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4EA3" w:rsidRDefault="007248E9">
      <w:pPr>
        <w:jc w:val="center"/>
        <w:rPr>
          <w:sz w:val="28"/>
          <w:szCs w:val="28"/>
        </w:rPr>
      </w:pPr>
      <w:r>
        <w:rPr>
          <w:noProof/>
          <w:lang w:eastAsia="ru-RU"/>
        </w:rPr>
        <w:drawing>
          <wp:inline distT="0" distB="0" distL="0" distR="0">
            <wp:extent cx="543560" cy="560705"/>
            <wp:effectExtent l="1905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l="-43" t="-34" r="-43" b="-34"/>
                    <a:stretch>
                      <a:fillRect/>
                    </a:stretch>
                  </pic:blipFill>
                  <pic:spPr bwMode="auto">
                    <a:xfrm>
                      <a:off x="0" y="0"/>
                      <a:ext cx="543560" cy="560705"/>
                    </a:xfrm>
                    <a:prstGeom prst="rect">
                      <a:avLst/>
                    </a:prstGeom>
                    <a:solidFill>
                      <a:srgbClr val="FFFFFF"/>
                    </a:solidFill>
                    <a:ln w="9525">
                      <a:noFill/>
                      <a:miter lim="800000"/>
                      <a:headEnd/>
                      <a:tailEnd/>
                    </a:ln>
                  </pic:spPr>
                </pic:pic>
              </a:graphicData>
            </a:graphic>
          </wp:inline>
        </w:drawing>
      </w:r>
    </w:p>
    <w:p w:rsidR="006C4EA3" w:rsidRDefault="006C4EA3">
      <w:pPr>
        <w:rPr>
          <w:sz w:val="28"/>
          <w:szCs w:val="28"/>
        </w:rPr>
      </w:pPr>
    </w:p>
    <w:p w:rsidR="006C4EA3" w:rsidRDefault="006C4EA3">
      <w:pPr>
        <w:jc w:val="center"/>
      </w:pPr>
      <w:r>
        <w:rPr>
          <w:rFonts w:ascii="Arial" w:hAnsi="Arial" w:cs="Arial"/>
          <w:b/>
          <w:sz w:val="32"/>
          <w:szCs w:val="32"/>
        </w:rPr>
        <w:t>АДМИНИСТРАЦИЯ ГОРОДА ДОНЕЦКА</w:t>
      </w:r>
      <w:r>
        <w:rPr>
          <w:rFonts w:ascii="Arial" w:hAnsi="Arial" w:cs="Arial"/>
          <w:b/>
          <w:sz w:val="32"/>
          <w:szCs w:val="32"/>
        </w:rPr>
        <w:br/>
      </w:r>
    </w:p>
    <w:p w:rsidR="006C4EA3" w:rsidRDefault="006C4EA3">
      <w:pPr>
        <w:jc w:val="center"/>
      </w:pPr>
      <w:r>
        <w:rPr>
          <w:rFonts w:ascii="Arial" w:hAnsi="Arial" w:cs="Arial"/>
          <w:b/>
          <w:sz w:val="28"/>
          <w:szCs w:val="28"/>
        </w:rPr>
        <w:t>ПОСТАНОВЛЕНИЕ</w:t>
      </w:r>
    </w:p>
    <w:p w:rsidR="006C4EA3" w:rsidRDefault="006C4EA3">
      <w:pPr>
        <w:jc w:val="center"/>
        <w:rPr>
          <w:rFonts w:ascii="Arial" w:hAnsi="Arial" w:cs="Arial"/>
          <w:b/>
          <w:sz w:val="28"/>
          <w:szCs w:val="28"/>
        </w:rPr>
      </w:pPr>
    </w:p>
    <w:p w:rsidR="006C4EA3" w:rsidRDefault="006C4EA3">
      <w:pPr>
        <w:spacing w:after="240"/>
      </w:pPr>
      <w:r>
        <w:rPr>
          <w:sz w:val="28"/>
          <w:szCs w:val="28"/>
        </w:rPr>
        <w:t>09.04.2018</w:t>
      </w:r>
      <w:r>
        <w:rPr>
          <w:sz w:val="28"/>
          <w:szCs w:val="28"/>
        </w:rPr>
        <w:tab/>
      </w:r>
      <w:r>
        <w:rPr>
          <w:sz w:val="28"/>
          <w:szCs w:val="28"/>
        </w:rPr>
        <w:tab/>
      </w:r>
      <w:r>
        <w:rPr>
          <w:sz w:val="28"/>
          <w:szCs w:val="28"/>
        </w:rPr>
        <w:tab/>
      </w:r>
      <w:r>
        <w:rPr>
          <w:sz w:val="28"/>
          <w:szCs w:val="28"/>
        </w:rPr>
        <w:tab/>
        <w:t xml:space="preserve">  </w:t>
      </w:r>
      <w:r>
        <w:rPr>
          <w:sz w:val="28"/>
          <w:szCs w:val="28"/>
        </w:rPr>
        <w:tab/>
        <w:t xml:space="preserve">    № 333</w:t>
      </w:r>
    </w:p>
    <w:p w:rsidR="006C4EA3" w:rsidRDefault="006C4EA3">
      <w:pPr>
        <w:pStyle w:val="ConsPlusTitle"/>
        <w:ind w:right="5101"/>
        <w:contextualSpacing/>
      </w:pPr>
      <w:r>
        <w:rPr>
          <w:b w:val="0"/>
          <w:sz w:val="28"/>
          <w:szCs w:val="28"/>
        </w:rPr>
        <w:t>О размещении нестационарных торговых объектов на территории муниципального образования «Город Донецк»</w:t>
      </w:r>
    </w:p>
    <w:p w:rsidR="006C4EA3" w:rsidRDefault="006C4EA3">
      <w:pPr>
        <w:ind w:firstLine="708"/>
        <w:jc w:val="center"/>
      </w:pPr>
      <w:r>
        <w:rPr>
          <w:color w:val="00B050"/>
          <w:sz w:val="24"/>
          <w:szCs w:val="28"/>
        </w:rPr>
        <w:t>(в редакции постановлений Администрации города Донецка от 02.04.2019 № 363., от 07.06.2019 № 612, от 27.11.2019 № 1205</w:t>
      </w:r>
      <w:r w:rsidR="005479EA">
        <w:rPr>
          <w:color w:val="00B050"/>
          <w:sz w:val="24"/>
          <w:szCs w:val="28"/>
        </w:rPr>
        <w:t>, от 19.05.2020 № 470</w:t>
      </w:r>
      <w:r w:rsidR="002E67AD">
        <w:rPr>
          <w:color w:val="00B050"/>
          <w:sz w:val="24"/>
          <w:szCs w:val="28"/>
        </w:rPr>
        <w:t>,  от 21.12.2022 № 1283</w:t>
      </w:r>
      <w:r w:rsidR="007248E9">
        <w:rPr>
          <w:color w:val="00B050"/>
          <w:sz w:val="24"/>
          <w:szCs w:val="28"/>
        </w:rPr>
        <w:t>, от 07.03.2023 № 310</w:t>
      </w:r>
      <w:r w:rsidR="00207570">
        <w:rPr>
          <w:color w:val="00B050"/>
          <w:sz w:val="24"/>
          <w:szCs w:val="28"/>
        </w:rPr>
        <w:t>, от 12.04.2023 № 433</w:t>
      </w:r>
      <w:r w:rsidR="002B6F76">
        <w:rPr>
          <w:color w:val="00B050"/>
          <w:sz w:val="24"/>
          <w:szCs w:val="28"/>
        </w:rPr>
        <w:t>, от 15.05.2023 № 573</w:t>
      </w:r>
      <w:r>
        <w:rPr>
          <w:color w:val="00B050"/>
          <w:sz w:val="24"/>
          <w:szCs w:val="28"/>
        </w:rPr>
        <w:t>)</w:t>
      </w:r>
    </w:p>
    <w:p w:rsidR="006C4EA3" w:rsidRDefault="006C4EA3">
      <w:pPr>
        <w:pStyle w:val="ConsPlusNormal"/>
        <w:jc w:val="both"/>
        <w:rPr>
          <w:rFonts w:ascii="Times New Roman" w:hAnsi="Times New Roman" w:cs="Times New Roman"/>
          <w:color w:val="00B050"/>
          <w:sz w:val="28"/>
          <w:szCs w:val="28"/>
        </w:rPr>
      </w:pPr>
    </w:p>
    <w:p w:rsidR="006C4EA3" w:rsidRDefault="006C4EA3">
      <w:pPr>
        <w:pStyle w:val="ConsPlusNormal"/>
        <w:ind w:firstLine="709"/>
        <w:jc w:val="both"/>
      </w:pPr>
      <w:r>
        <w:rPr>
          <w:rFonts w:ascii="Times New Roman" w:hAnsi="Times New Roman" w:cs="Times New Roman"/>
          <w:sz w:val="28"/>
          <w:szCs w:val="28"/>
        </w:rPr>
        <w:t>В соответствии с подпунктом 6 пункта 1 статьи 39.33 Земельного кодекса Российской Федерации, Федеральным законом от 28.12.2009 № 381-ФЗ «Об основах государственного регулирования торговой деятельности в Российской Федерации», Федеральным законом от 06.10.2003 № 131-ФЗ «Об общих принципах организации местного самоуправления в Российской Федерации», во исполнение пункта 3 постановления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w:t>
      </w:r>
    </w:p>
    <w:p w:rsidR="006C4EA3" w:rsidRDefault="006C4EA3">
      <w:pPr>
        <w:pStyle w:val="ConsPlusNormal"/>
        <w:ind w:firstLine="709"/>
        <w:jc w:val="both"/>
        <w:rPr>
          <w:rFonts w:ascii="Times New Roman" w:hAnsi="Times New Roman" w:cs="Times New Roman"/>
          <w:sz w:val="28"/>
          <w:szCs w:val="28"/>
        </w:rPr>
      </w:pPr>
    </w:p>
    <w:p w:rsidR="006C4EA3" w:rsidRDefault="006C4EA3">
      <w:pPr>
        <w:pStyle w:val="ConsPlusNormal"/>
        <w:ind w:firstLine="709"/>
        <w:jc w:val="center"/>
      </w:pPr>
      <w:r>
        <w:rPr>
          <w:rFonts w:ascii="Times New Roman" w:hAnsi="Times New Roman" w:cs="Times New Roman"/>
          <w:sz w:val="28"/>
          <w:szCs w:val="28"/>
        </w:rPr>
        <w:t>ПОСТАНОВЛЯЮ:</w:t>
      </w:r>
    </w:p>
    <w:p w:rsidR="006C4EA3" w:rsidRDefault="006C4EA3">
      <w:pPr>
        <w:pStyle w:val="ConsPlusNormal"/>
        <w:ind w:firstLine="709"/>
        <w:jc w:val="center"/>
        <w:rPr>
          <w:rFonts w:ascii="Times New Roman" w:hAnsi="Times New Roman" w:cs="Times New Roman"/>
          <w:sz w:val="28"/>
          <w:szCs w:val="28"/>
        </w:rPr>
      </w:pPr>
    </w:p>
    <w:p w:rsidR="006C4EA3" w:rsidRDefault="006C4EA3">
      <w:pPr>
        <w:pStyle w:val="ConsPlusNormal"/>
        <w:ind w:firstLine="709"/>
        <w:jc w:val="both"/>
      </w:pPr>
      <w:r>
        <w:rPr>
          <w:rFonts w:ascii="Times New Roman" w:hAnsi="Times New Roman" w:cs="Times New Roman"/>
          <w:sz w:val="28"/>
          <w:szCs w:val="28"/>
        </w:rPr>
        <w:t>1. Утвердить:</w:t>
      </w:r>
    </w:p>
    <w:p w:rsidR="006C4EA3" w:rsidRDefault="006C4EA3">
      <w:pPr>
        <w:pStyle w:val="ConsPlusNormal"/>
        <w:ind w:firstLine="709"/>
        <w:jc w:val="both"/>
      </w:pPr>
      <w:r>
        <w:rPr>
          <w:rFonts w:ascii="Times New Roman" w:hAnsi="Times New Roman" w:cs="Times New Roman"/>
          <w:sz w:val="28"/>
          <w:szCs w:val="28"/>
        </w:rPr>
        <w:t>1) Положение о порядке размещения нестационарных торговых объектов на территории муниципального образования «Город Донецк» согласно приложению 1 к настоящему постановлению;</w:t>
      </w:r>
    </w:p>
    <w:p w:rsidR="006C4EA3" w:rsidRDefault="006C4EA3">
      <w:pPr>
        <w:pStyle w:val="ConsPlusNormal"/>
        <w:ind w:firstLine="709"/>
        <w:jc w:val="both"/>
      </w:pPr>
      <w:r>
        <w:rPr>
          <w:rFonts w:ascii="Times New Roman" w:hAnsi="Times New Roman" w:cs="Times New Roman"/>
          <w:sz w:val="28"/>
          <w:szCs w:val="28"/>
        </w:rPr>
        <w:t xml:space="preserve">2) </w:t>
      </w:r>
      <w:r w:rsidR="00C3758B" w:rsidRPr="00C3758B">
        <w:rPr>
          <w:rFonts w:ascii="Times New Roman" w:hAnsi="Times New Roman" w:cs="Times New Roman"/>
          <w:sz w:val="28"/>
          <w:szCs w:val="28"/>
        </w:rPr>
        <w:t>Порядок организации и проведения конкурса на право заключения договора о размещении нестационарного торгового объекта согласно приложен</w:t>
      </w:r>
      <w:r w:rsidR="00C3758B">
        <w:rPr>
          <w:rFonts w:ascii="Times New Roman" w:hAnsi="Times New Roman" w:cs="Times New Roman"/>
          <w:sz w:val="28"/>
          <w:szCs w:val="28"/>
        </w:rPr>
        <w:t>ию 2 к настоящему постановлению</w:t>
      </w:r>
      <w:r w:rsidRPr="00C3758B">
        <w:rPr>
          <w:rFonts w:ascii="Times New Roman" w:hAnsi="Times New Roman" w:cs="Times New Roman"/>
          <w:sz w:val="28"/>
          <w:szCs w:val="28"/>
        </w:rPr>
        <w:t>;</w:t>
      </w:r>
    </w:p>
    <w:p w:rsidR="006C4EA3" w:rsidRDefault="006C4EA3">
      <w:pPr>
        <w:pStyle w:val="ConsPlusNormal"/>
        <w:ind w:firstLine="709"/>
        <w:jc w:val="both"/>
      </w:pPr>
      <w:r>
        <w:rPr>
          <w:rFonts w:ascii="Times New Roman" w:hAnsi="Times New Roman" w:cs="Times New Roman"/>
          <w:sz w:val="28"/>
          <w:szCs w:val="28"/>
        </w:rPr>
        <w:t>3) Методику определения начальной цены при объявлении торгов на право заключения договора о размещении нестационарного торгового объекта на территории муниципального образования «Город Донецк» согласно приложению 3 к настоящему постановлению;</w:t>
      </w:r>
    </w:p>
    <w:p w:rsidR="006C4EA3" w:rsidRDefault="006C4EA3">
      <w:pPr>
        <w:pStyle w:val="ConsPlusNormal"/>
        <w:ind w:firstLine="709"/>
        <w:jc w:val="both"/>
      </w:pPr>
      <w:r>
        <w:rPr>
          <w:rFonts w:ascii="Times New Roman" w:hAnsi="Times New Roman" w:cs="Times New Roman"/>
          <w:sz w:val="28"/>
          <w:szCs w:val="28"/>
        </w:rPr>
        <w:t>4) Положение о комиссии по размещению нестационарных торговых объектов на территории муниципального образования «Город Донецк» согласно приложению 4 к настоящему постановлению;</w:t>
      </w:r>
    </w:p>
    <w:p w:rsidR="006C4EA3" w:rsidRDefault="006C4EA3">
      <w:pPr>
        <w:tabs>
          <w:tab w:val="left" w:pos="0"/>
        </w:tabs>
        <w:ind w:firstLine="567"/>
        <w:jc w:val="both"/>
        <w:rPr>
          <w:rFonts w:eastAsia="Calibri"/>
          <w:sz w:val="28"/>
          <w:szCs w:val="28"/>
        </w:rPr>
      </w:pPr>
      <w:r>
        <w:rPr>
          <w:rFonts w:eastAsia="Calibri"/>
          <w:sz w:val="28"/>
          <w:szCs w:val="28"/>
        </w:rPr>
        <w:t xml:space="preserve">5) Порядок размещения нестационарных торговых объектов, имеющих временный характер в дни проведения официально установленных в Российской </w:t>
      </w:r>
      <w:r>
        <w:rPr>
          <w:rFonts w:eastAsia="Calibri"/>
          <w:sz w:val="28"/>
          <w:szCs w:val="28"/>
        </w:rPr>
        <w:lastRenderedPageBreak/>
        <w:t>Федерации праздничных дней, профессиональных праздников, памятных дат, дней воинской славы (победных дней России) и иных городских  праздничных, культурно-зрелищных, спортивных и иных массовых мероприятий, организующихся на территории муниципального образования «Город Донецк», согласно приложению 5 к настоящему постановлению</w:t>
      </w:r>
      <w:r w:rsidR="00C3758B">
        <w:rPr>
          <w:rFonts w:eastAsia="Calibri"/>
          <w:sz w:val="28"/>
          <w:szCs w:val="28"/>
        </w:rPr>
        <w:t>;</w:t>
      </w:r>
    </w:p>
    <w:p w:rsidR="00C3758B" w:rsidRDefault="00C3758B">
      <w:pPr>
        <w:tabs>
          <w:tab w:val="left" w:pos="0"/>
        </w:tabs>
        <w:ind w:firstLine="567"/>
        <w:jc w:val="both"/>
      </w:pPr>
      <w:r>
        <w:rPr>
          <w:spacing w:val="-4"/>
          <w:sz w:val="28"/>
          <w:szCs w:val="28"/>
        </w:rPr>
        <w:t>6) Порядок Организации и проведения электронного аукциона на право заключения договора о размещении нестационарного торгового объекта согласно приложению 6 к настоящему постановлению.</w:t>
      </w:r>
    </w:p>
    <w:p w:rsidR="006C4EA3" w:rsidRDefault="006C4EA3">
      <w:pPr>
        <w:pStyle w:val="ConsPlusNormal"/>
        <w:ind w:firstLine="709"/>
        <w:jc w:val="both"/>
      </w:pPr>
      <w:r>
        <w:rPr>
          <w:rFonts w:ascii="Times New Roman" w:hAnsi="Times New Roman" w:cs="Times New Roman"/>
          <w:sz w:val="28"/>
          <w:szCs w:val="28"/>
        </w:rPr>
        <w:t>2. Установить, что:</w:t>
      </w:r>
    </w:p>
    <w:p w:rsidR="006C4EA3" w:rsidRDefault="006C4EA3">
      <w:pPr>
        <w:pStyle w:val="ConsPlusNormal"/>
        <w:ind w:firstLine="709"/>
        <w:jc w:val="both"/>
      </w:pPr>
      <w:r>
        <w:rPr>
          <w:rFonts w:ascii="Times New Roman" w:hAnsi="Times New Roman" w:cs="Times New Roman"/>
          <w:sz w:val="28"/>
          <w:szCs w:val="28"/>
        </w:rPr>
        <w:t>1) состав комиссии по размещению нестационарных торговых объектов на территории муниципального образования «Город Донецк» утверждается постановлением Администрации города Донецка;</w:t>
      </w:r>
    </w:p>
    <w:p w:rsidR="006C4EA3" w:rsidRDefault="006C4EA3">
      <w:pPr>
        <w:pStyle w:val="ConsPlusNormal"/>
        <w:ind w:firstLine="709"/>
        <w:jc w:val="both"/>
      </w:pPr>
      <w:r>
        <w:rPr>
          <w:rFonts w:ascii="Times New Roman" w:hAnsi="Times New Roman" w:cs="Times New Roman"/>
          <w:sz w:val="28"/>
          <w:szCs w:val="28"/>
        </w:rPr>
        <w:t>2)</w:t>
      </w:r>
      <w:r>
        <w:rPr>
          <w:rFonts w:ascii="Times New Roman" w:hAnsi="Times New Roman" w:cs="Times New Roman"/>
        </w:rPr>
        <w:t xml:space="preserve"> </w:t>
      </w:r>
      <w:r>
        <w:rPr>
          <w:rFonts w:ascii="Times New Roman" w:hAnsi="Times New Roman" w:cs="Times New Roman"/>
          <w:sz w:val="28"/>
          <w:szCs w:val="28"/>
        </w:rPr>
        <w:t>состав комиссии по проведению торгов по приобретению права на размещение нестационарных торговых объектов на территории муниципального образования «Город Донецк» утверждается распоряжением Комитета по управлению имуществом г. Донецка Ростовской области;</w:t>
      </w:r>
    </w:p>
    <w:p w:rsidR="006C4EA3" w:rsidRDefault="006C4EA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график обследования нестационарных торговых объектов на 2018 год составляется в срок не позднее 30 календарных дней после вступления в силу настоящего постановления</w:t>
      </w:r>
      <w:r w:rsidR="00C3758B">
        <w:rPr>
          <w:rFonts w:ascii="Times New Roman" w:hAnsi="Times New Roman" w:cs="Times New Roman"/>
          <w:sz w:val="28"/>
          <w:szCs w:val="28"/>
        </w:rPr>
        <w:t>;</w:t>
      </w:r>
    </w:p>
    <w:p w:rsidR="00C3758B" w:rsidRDefault="00C3758B" w:rsidP="00C3758B">
      <w:pPr>
        <w:ind w:firstLine="708"/>
        <w:jc w:val="both"/>
        <w:rPr>
          <w:spacing w:val="-4"/>
          <w:sz w:val="28"/>
          <w:szCs w:val="28"/>
        </w:rPr>
      </w:pPr>
      <w:r>
        <w:rPr>
          <w:spacing w:val="-4"/>
          <w:sz w:val="28"/>
          <w:szCs w:val="28"/>
        </w:rPr>
        <w:t>4) договор о размещении нестационарного торгового объекта площадью менее или равной 60,0 кв.м. заключается по результатам конкурса;</w:t>
      </w:r>
    </w:p>
    <w:p w:rsidR="00C3758B" w:rsidRDefault="00C3758B" w:rsidP="00C3758B">
      <w:pPr>
        <w:ind w:firstLine="708"/>
        <w:jc w:val="both"/>
        <w:rPr>
          <w:spacing w:val="-4"/>
          <w:sz w:val="28"/>
          <w:szCs w:val="28"/>
        </w:rPr>
      </w:pPr>
      <w:r>
        <w:rPr>
          <w:spacing w:val="-4"/>
          <w:sz w:val="28"/>
          <w:szCs w:val="28"/>
        </w:rPr>
        <w:t>5) договор о размещении нестационарного торгового объекта площадью свыше 60,0 кв.м. заключается по результатам электронного аукциона.</w:t>
      </w:r>
    </w:p>
    <w:p w:rsidR="006C4EA3" w:rsidRDefault="006C4EA3">
      <w:pPr>
        <w:pStyle w:val="ConsPlusNormal"/>
        <w:ind w:firstLine="709"/>
        <w:jc w:val="both"/>
      </w:pPr>
      <w:r>
        <w:rPr>
          <w:rFonts w:ascii="Times New Roman" w:hAnsi="Times New Roman" w:cs="Times New Roman"/>
          <w:sz w:val="28"/>
          <w:szCs w:val="28"/>
        </w:rPr>
        <w:t>3. Признать утратившими силу:</w:t>
      </w:r>
    </w:p>
    <w:p w:rsidR="006C4EA3" w:rsidRDefault="006C4EA3">
      <w:pPr>
        <w:pStyle w:val="ConsPlusNormal"/>
        <w:ind w:firstLine="709"/>
        <w:jc w:val="both"/>
      </w:pPr>
      <w:r>
        <w:rPr>
          <w:rFonts w:ascii="Times New Roman" w:hAnsi="Times New Roman" w:cs="Times New Roman"/>
          <w:sz w:val="28"/>
          <w:szCs w:val="28"/>
        </w:rPr>
        <w:t>1) постановление Администрации города Донецка от 12.05.2016 № 552 «О размещении нестационарных торговых объектов на территории муниципального образования «Город Донецк»;</w:t>
      </w:r>
      <w:bookmarkStart w:id="0" w:name="_GoBack"/>
      <w:bookmarkEnd w:id="0"/>
    </w:p>
    <w:p w:rsidR="006C4EA3" w:rsidRDefault="006C4EA3">
      <w:pPr>
        <w:pStyle w:val="ConsPlusNormal"/>
        <w:ind w:firstLine="709"/>
        <w:jc w:val="both"/>
      </w:pPr>
      <w:r>
        <w:rPr>
          <w:rFonts w:ascii="Times New Roman" w:hAnsi="Times New Roman" w:cs="Times New Roman"/>
          <w:sz w:val="28"/>
          <w:szCs w:val="28"/>
        </w:rPr>
        <w:t>2) постановление Администрации города Донецка от 17.10.2016 № 1154 «О внесении изменений в постановление Администрации города Донецка от 12.05.2016 №552 «О размещении нестационарных торговых объектов на территории муниципального образования «Город Донецк»»;</w:t>
      </w:r>
    </w:p>
    <w:p w:rsidR="006C4EA3" w:rsidRDefault="006C4EA3">
      <w:pPr>
        <w:pStyle w:val="ConsPlusNormal"/>
        <w:ind w:firstLine="709"/>
        <w:jc w:val="both"/>
      </w:pPr>
      <w:r>
        <w:rPr>
          <w:rFonts w:ascii="Times New Roman" w:hAnsi="Times New Roman" w:cs="Times New Roman"/>
          <w:sz w:val="28"/>
          <w:szCs w:val="28"/>
        </w:rPr>
        <w:t>4. Опубликовать настоящее постановление в городской общественно-политической газете «Донецкий рабочий» и разместить на официальном сайте Администрации города Донецка в сети Интернет (ответственный – управляющий делами Администрации города Донецка Коновалова Ю.Н.).</w:t>
      </w:r>
    </w:p>
    <w:p w:rsidR="006C4EA3" w:rsidRDefault="006C4EA3">
      <w:pPr>
        <w:pStyle w:val="ConsPlusNormal"/>
        <w:ind w:firstLine="709"/>
        <w:jc w:val="both"/>
      </w:pPr>
      <w:r>
        <w:rPr>
          <w:rFonts w:ascii="Times New Roman" w:hAnsi="Times New Roman" w:cs="Times New Roman"/>
          <w:sz w:val="28"/>
          <w:szCs w:val="28"/>
        </w:rPr>
        <w:t>5. Постановление вступает в силу со дня официального опубликования и применяется к правоотношениям, возникшим с 01.03.2018.</w:t>
      </w:r>
    </w:p>
    <w:p w:rsidR="006C4EA3" w:rsidRDefault="006C4EA3">
      <w:pPr>
        <w:pStyle w:val="ConsPlusNormal"/>
        <w:ind w:firstLine="709"/>
        <w:jc w:val="both"/>
      </w:pPr>
      <w:r>
        <w:rPr>
          <w:rFonts w:ascii="Times New Roman" w:hAnsi="Times New Roman" w:cs="Times New Roman"/>
          <w:sz w:val="28"/>
          <w:szCs w:val="28"/>
        </w:rPr>
        <w:t xml:space="preserve">6. Контроль за исполнением постановления возложить на первого заместителя главы Администрации города Донецка А.А. </w:t>
      </w:r>
      <w:proofErr w:type="spellStart"/>
      <w:r>
        <w:rPr>
          <w:rFonts w:ascii="Times New Roman" w:hAnsi="Times New Roman" w:cs="Times New Roman"/>
          <w:sz w:val="28"/>
          <w:szCs w:val="28"/>
        </w:rPr>
        <w:t>Чернодуба</w:t>
      </w:r>
      <w:proofErr w:type="spellEnd"/>
      <w:r>
        <w:rPr>
          <w:rFonts w:ascii="Times New Roman" w:hAnsi="Times New Roman" w:cs="Times New Roman"/>
          <w:sz w:val="28"/>
          <w:szCs w:val="28"/>
        </w:rPr>
        <w:t>.</w:t>
      </w:r>
    </w:p>
    <w:p w:rsidR="006C4EA3" w:rsidRDefault="006C4EA3">
      <w:pPr>
        <w:pStyle w:val="ConsPlusNormal"/>
        <w:ind w:firstLine="540"/>
        <w:jc w:val="both"/>
        <w:rPr>
          <w:rFonts w:ascii="Times New Roman" w:hAnsi="Times New Roman" w:cs="Times New Roman"/>
          <w:sz w:val="28"/>
          <w:szCs w:val="28"/>
        </w:rPr>
      </w:pPr>
    </w:p>
    <w:p w:rsidR="006C4EA3" w:rsidRDefault="006C4EA3">
      <w:pPr>
        <w:pStyle w:val="ConsPlusNormal"/>
        <w:ind w:firstLine="540"/>
        <w:jc w:val="both"/>
        <w:rPr>
          <w:rFonts w:ascii="Times New Roman" w:hAnsi="Times New Roman" w:cs="Times New Roman"/>
          <w:sz w:val="28"/>
          <w:szCs w:val="28"/>
        </w:rPr>
      </w:pPr>
    </w:p>
    <w:p w:rsidR="006C4EA3" w:rsidRDefault="006C4EA3">
      <w:pPr>
        <w:pStyle w:val="ConsPlusNormal"/>
        <w:ind w:firstLine="540"/>
        <w:jc w:val="both"/>
        <w:rPr>
          <w:rFonts w:ascii="Times New Roman" w:hAnsi="Times New Roman" w:cs="Times New Roman"/>
          <w:sz w:val="28"/>
          <w:szCs w:val="28"/>
        </w:rPr>
      </w:pPr>
    </w:p>
    <w:p w:rsidR="006C4EA3" w:rsidRDefault="006C4EA3">
      <w:pPr>
        <w:pStyle w:val="ConsPlusNormal"/>
        <w:ind w:firstLine="0"/>
      </w:pPr>
      <w:r>
        <w:rPr>
          <w:rFonts w:ascii="Times New Roman" w:hAnsi="Times New Roman" w:cs="Times New Roman"/>
          <w:sz w:val="28"/>
          <w:szCs w:val="28"/>
        </w:rPr>
        <w:t xml:space="preserve">Глава Администрации </w:t>
      </w:r>
    </w:p>
    <w:p w:rsidR="006C4EA3" w:rsidRDefault="006C4EA3">
      <w:pPr>
        <w:pStyle w:val="ConsPlusNormal"/>
        <w:ind w:firstLine="0"/>
      </w:pPr>
      <w:r>
        <w:rPr>
          <w:rFonts w:ascii="Times New Roman" w:hAnsi="Times New Roman" w:cs="Times New Roman"/>
          <w:sz w:val="28"/>
          <w:szCs w:val="28"/>
        </w:rPr>
        <w:t>города Донецка                                                                                         А.В. Ковалев</w:t>
      </w:r>
    </w:p>
    <w:p w:rsidR="006C4EA3" w:rsidRDefault="006C4EA3">
      <w:pPr>
        <w:pStyle w:val="ConsPlusNormal"/>
        <w:ind w:firstLine="0"/>
      </w:pPr>
      <w:r>
        <w:rPr>
          <w:rFonts w:ascii="Times New Roman" w:hAnsi="Times New Roman" w:cs="Times New Roman"/>
        </w:rPr>
        <w:t xml:space="preserve">Постановление вносит </w:t>
      </w:r>
    </w:p>
    <w:p w:rsidR="006C4EA3" w:rsidRDefault="006C4EA3">
      <w:pPr>
        <w:pStyle w:val="ConsPlusNormal"/>
        <w:ind w:firstLine="0"/>
      </w:pPr>
      <w:r>
        <w:rPr>
          <w:rFonts w:ascii="Times New Roman" w:hAnsi="Times New Roman" w:cs="Times New Roman"/>
        </w:rPr>
        <w:t xml:space="preserve">отдел экономики и торговли </w:t>
      </w:r>
    </w:p>
    <w:p w:rsidR="006C4EA3" w:rsidRDefault="006C4EA3">
      <w:pPr>
        <w:pStyle w:val="ConsPlusNormal"/>
        <w:ind w:firstLine="0"/>
        <w:rPr>
          <w:rFonts w:ascii="Times New Roman" w:hAnsi="Times New Roman" w:cs="Times New Roman"/>
        </w:rPr>
      </w:pPr>
      <w:r>
        <w:rPr>
          <w:rFonts w:ascii="Times New Roman" w:hAnsi="Times New Roman" w:cs="Times New Roman"/>
        </w:rPr>
        <w:t>Администрации города Донецка</w:t>
      </w:r>
    </w:p>
    <w:p w:rsidR="00FF539A" w:rsidRDefault="00FF539A">
      <w:pPr>
        <w:pStyle w:val="ConsPlusNormal"/>
        <w:ind w:firstLine="0"/>
        <w:rPr>
          <w:rFonts w:ascii="Times New Roman" w:hAnsi="Times New Roman" w:cs="Times New Roman"/>
        </w:rPr>
      </w:pPr>
    </w:p>
    <w:p w:rsidR="00FF539A" w:rsidRDefault="00FF539A">
      <w:pPr>
        <w:pStyle w:val="ConsPlusNormal"/>
        <w:ind w:firstLine="0"/>
      </w:pPr>
    </w:p>
    <w:p w:rsidR="006C4EA3" w:rsidRDefault="006C4EA3">
      <w:pPr>
        <w:pStyle w:val="ConsPlusNormal"/>
        <w:ind w:left="5664"/>
        <w:contextualSpacing/>
        <w:jc w:val="center"/>
      </w:pPr>
      <w:r>
        <w:rPr>
          <w:rFonts w:ascii="Times New Roman" w:hAnsi="Times New Roman" w:cs="Times New Roman"/>
          <w:sz w:val="28"/>
          <w:szCs w:val="28"/>
        </w:rPr>
        <w:t>Приложение 1</w:t>
      </w:r>
    </w:p>
    <w:p w:rsidR="006C4EA3" w:rsidRDefault="006C4EA3">
      <w:pPr>
        <w:pStyle w:val="ConsPlusNormal"/>
        <w:ind w:left="5664"/>
        <w:contextualSpacing/>
        <w:jc w:val="center"/>
      </w:pPr>
      <w:r>
        <w:rPr>
          <w:rFonts w:ascii="Times New Roman" w:hAnsi="Times New Roman" w:cs="Times New Roman"/>
          <w:sz w:val="28"/>
          <w:szCs w:val="28"/>
        </w:rPr>
        <w:t>к постановлению</w:t>
      </w:r>
    </w:p>
    <w:p w:rsidR="006C4EA3" w:rsidRDefault="006C4EA3">
      <w:pPr>
        <w:pStyle w:val="ConsPlusNormal"/>
        <w:ind w:left="5664"/>
        <w:contextualSpacing/>
        <w:jc w:val="center"/>
      </w:pPr>
      <w:r>
        <w:rPr>
          <w:rFonts w:ascii="Times New Roman" w:hAnsi="Times New Roman" w:cs="Times New Roman"/>
          <w:sz w:val="28"/>
          <w:szCs w:val="28"/>
        </w:rPr>
        <w:t>Администрации</w:t>
      </w:r>
    </w:p>
    <w:p w:rsidR="006C4EA3" w:rsidRDefault="006C4EA3">
      <w:pPr>
        <w:pStyle w:val="ConsPlusNormal"/>
        <w:ind w:left="5664"/>
        <w:contextualSpacing/>
        <w:jc w:val="center"/>
      </w:pPr>
      <w:r>
        <w:rPr>
          <w:rFonts w:ascii="Times New Roman" w:hAnsi="Times New Roman" w:cs="Times New Roman"/>
          <w:sz w:val="28"/>
          <w:szCs w:val="28"/>
        </w:rPr>
        <w:t>города Донецка</w:t>
      </w:r>
    </w:p>
    <w:p w:rsidR="006C4EA3" w:rsidRDefault="006C4EA3">
      <w:pPr>
        <w:pStyle w:val="ConsPlusNormal"/>
        <w:ind w:left="5664"/>
        <w:contextualSpacing/>
        <w:jc w:val="center"/>
      </w:pPr>
      <w:r>
        <w:rPr>
          <w:rFonts w:ascii="Times New Roman" w:hAnsi="Times New Roman" w:cs="Times New Roman"/>
          <w:sz w:val="28"/>
          <w:szCs w:val="28"/>
        </w:rPr>
        <w:t>от 09.04.2018 № 333</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Title"/>
        <w:contextualSpacing/>
        <w:jc w:val="center"/>
        <w:rPr>
          <w:b w:val="0"/>
          <w:sz w:val="28"/>
          <w:szCs w:val="28"/>
        </w:rPr>
      </w:pPr>
      <w:bookmarkStart w:id="1" w:name="P45"/>
      <w:bookmarkEnd w:id="1"/>
    </w:p>
    <w:p w:rsidR="006C4EA3" w:rsidRDefault="006C4EA3">
      <w:pPr>
        <w:pStyle w:val="ConsPlusTitle"/>
        <w:contextualSpacing/>
        <w:jc w:val="center"/>
      </w:pPr>
      <w:r>
        <w:rPr>
          <w:b w:val="0"/>
          <w:sz w:val="28"/>
          <w:szCs w:val="28"/>
        </w:rPr>
        <w:t>ПОЛОЖЕНИЕ</w:t>
      </w:r>
    </w:p>
    <w:p w:rsidR="006C4EA3" w:rsidRDefault="006C4EA3">
      <w:pPr>
        <w:pStyle w:val="ConsPlusTitle"/>
        <w:contextualSpacing/>
        <w:jc w:val="center"/>
      </w:pPr>
      <w:r>
        <w:rPr>
          <w:b w:val="0"/>
          <w:sz w:val="28"/>
          <w:szCs w:val="28"/>
        </w:rPr>
        <w:t>о порядке размещения нестационарных торговых объектов</w:t>
      </w:r>
    </w:p>
    <w:p w:rsidR="006C4EA3" w:rsidRDefault="006C4EA3">
      <w:pPr>
        <w:pStyle w:val="ConsPlusTitle"/>
        <w:contextualSpacing/>
        <w:jc w:val="center"/>
      </w:pPr>
      <w:r>
        <w:rPr>
          <w:b w:val="0"/>
          <w:sz w:val="28"/>
          <w:szCs w:val="28"/>
        </w:rPr>
        <w:t>на территории муниципального образования «Город Донецк»</w:t>
      </w:r>
    </w:p>
    <w:p w:rsidR="006C4EA3" w:rsidRDefault="006C4EA3">
      <w:pPr>
        <w:ind w:firstLine="708"/>
        <w:contextualSpacing/>
        <w:jc w:val="center"/>
      </w:pPr>
      <w:r>
        <w:rPr>
          <w:color w:val="00B050"/>
          <w:sz w:val="24"/>
          <w:szCs w:val="28"/>
        </w:rPr>
        <w:t>(в редакции постановления Администрации города Донецка от 27.11.2019 № 1205)</w:t>
      </w:r>
    </w:p>
    <w:p w:rsidR="006C4EA3" w:rsidRDefault="006C4EA3">
      <w:pPr>
        <w:ind w:firstLine="708"/>
        <w:contextualSpacing/>
        <w:jc w:val="center"/>
        <w:rPr>
          <w:color w:val="00B050"/>
          <w:sz w:val="24"/>
          <w:szCs w:val="28"/>
        </w:rPr>
      </w:pPr>
    </w:p>
    <w:p w:rsidR="006C4EA3" w:rsidRDefault="006C4EA3">
      <w:pPr>
        <w:pStyle w:val="ConsPlusNormal"/>
        <w:contextualSpacing/>
        <w:jc w:val="center"/>
      </w:pPr>
      <w:r>
        <w:rPr>
          <w:rFonts w:ascii="Times New Roman" w:hAnsi="Times New Roman" w:cs="Times New Roman"/>
          <w:sz w:val="28"/>
          <w:szCs w:val="28"/>
          <w:lang w:val="en-US"/>
        </w:rPr>
        <w:t>I</w:t>
      </w:r>
      <w:r>
        <w:rPr>
          <w:rFonts w:ascii="Times New Roman" w:hAnsi="Times New Roman" w:cs="Times New Roman"/>
          <w:sz w:val="28"/>
          <w:szCs w:val="28"/>
        </w:rPr>
        <w:t>. Общие положения</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ind w:firstLine="709"/>
        <w:contextualSpacing/>
        <w:jc w:val="both"/>
      </w:pPr>
      <w:r>
        <w:rPr>
          <w:rFonts w:ascii="Times New Roman" w:hAnsi="Times New Roman" w:cs="Times New Roman"/>
          <w:sz w:val="28"/>
          <w:szCs w:val="28"/>
        </w:rPr>
        <w:t>1. Положение о порядке размещения нестационарных торговых объектов на территории муниципального образования «Город Донецк» (далее - Положение) разработано в целях создания условий для обеспечения жителей муниципального образования «Город Донецк» (далее – город Донецк) услугами торговли, общественного питания, бытового обслуживания, иными услугами в сфере потребительского рынка и определяет порядок и условия размещения нестационарных торговых объектов на территории города Донецка.</w:t>
      </w:r>
    </w:p>
    <w:p w:rsidR="006C4EA3" w:rsidRDefault="006C4EA3">
      <w:pPr>
        <w:pStyle w:val="ConsPlusNormal"/>
        <w:ind w:firstLine="709"/>
        <w:contextualSpacing/>
        <w:jc w:val="both"/>
      </w:pPr>
      <w:r>
        <w:rPr>
          <w:rFonts w:ascii="Times New Roman" w:hAnsi="Times New Roman" w:cs="Times New Roman"/>
          <w:sz w:val="28"/>
          <w:szCs w:val="28"/>
        </w:rPr>
        <w:t>2. Основными целями настоящего Положения являются:</w:t>
      </w:r>
    </w:p>
    <w:p w:rsidR="006C4EA3" w:rsidRDefault="006C4EA3">
      <w:pPr>
        <w:pStyle w:val="ConsPlusNormal"/>
        <w:ind w:firstLine="709"/>
        <w:contextualSpacing/>
        <w:jc w:val="both"/>
      </w:pPr>
      <w:r>
        <w:rPr>
          <w:rFonts w:ascii="Times New Roman" w:hAnsi="Times New Roman" w:cs="Times New Roman"/>
          <w:sz w:val="28"/>
          <w:szCs w:val="28"/>
        </w:rPr>
        <w:t>1) упорядочение размещения нестационарных торговых объектов на территории города Донецка;</w:t>
      </w:r>
    </w:p>
    <w:p w:rsidR="006C4EA3" w:rsidRDefault="006C4EA3">
      <w:pPr>
        <w:pStyle w:val="ConsPlusNormal"/>
        <w:ind w:firstLine="709"/>
        <w:contextualSpacing/>
        <w:jc w:val="both"/>
      </w:pPr>
      <w:r>
        <w:rPr>
          <w:rFonts w:ascii="Times New Roman" w:hAnsi="Times New Roman" w:cs="Times New Roman"/>
          <w:sz w:val="28"/>
          <w:szCs w:val="28"/>
        </w:rPr>
        <w:t>2) наиболее полное удовлетворение спроса населения в сфере потребительского рынка.</w:t>
      </w:r>
    </w:p>
    <w:p w:rsidR="006C4EA3" w:rsidRDefault="006C4EA3">
      <w:pPr>
        <w:pStyle w:val="ConsPlusNormal"/>
        <w:ind w:firstLine="709"/>
        <w:contextualSpacing/>
        <w:jc w:val="both"/>
      </w:pPr>
      <w:r>
        <w:rPr>
          <w:rFonts w:ascii="Times New Roman" w:hAnsi="Times New Roman" w:cs="Times New Roman"/>
          <w:sz w:val="28"/>
          <w:szCs w:val="28"/>
        </w:rPr>
        <w:t>3. Понятия, определения и термины, используемые в настоящем Положении, соответствуют понятиям, определениям и терминам, установленным Федеральным законом от 28.12.2009 №381-ФЗ «Об основах государственного регулирования торговой деятельности в Российской Федерации».</w:t>
      </w:r>
    </w:p>
    <w:p w:rsidR="006C4EA3" w:rsidRDefault="006C4EA3">
      <w:pPr>
        <w:pStyle w:val="ConsPlusNormal"/>
        <w:ind w:firstLine="709"/>
        <w:contextualSpacing/>
        <w:jc w:val="both"/>
      </w:pPr>
      <w:r>
        <w:rPr>
          <w:rFonts w:ascii="Times New Roman" w:hAnsi="Times New Roman" w:cs="Times New Roman"/>
          <w:sz w:val="28"/>
          <w:szCs w:val="28"/>
        </w:rPr>
        <w:t xml:space="preserve">Хозяйствующий субъект - юридическое лицо или индивидуальный предприниматель, занимающийся деятельностью по производству, реализации, приобретению товаров (работ, услуг). </w:t>
      </w:r>
    </w:p>
    <w:p w:rsidR="006C4EA3" w:rsidRDefault="006C4EA3">
      <w:pPr>
        <w:pStyle w:val="ConsPlusNormal"/>
        <w:ind w:firstLine="709"/>
        <w:contextualSpacing/>
        <w:jc w:val="both"/>
      </w:pPr>
      <w:r>
        <w:rPr>
          <w:rFonts w:ascii="Times New Roman" w:hAnsi="Times New Roman" w:cs="Times New Roman"/>
          <w:sz w:val="28"/>
          <w:szCs w:val="28"/>
        </w:rPr>
        <w:t>4. Уполномоченными органами являются:</w:t>
      </w:r>
    </w:p>
    <w:p w:rsidR="006C4EA3" w:rsidRDefault="006C4EA3">
      <w:pPr>
        <w:pStyle w:val="ConsPlusNormal"/>
        <w:ind w:firstLine="709"/>
        <w:contextualSpacing/>
        <w:jc w:val="both"/>
      </w:pPr>
      <w:r>
        <w:rPr>
          <w:rFonts w:ascii="Times New Roman" w:hAnsi="Times New Roman" w:cs="Times New Roman"/>
          <w:sz w:val="28"/>
          <w:szCs w:val="28"/>
        </w:rPr>
        <w:t>1) отдел экономики и торговли Администрации города Донецка (далее – ОЭТ) – в части формирования и утверждения схемы размещения нестационарных торговых объектов;</w:t>
      </w:r>
    </w:p>
    <w:p w:rsidR="006C4EA3" w:rsidRDefault="006C4EA3">
      <w:pPr>
        <w:pStyle w:val="ConsPlusNormal"/>
        <w:ind w:firstLine="709"/>
        <w:contextualSpacing/>
        <w:jc w:val="both"/>
      </w:pPr>
      <w:r>
        <w:rPr>
          <w:rFonts w:ascii="Times New Roman" w:hAnsi="Times New Roman" w:cs="Times New Roman"/>
          <w:sz w:val="28"/>
          <w:szCs w:val="28"/>
        </w:rPr>
        <w:t>2) Комитет по управлению имуществом г.Донецка Ростовской области (далее – КУИ) – в части заключения договоров о размещении нестационарных торговых объектов, организации и проведения торгов, контроля за поступлением платы за размещение нестационарных торговых объектов.</w:t>
      </w:r>
    </w:p>
    <w:p w:rsidR="006C4EA3" w:rsidRDefault="006C4EA3">
      <w:pPr>
        <w:pStyle w:val="ConsPlusNormal"/>
        <w:ind w:firstLine="709"/>
        <w:contextualSpacing/>
        <w:jc w:val="both"/>
      </w:pPr>
      <w:r>
        <w:rPr>
          <w:rFonts w:ascii="Times New Roman" w:hAnsi="Times New Roman" w:cs="Times New Roman"/>
          <w:sz w:val="28"/>
          <w:szCs w:val="28"/>
        </w:rPr>
        <w:t xml:space="preserve">5. Настоящее Положение распространяется на отношения, связанные с размещением нестационарных торговых объектов на землях и земельных участках, находящихся в муниципальной собственности, а также землях и </w:t>
      </w:r>
      <w:r>
        <w:rPr>
          <w:rFonts w:ascii="Times New Roman" w:hAnsi="Times New Roman" w:cs="Times New Roman"/>
          <w:sz w:val="28"/>
          <w:szCs w:val="28"/>
        </w:rPr>
        <w:lastRenderedPageBreak/>
        <w:t>земельных участках, государственная собственность на которые не разграничена.</w:t>
      </w:r>
    </w:p>
    <w:p w:rsidR="006C4EA3" w:rsidRDefault="006C4EA3">
      <w:pPr>
        <w:pStyle w:val="ConsPlusNormal"/>
        <w:ind w:firstLine="709"/>
        <w:contextualSpacing/>
        <w:jc w:val="both"/>
      </w:pPr>
      <w:r>
        <w:rPr>
          <w:rFonts w:ascii="Times New Roman" w:hAnsi="Times New Roman" w:cs="Times New Roman"/>
          <w:sz w:val="28"/>
          <w:szCs w:val="28"/>
        </w:rPr>
        <w:t>6. Настоящее Положение не распространяется на отношения, связанные с размещением объектов:</w:t>
      </w:r>
    </w:p>
    <w:p w:rsidR="006C4EA3" w:rsidRDefault="006C4EA3">
      <w:pPr>
        <w:pStyle w:val="ConsPlusNormal"/>
        <w:ind w:firstLine="709"/>
        <w:contextualSpacing/>
        <w:jc w:val="both"/>
      </w:pPr>
      <w:r>
        <w:rPr>
          <w:rFonts w:ascii="Times New Roman" w:hAnsi="Times New Roman" w:cs="Times New Roman"/>
          <w:sz w:val="28"/>
          <w:szCs w:val="28"/>
        </w:rPr>
        <w:t>1) при проведении праздничных, общественно-политических, культурно-массовых, спортивных мероприятий, имеющих временный характер;</w:t>
      </w:r>
    </w:p>
    <w:p w:rsidR="006C4EA3" w:rsidRDefault="006C4EA3">
      <w:pPr>
        <w:pStyle w:val="ConsPlusNormal"/>
        <w:ind w:firstLine="709"/>
        <w:contextualSpacing/>
        <w:jc w:val="both"/>
      </w:pPr>
      <w:r>
        <w:rPr>
          <w:rFonts w:ascii="Times New Roman" w:hAnsi="Times New Roman" w:cs="Times New Roman"/>
          <w:sz w:val="28"/>
          <w:szCs w:val="28"/>
        </w:rPr>
        <w:t>2) при проведении выставок, ярмарок, организованных Администрацией города Донецка.</w:t>
      </w:r>
    </w:p>
    <w:p w:rsidR="006C4EA3" w:rsidRDefault="006C4EA3">
      <w:pPr>
        <w:pStyle w:val="ConsPlusNormal"/>
        <w:ind w:firstLine="709"/>
        <w:contextualSpacing/>
        <w:jc w:val="both"/>
        <w:rPr>
          <w:rFonts w:ascii="Times New Roman" w:hAnsi="Times New Roman" w:cs="Times New Roman"/>
          <w:sz w:val="28"/>
          <w:szCs w:val="28"/>
        </w:rPr>
      </w:pPr>
    </w:p>
    <w:p w:rsidR="006C4EA3" w:rsidRDefault="006C4EA3">
      <w:pPr>
        <w:pStyle w:val="ConsPlusNormal"/>
        <w:ind w:firstLine="709"/>
        <w:contextualSpacing/>
        <w:jc w:val="center"/>
      </w:pPr>
      <w:r>
        <w:rPr>
          <w:rFonts w:ascii="Times New Roman" w:hAnsi="Times New Roman" w:cs="Times New Roman"/>
          <w:sz w:val="28"/>
          <w:szCs w:val="28"/>
          <w:lang w:val="en-US"/>
        </w:rPr>
        <w:t>II</w:t>
      </w:r>
      <w:r>
        <w:rPr>
          <w:rFonts w:ascii="Times New Roman" w:hAnsi="Times New Roman" w:cs="Times New Roman"/>
          <w:sz w:val="28"/>
          <w:szCs w:val="28"/>
        </w:rPr>
        <w:t>. Оформление прав на размещение нестационарных торговых объектов</w:t>
      </w:r>
    </w:p>
    <w:p w:rsidR="006C4EA3" w:rsidRDefault="006C4EA3">
      <w:pPr>
        <w:pStyle w:val="ConsPlusNormal"/>
        <w:ind w:firstLine="709"/>
        <w:contextualSpacing/>
        <w:jc w:val="both"/>
        <w:rPr>
          <w:rFonts w:ascii="Times New Roman" w:hAnsi="Times New Roman" w:cs="Times New Roman"/>
          <w:sz w:val="28"/>
          <w:szCs w:val="28"/>
        </w:rPr>
      </w:pPr>
    </w:p>
    <w:p w:rsidR="006C4EA3" w:rsidRDefault="006C4EA3">
      <w:pPr>
        <w:pStyle w:val="ConsPlusNormal"/>
        <w:ind w:firstLine="709"/>
        <w:contextualSpacing/>
        <w:jc w:val="both"/>
      </w:pPr>
      <w:r>
        <w:rPr>
          <w:rFonts w:ascii="Times New Roman" w:hAnsi="Times New Roman" w:cs="Times New Roman"/>
          <w:sz w:val="28"/>
          <w:szCs w:val="28"/>
        </w:rPr>
        <w:t>7. Нестационарные торговые объекты (далее - НТО) размещаются в соответствии со схемой размещения НТО, утвержденной постановлением Администрации города Донецка, на основании договора о размещении НТО.</w:t>
      </w:r>
    </w:p>
    <w:p w:rsidR="006C4EA3" w:rsidRDefault="006C4EA3">
      <w:pPr>
        <w:pStyle w:val="ConsPlusNormal"/>
        <w:ind w:firstLine="709"/>
        <w:contextualSpacing/>
        <w:jc w:val="both"/>
      </w:pPr>
      <w:r>
        <w:rPr>
          <w:rFonts w:ascii="Times New Roman" w:hAnsi="Times New Roman" w:cs="Times New Roman"/>
          <w:sz w:val="28"/>
          <w:szCs w:val="28"/>
        </w:rPr>
        <w:t xml:space="preserve">8. </w:t>
      </w:r>
      <w:r w:rsidR="007D3376" w:rsidRPr="00BB79FA">
        <w:rPr>
          <w:rFonts w:ascii="Times New Roman" w:hAnsi="Times New Roman" w:cs="Times New Roman"/>
          <w:sz w:val="28"/>
          <w:szCs w:val="28"/>
        </w:rPr>
        <w:t xml:space="preserve">Договор о размещении НТО (далее - Договор) заключается по итогам </w:t>
      </w:r>
      <w:r w:rsidR="007D3376">
        <w:rPr>
          <w:rFonts w:ascii="Times New Roman" w:hAnsi="Times New Roman" w:cs="Times New Roman"/>
          <w:sz w:val="28"/>
          <w:szCs w:val="28"/>
        </w:rPr>
        <w:t>конкурса или электронного аукциона (далее – торги)</w:t>
      </w:r>
      <w:r w:rsidR="007D3376" w:rsidRPr="00BB79FA">
        <w:rPr>
          <w:rFonts w:ascii="Times New Roman" w:hAnsi="Times New Roman" w:cs="Times New Roman"/>
          <w:sz w:val="28"/>
          <w:szCs w:val="28"/>
        </w:rPr>
        <w:t xml:space="preserve"> по форме, согласно приложению №1 к постановлению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В случае заключения договора о размещении нестационарного торгового объекта на базе транспортного средства, договор заключается по форме согласно приложению № 4 к постановлению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w:t>
      </w:r>
      <w:r w:rsidR="007D3376">
        <w:rPr>
          <w:rFonts w:ascii="Times New Roman" w:hAnsi="Times New Roman" w:cs="Times New Roman"/>
          <w:sz w:val="28"/>
          <w:szCs w:val="28"/>
        </w:rPr>
        <w:t>ть на которые не разграничена».</w:t>
      </w:r>
    </w:p>
    <w:p w:rsidR="006C4EA3" w:rsidRDefault="006C4EA3">
      <w:pPr>
        <w:pStyle w:val="ConsPlusNormal"/>
        <w:ind w:firstLine="709"/>
        <w:contextualSpacing/>
        <w:jc w:val="both"/>
      </w:pPr>
      <w:r>
        <w:rPr>
          <w:rFonts w:ascii="Times New Roman" w:hAnsi="Times New Roman" w:cs="Times New Roman"/>
          <w:sz w:val="28"/>
          <w:szCs w:val="28"/>
        </w:rPr>
        <w:t>9. Без проведения торгов Договоры заключаются в случаях:</w:t>
      </w:r>
    </w:p>
    <w:p w:rsidR="006C4EA3" w:rsidRDefault="006C4EA3">
      <w:pPr>
        <w:pStyle w:val="ConsPlusNormal"/>
        <w:ind w:firstLine="709"/>
        <w:contextualSpacing/>
        <w:jc w:val="both"/>
      </w:pPr>
      <w:bookmarkStart w:id="2" w:name="P75"/>
      <w:bookmarkEnd w:id="2"/>
      <w:r>
        <w:rPr>
          <w:rFonts w:ascii="Times New Roman" w:hAnsi="Times New Roman" w:cs="Times New Roman"/>
          <w:sz w:val="28"/>
          <w:szCs w:val="28"/>
        </w:rPr>
        <w:t xml:space="preserve">1) </w:t>
      </w:r>
      <w:r>
        <w:rPr>
          <w:rFonts w:ascii="Times New Roman" w:eastAsia="Calibri" w:hAnsi="Times New Roman" w:cs="Times New Roman"/>
          <w:sz w:val="28"/>
          <w:szCs w:val="28"/>
        </w:rPr>
        <w:t>размещения на новый срок НТО, ранее размещенного на том же месте, предусмотренном схемой размещения НТО, хозяйствующим субъектом, исполнившим свои обязанности по ранее заключенному Договору, срок действия которого истек. При этом хозяйствующий субъект не позднее 30</w:t>
      </w:r>
      <w:r>
        <w:rPr>
          <w:rFonts w:ascii="Times New Roman" w:eastAsia="Calibri" w:hAnsi="Times New Roman" w:cs="Times New Roman"/>
          <w:b/>
          <w:sz w:val="28"/>
          <w:szCs w:val="28"/>
        </w:rPr>
        <w:t xml:space="preserve"> </w:t>
      </w:r>
      <w:r>
        <w:rPr>
          <w:rFonts w:ascii="Times New Roman" w:eastAsia="Calibri" w:hAnsi="Times New Roman" w:cs="Times New Roman"/>
          <w:sz w:val="28"/>
          <w:szCs w:val="28"/>
        </w:rPr>
        <w:t>календарных дней до истечения срока действия Договора должен уведомить КУИ о намерении продления его срока, написав заявление по форме</w:t>
      </w:r>
      <w:bookmarkStart w:id="3" w:name="__DdeLink__793_451232979"/>
      <w:r>
        <w:rPr>
          <w:rFonts w:ascii="Times New Roman" w:eastAsia="Calibri" w:hAnsi="Times New Roman" w:cs="Times New Roman"/>
          <w:sz w:val="28"/>
          <w:szCs w:val="28"/>
        </w:rPr>
        <w:t xml:space="preserve"> согласно приложению № 3 к постановлению Правительства Ростовской области от 18.09.2015 № 583 </w:t>
      </w:r>
      <w:bookmarkEnd w:id="3"/>
      <w:r>
        <w:rPr>
          <w:rFonts w:ascii="Times New Roman" w:eastAsia="Calibri" w:hAnsi="Times New Roman" w:cs="Times New Roman"/>
          <w:sz w:val="28"/>
          <w:szCs w:val="28"/>
        </w:rPr>
        <w:t xml:space="preserve">«О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а в случае продления договора о размещении нестационарного торгового объекта на базе транспортного средства, написав заявление по форме согласно приложению № 6 к постановлению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w:t>
      </w:r>
      <w:r>
        <w:rPr>
          <w:rFonts w:ascii="Times New Roman" w:eastAsia="Calibri" w:hAnsi="Times New Roman" w:cs="Times New Roman"/>
          <w:sz w:val="28"/>
          <w:szCs w:val="28"/>
        </w:rPr>
        <w:lastRenderedPageBreak/>
        <w:t>собственность на которые не разграничена». В случае отсутствия указанного обращения в установленные сроки, хозяйствующий субъект признается утратившим право на заключение договора без проведения торгов. Продление срока действия Договора оформляется подписанием Договора на новый срок.</w:t>
      </w:r>
    </w:p>
    <w:p w:rsidR="006C4EA3" w:rsidRDefault="006C4EA3">
      <w:pPr>
        <w:pStyle w:val="ConsPlusNormal"/>
        <w:ind w:firstLine="709"/>
        <w:contextualSpacing/>
        <w:jc w:val="both"/>
      </w:pPr>
      <w:r>
        <w:rPr>
          <w:rFonts w:ascii="Times New Roman" w:hAnsi="Times New Roman" w:cs="Times New Roman"/>
          <w:sz w:val="28"/>
          <w:szCs w:val="28"/>
        </w:rPr>
        <w:t>2) размещения нестационарного торгового объекта, ранее размещенного на том же месте, предусмотренном схемой размещения нестационарных торговых объектов, хозяйствующим субъектом, исполнявшим свои обязательства по договору аренды земельного участка, заключенному до 1 марта 2015 года. При этом хозяйствующий субъект обязан в течение 60 календарных дней после возврата земельного участка в связи с прекращением действия договора аренды обратиться в КУИ с заявлением о заключении договора без проведения торгов. В случае отсутствия указанного обращения в установленные сроки, хозяйствующий субъект признается утратившим право на заключение договора без проведения торгов;</w:t>
      </w:r>
    </w:p>
    <w:p w:rsidR="006C4EA3" w:rsidRDefault="006C4EA3">
      <w:pPr>
        <w:pStyle w:val="ConsPlusNormal"/>
        <w:ind w:firstLine="709"/>
        <w:contextualSpacing/>
        <w:jc w:val="both"/>
      </w:pPr>
      <w:r>
        <w:rPr>
          <w:rFonts w:ascii="Times New Roman" w:hAnsi="Times New Roman" w:cs="Times New Roman"/>
          <w:sz w:val="28"/>
          <w:szCs w:val="28"/>
        </w:rPr>
        <w:t>3) предоставления компенсационного (свободного) места при досрочном прекращении действия Договора при принятии органом местного самоуправления решений:</w:t>
      </w:r>
    </w:p>
    <w:p w:rsidR="006C4EA3" w:rsidRDefault="006C4EA3">
      <w:pPr>
        <w:pStyle w:val="ConsPlusNormal"/>
        <w:ind w:firstLine="709"/>
        <w:contextualSpacing/>
        <w:jc w:val="both"/>
      </w:pPr>
      <w:r>
        <w:rPr>
          <w:rFonts w:ascii="Times New Roman" w:hAnsi="Times New Roman" w:cs="Times New Roman"/>
          <w:sz w:val="28"/>
          <w:szCs w:val="28"/>
        </w:rPr>
        <w:t>а) о необходимости ремонта и (или) реконструкции автомобильных дорог в случае, если нахождение НТО препятствует осуществлению указанных работ;</w:t>
      </w:r>
    </w:p>
    <w:p w:rsidR="006C4EA3" w:rsidRDefault="006C4EA3">
      <w:pPr>
        <w:pStyle w:val="ConsPlusNormal"/>
        <w:ind w:firstLine="709"/>
        <w:contextualSpacing/>
        <w:jc w:val="both"/>
      </w:pPr>
      <w:r>
        <w:rPr>
          <w:rFonts w:ascii="Times New Roman" w:hAnsi="Times New Roman" w:cs="Times New Roman"/>
          <w:sz w:val="28"/>
          <w:szCs w:val="28"/>
        </w:rPr>
        <w:t>б) об использовании территории, занимаемой НТО,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благоустройства;</w:t>
      </w:r>
    </w:p>
    <w:p w:rsidR="006C4EA3" w:rsidRDefault="006C4EA3">
      <w:pPr>
        <w:pStyle w:val="ConsPlusNormal"/>
        <w:ind w:firstLine="709"/>
        <w:contextualSpacing/>
        <w:jc w:val="both"/>
      </w:pPr>
      <w:r>
        <w:rPr>
          <w:rFonts w:ascii="Times New Roman" w:hAnsi="Times New Roman" w:cs="Times New Roman"/>
          <w:sz w:val="28"/>
          <w:szCs w:val="28"/>
        </w:rPr>
        <w:t xml:space="preserve">в) о размещении объектов капитального строительства, </w:t>
      </w:r>
      <w:r>
        <w:rPr>
          <w:rFonts w:ascii="Times New Roman" w:hAnsi="Times New Roman" w:cs="Times New Roman"/>
          <w:color w:val="000000"/>
          <w:sz w:val="28"/>
          <w:szCs w:val="28"/>
        </w:rPr>
        <w:t>повлекшего необходимость переноса НТО;</w:t>
      </w:r>
    </w:p>
    <w:p w:rsidR="006C4EA3" w:rsidRDefault="006C4EA3">
      <w:pPr>
        <w:pStyle w:val="ConsPlusNormal"/>
        <w:ind w:firstLine="709"/>
        <w:contextualSpacing/>
        <w:jc w:val="both"/>
        <w:rPr>
          <w:rFonts w:ascii="Times New Roman" w:hAnsi="Times New Roman" w:cs="Times New Roman"/>
          <w:color w:val="000000"/>
          <w:sz w:val="28"/>
          <w:szCs w:val="28"/>
        </w:rPr>
      </w:pPr>
      <w:r>
        <w:rPr>
          <w:rFonts w:ascii="Times New Roman" w:hAnsi="Times New Roman" w:cs="Times New Roman"/>
          <w:color w:val="000000"/>
          <w:sz w:val="28"/>
          <w:szCs w:val="28"/>
        </w:rPr>
        <w:t>4) размещения нестационарного торгового объекта – летнего кафе на территориях, прилегающих к стационарным объектам общественного питания в местах, установленных схемой размещения нестационарных торговых объектов, – с правообладателем объекта общественного питания</w:t>
      </w:r>
      <w:r w:rsidR="00F23543">
        <w:rPr>
          <w:rFonts w:ascii="Times New Roman" w:hAnsi="Times New Roman" w:cs="Times New Roman"/>
          <w:color w:val="000000"/>
          <w:sz w:val="28"/>
          <w:szCs w:val="28"/>
        </w:rPr>
        <w:t>;</w:t>
      </w:r>
    </w:p>
    <w:p w:rsidR="00646654" w:rsidRPr="00B96529" w:rsidRDefault="00646654">
      <w:pPr>
        <w:pStyle w:val="ConsPlusNormal"/>
        <w:ind w:firstLine="709"/>
        <w:contextualSpacing/>
        <w:jc w:val="both"/>
        <w:rPr>
          <w:rFonts w:ascii="Times New Roman" w:hAnsi="Times New Roman" w:cs="Times New Roman"/>
          <w:sz w:val="28"/>
          <w:szCs w:val="28"/>
        </w:rPr>
      </w:pPr>
      <w:r>
        <w:rPr>
          <w:rFonts w:ascii="Times New Roman" w:hAnsi="Times New Roman" w:cs="Times New Roman"/>
          <w:color w:val="000000"/>
          <w:sz w:val="28"/>
          <w:szCs w:val="28"/>
        </w:rPr>
        <w:t xml:space="preserve">5) </w:t>
      </w:r>
      <w:r w:rsidR="00B96529" w:rsidRPr="00B96529">
        <w:rPr>
          <w:rFonts w:ascii="Times New Roman" w:hAnsi="Times New Roman" w:cs="Times New Roman"/>
          <w:sz w:val="28"/>
          <w:szCs w:val="28"/>
        </w:rPr>
        <w:t>наличия в муниципальных программах (подпрограммах), содержащих мероприятия, направленные на развитие малого и среднего предпринимательства, муниципальных преференций в виде предоставления субъектам малого и среднего предпринимательства, по основному виду экономической деятельности, содержащегося  в   едином реестре субъектов малого и среднего предпринимательства Российской Федерации, являющихся производителями товаров (сельскохозяйственных и продовольственных товаров, в том числе фермерской продукции, текстиля, одежды, обуви и прочих) и организациям потребительской кооперации  мест для размещения нестационарных торговых объектов без проведения торгов (конкурсов, аукционов)</w:t>
      </w:r>
    </w:p>
    <w:p w:rsidR="006C4EA3" w:rsidRDefault="006C4EA3">
      <w:pPr>
        <w:pStyle w:val="ConsPlusNormal"/>
        <w:ind w:firstLine="709"/>
        <w:contextualSpacing/>
        <w:jc w:val="both"/>
      </w:pPr>
      <w:r>
        <w:rPr>
          <w:rFonts w:ascii="Times New Roman" w:hAnsi="Times New Roman" w:cs="Times New Roman"/>
          <w:sz w:val="28"/>
          <w:szCs w:val="28"/>
        </w:rPr>
        <w:t>10. Заключение Договора осуществляется на срок, указанный в заявлении хозяйствующего субъекта, но не более чем 10 лет.</w:t>
      </w:r>
    </w:p>
    <w:p w:rsidR="006C4EA3" w:rsidRDefault="006C4EA3">
      <w:pPr>
        <w:pStyle w:val="ConsPlusNormal"/>
        <w:ind w:firstLine="709"/>
        <w:contextualSpacing/>
        <w:jc w:val="both"/>
      </w:pPr>
      <w:r>
        <w:rPr>
          <w:rFonts w:ascii="Times New Roman" w:hAnsi="Times New Roman" w:cs="Times New Roman"/>
          <w:sz w:val="28"/>
          <w:szCs w:val="28"/>
        </w:rPr>
        <w:t>По одному адресу размещения НТО возможно заключение нескольких договоров в отношении объектов временного характера при условии, что периоды, предусматривающие осуществление их деятельности, не пересекаются.</w:t>
      </w:r>
    </w:p>
    <w:p w:rsidR="006C4EA3" w:rsidRDefault="006C4EA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11. За размещение НТО взимается плата.</w:t>
      </w:r>
    </w:p>
    <w:p w:rsidR="007D3376" w:rsidRDefault="007D3376">
      <w:pPr>
        <w:pStyle w:val="ConsPlusNormal"/>
        <w:ind w:firstLine="709"/>
        <w:contextualSpacing/>
        <w:jc w:val="both"/>
      </w:pPr>
      <w:r>
        <w:rPr>
          <w:rFonts w:ascii="Times New Roman" w:hAnsi="Times New Roman" w:cs="Times New Roman"/>
          <w:sz w:val="28"/>
          <w:szCs w:val="28"/>
        </w:rPr>
        <w:t xml:space="preserve">В случае выявления при проведении обследования НТО согласно разделу </w:t>
      </w:r>
      <w:r>
        <w:rPr>
          <w:rFonts w:ascii="Times New Roman" w:hAnsi="Times New Roman" w:cs="Times New Roman"/>
          <w:sz w:val="28"/>
          <w:szCs w:val="28"/>
          <w:lang w:val="en-US"/>
        </w:rPr>
        <w:t>IV</w:t>
      </w:r>
      <w:r>
        <w:rPr>
          <w:rFonts w:ascii="Times New Roman" w:hAnsi="Times New Roman" w:cs="Times New Roman"/>
          <w:sz w:val="28"/>
          <w:szCs w:val="28"/>
        </w:rPr>
        <w:t xml:space="preserve"> настоящего Положения факта нахождения НТО временного характера, КУИ осуществляет в срок не позднее пяти календарных дней с даты составления акта обследования НТО начисление платы за фактическое размещение НТО с учетом срока фактического размещения и годового размера платы за размещения НТО на территории муниципального образования «Город Донецк».</w:t>
      </w:r>
    </w:p>
    <w:p w:rsidR="006C4EA3" w:rsidRDefault="006C4EA3">
      <w:pPr>
        <w:pStyle w:val="ConsPlusNormal"/>
        <w:ind w:firstLine="709"/>
        <w:contextualSpacing/>
        <w:jc w:val="both"/>
      </w:pPr>
      <w:r>
        <w:rPr>
          <w:rFonts w:ascii="Times New Roman" w:hAnsi="Times New Roman" w:cs="Times New Roman"/>
          <w:sz w:val="28"/>
          <w:szCs w:val="28"/>
        </w:rPr>
        <w:t>12. Размер платы устанавливается по результатам торгов в случае проведения торгов, или в соответствии с методикой, утвержденной согласно приложению 3 к настоящему постановлению, в случае заключения Договора без торгов.</w:t>
      </w:r>
    </w:p>
    <w:p w:rsidR="006C4EA3" w:rsidRDefault="006C4EA3">
      <w:pPr>
        <w:pStyle w:val="ConsPlusNormal"/>
        <w:ind w:firstLine="709"/>
        <w:contextualSpacing/>
        <w:jc w:val="both"/>
      </w:pPr>
      <w:r>
        <w:rPr>
          <w:rFonts w:ascii="Times New Roman" w:hAnsi="Times New Roman" w:cs="Times New Roman"/>
          <w:sz w:val="28"/>
          <w:szCs w:val="28"/>
        </w:rPr>
        <w:t>Размер платы, взимаемой за размещение НТО, подлежит ежегодной индексации с учетом размера уровня инфляции, установленного в федеральном законе о федеральном бюджете на очередной финансовый год и плановый период по состоянию на начало года.</w:t>
      </w:r>
    </w:p>
    <w:p w:rsidR="006C4EA3" w:rsidRDefault="006C4EA3">
      <w:pPr>
        <w:pStyle w:val="ConsPlusNormal"/>
        <w:ind w:firstLine="709"/>
        <w:contextualSpacing/>
        <w:jc w:val="both"/>
      </w:pPr>
      <w:r>
        <w:rPr>
          <w:rFonts w:ascii="Times New Roman" w:hAnsi="Times New Roman" w:cs="Times New Roman"/>
          <w:sz w:val="28"/>
          <w:szCs w:val="28"/>
        </w:rPr>
        <w:t>13. Прекращение действия Договора происходит в следующих случаях:</w:t>
      </w:r>
    </w:p>
    <w:p w:rsidR="006C4EA3" w:rsidRDefault="006C4EA3">
      <w:pPr>
        <w:pStyle w:val="ConsPlusNormal"/>
        <w:ind w:firstLine="709"/>
        <w:contextualSpacing/>
        <w:jc w:val="both"/>
      </w:pPr>
      <w:r>
        <w:rPr>
          <w:rFonts w:ascii="Times New Roman" w:hAnsi="Times New Roman" w:cs="Times New Roman"/>
          <w:sz w:val="28"/>
          <w:szCs w:val="28"/>
        </w:rPr>
        <w:t>1) истечение срока действия Договора и отсутствие от хозяйствующего субъекта заявления, согласно подпункту 1 пункта 9;</w:t>
      </w:r>
    </w:p>
    <w:p w:rsidR="006C4EA3" w:rsidRDefault="006C4EA3">
      <w:pPr>
        <w:pStyle w:val="ConsPlusNormal"/>
        <w:ind w:firstLine="709"/>
        <w:contextualSpacing/>
        <w:jc w:val="both"/>
      </w:pPr>
      <w:r>
        <w:rPr>
          <w:rFonts w:ascii="Times New Roman" w:hAnsi="Times New Roman" w:cs="Times New Roman"/>
          <w:sz w:val="28"/>
          <w:szCs w:val="28"/>
        </w:rPr>
        <w:t>2) по инициативе хозяйствующего субъекта в случае прекращения осуществления деятельности или ликвидации хозяйствующего субъекта, являющегося стороной по Договору;</w:t>
      </w:r>
    </w:p>
    <w:p w:rsidR="006C4EA3" w:rsidRDefault="006C4EA3">
      <w:pPr>
        <w:pStyle w:val="ConsPlusNormal"/>
        <w:ind w:firstLine="709"/>
        <w:contextualSpacing/>
        <w:jc w:val="both"/>
      </w:pPr>
      <w:r>
        <w:rPr>
          <w:rFonts w:ascii="Times New Roman" w:hAnsi="Times New Roman" w:cs="Times New Roman"/>
          <w:sz w:val="28"/>
          <w:szCs w:val="28"/>
        </w:rPr>
        <w:t>3) по инициативе КУИ в случаях:</w:t>
      </w:r>
    </w:p>
    <w:p w:rsidR="006C4EA3" w:rsidRDefault="006C4EA3">
      <w:pPr>
        <w:pStyle w:val="ConsPlusNormal"/>
        <w:ind w:firstLine="709"/>
        <w:contextualSpacing/>
        <w:jc w:val="both"/>
      </w:pPr>
      <w:bookmarkStart w:id="4" w:name="P97"/>
      <w:bookmarkEnd w:id="4"/>
      <w:r>
        <w:rPr>
          <w:rFonts w:ascii="Times New Roman" w:hAnsi="Times New Roman" w:cs="Times New Roman"/>
          <w:sz w:val="28"/>
          <w:szCs w:val="28"/>
        </w:rPr>
        <w:t>а) использования хозяйствующим субъектом НТО не по назначению, указанному в Договоре;</w:t>
      </w:r>
    </w:p>
    <w:p w:rsidR="006C4EA3" w:rsidRDefault="006C4EA3">
      <w:pPr>
        <w:pStyle w:val="ConsPlusNormal"/>
        <w:ind w:firstLine="709"/>
        <w:contextualSpacing/>
        <w:jc w:val="both"/>
      </w:pPr>
      <w:r>
        <w:rPr>
          <w:rFonts w:ascii="Times New Roman" w:hAnsi="Times New Roman" w:cs="Times New Roman"/>
          <w:sz w:val="28"/>
          <w:szCs w:val="28"/>
        </w:rPr>
        <w:t>б) изменения типа, местоположения, архитектурного решения, размеров НТО в течение срока действия Договора размещения без согласования с комиссией по размещению НТО. Факт согласования подтверждается подписанием Дополнительного соглашения к Договору;</w:t>
      </w:r>
    </w:p>
    <w:p w:rsidR="006C4EA3" w:rsidRDefault="006C4EA3">
      <w:pPr>
        <w:pStyle w:val="ConsPlusNormal"/>
        <w:ind w:firstLine="709"/>
        <w:contextualSpacing/>
        <w:jc w:val="both"/>
      </w:pPr>
      <w:bookmarkStart w:id="5" w:name="P99"/>
      <w:bookmarkEnd w:id="5"/>
      <w:r>
        <w:rPr>
          <w:rFonts w:ascii="Times New Roman" w:hAnsi="Times New Roman" w:cs="Times New Roman"/>
          <w:sz w:val="28"/>
          <w:szCs w:val="28"/>
        </w:rPr>
        <w:t>в) невнесения платы за размещение НТО в течение более двух месяцев подряд;</w:t>
      </w:r>
    </w:p>
    <w:p w:rsidR="006C4EA3" w:rsidRDefault="006C4EA3">
      <w:pPr>
        <w:pStyle w:val="ConsPlusNormal"/>
        <w:ind w:firstLine="709"/>
        <w:contextualSpacing/>
        <w:jc w:val="both"/>
      </w:pPr>
      <w:r>
        <w:rPr>
          <w:rFonts w:ascii="Times New Roman" w:hAnsi="Times New Roman" w:cs="Times New Roman"/>
          <w:sz w:val="28"/>
          <w:szCs w:val="28"/>
        </w:rPr>
        <w:t>г) в случае принятия органом местного самоуправления решений о необходимости ремонта и (или) реконструкции автомобильных дорог в случае, если нахождение НТО препятствует осуществлению указанных работ; об использовании территории, занимаемой НТО, для целей, связанных с развитием улично-дорожной сети, размещением остановок городского общественного транспорта, оборудованием бордюров, организацией парковочных мест, иных элементов благоустройства; о размещении объектов капитального строительства.</w:t>
      </w:r>
    </w:p>
    <w:p w:rsidR="006C4EA3" w:rsidRDefault="006C4EA3">
      <w:pPr>
        <w:pStyle w:val="ConsPlusNormal"/>
        <w:ind w:firstLine="709"/>
        <w:contextualSpacing/>
        <w:jc w:val="both"/>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в иных случаях по решению суда в порядке, предусмотренном законодательством Российской Федерации.</w:t>
      </w:r>
    </w:p>
    <w:p w:rsidR="006C4EA3" w:rsidRDefault="006C4EA3">
      <w:pPr>
        <w:pStyle w:val="ConsPlusNormal"/>
        <w:ind w:firstLine="709"/>
        <w:contextualSpacing/>
        <w:jc w:val="both"/>
      </w:pPr>
      <w:r>
        <w:rPr>
          <w:rFonts w:ascii="Times New Roman" w:hAnsi="Times New Roman" w:cs="Times New Roman"/>
          <w:sz w:val="28"/>
          <w:szCs w:val="28"/>
        </w:rPr>
        <w:t>14. При наступлении случая, указанного в подпункте «г» подпункта 3 пункта 13 настоящего Положения, КУИ уведомляет хозяйствующий субъект о досрочном прекращении Договора не менее чем за 3 месяца до дня прекращения действия Договора.</w:t>
      </w:r>
    </w:p>
    <w:p w:rsidR="006C4EA3" w:rsidRDefault="006C4EA3">
      <w:pPr>
        <w:pStyle w:val="ConsPlusNormal"/>
        <w:ind w:firstLine="709"/>
        <w:contextualSpacing/>
        <w:jc w:val="both"/>
      </w:pPr>
      <w:r>
        <w:rPr>
          <w:rFonts w:ascii="Times New Roman" w:hAnsi="Times New Roman" w:cs="Times New Roman"/>
          <w:sz w:val="28"/>
          <w:szCs w:val="28"/>
        </w:rPr>
        <w:t xml:space="preserve">Одновременно с уведомлением о досрочном прекращении действия Договора хозяйствующему субъекту направляется предложение о заключение </w:t>
      </w:r>
      <w:r>
        <w:rPr>
          <w:rFonts w:ascii="Times New Roman" w:hAnsi="Times New Roman" w:cs="Times New Roman"/>
          <w:sz w:val="28"/>
          <w:szCs w:val="28"/>
        </w:rPr>
        <w:lastRenderedPageBreak/>
        <w:t>Договора без торгов на компенсационном (свободном) месте, предусмотренном схемой, на срок, равный оставшейся части срока действия досрочно расторгнутого Договора.</w:t>
      </w:r>
    </w:p>
    <w:p w:rsidR="006C4EA3" w:rsidRDefault="006C4EA3">
      <w:pPr>
        <w:pStyle w:val="ConsPlusNormal"/>
        <w:ind w:firstLine="709"/>
        <w:contextualSpacing/>
        <w:jc w:val="both"/>
      </w:pPr>
      <w:r>
        <w:rPr>
          <w:rFonts w:ascii="Times New Roman" w:hAnsi="Times New Roman" w:cs="Times New Roman"/>
          <w:sz w:val="28"/>
          <w:szCs w:val="28"/>
        </w:rPr>
        <w:t>Предлагаемое компенсационное место должно быть равноценным по занимаемой площади, плате за размещение, критериям территориальной и пешеходной доступности. При отсутствии места в схеме размещения НТО данное место включается в схему размещения НТО.</w:t>
      </w:r>
    </w:p>
    <w:p w:rsidR="006C4EA3" w:rsidRDefault="006C4EA3">
      <w:pPr>
        <w:pStyle w:val="ConsPlusNormal"/>
        <w:ind w:firstLine="709"/>
        <w:contextualSpacing/>
        <w:jc w:val="both"/>
        <w:rPr>
          <w:rFonts w:ascii="Times New Roman" w:hAnsi="Times New Roman" w:cs="Times New Roman"/>
          <w:sz w:val="28"/>
          <w:szCs w:val="28"/>
        </w:rPr>
      </w:pPr>
    </w:p>
    <w:p w:rsidR="006C4EA3" w:rsidRDefault="006C4EA3">
      <w:pPr>
        <w:pStyle w:val="ConsPlusNormal"/>
        <w:ind w:firstLine="709"/>
        <w:contextualSpacing/>
        <w:jc w:val="center"/>
      </w:pPr>
      <w:r>
        <w:rPr>
          <w:rFonts w:ascii="Times New Roman" w:hAnsi="Times New Roman" w:cs="Times New Roman"/>
          <w:sz w:val="28"/>
          <w:szCs w:val="28"/>
          <w:lang w:val="en-US"/>
        </w:rPr>
        <w:t>III</w:t>
      </w:r>
      <w:r>
        <w:rPr>
          <w:rFonts w:ascii="Times New Roman" w:hAnsi="Times New Roman" w:cs="Times New Roman"/>
          <w:sz w:val="28"/>
          <w:szCs w:val="28"/>
        </w:rPr>
        <w:t>. Внесение изменений в схему размещения НТО</w:t>
      </w:r>
    </w:p>
    <w:p w:rsidR="006C4EA3" w:rsidRDefault="006C4EA3">
      <w:pPr>
        <w:pStyle w:val="ConsPlusNormal"/>
        <w:ind w:firstLine="709"/>
        <w:contextualSpacing/>
        <w:jc w:val="both"/>
        <w:rPr>
          <w:rFonts w:ascii="Times New Roman" w:hAnsi="Times New Roman" w:cs="Times New Roman"/>
          <w:sz w:val="28"/>
          <w:szCs w:val="28"/>
        </w:rPr>
      </w:pPr>
    </w:p>
    <w:p w:rsidR="006C4EA3" w:rsidRDefault="006C4EA3">
      <w:pPr>
        <w:pStyle w:val="ConsPlusNormal"/>
        <w:ind w:firstLine="709"/>
        <w:contextualSpacing/>
        <w:jc w:val="both"/>
      </w:pPr>
      <w:r>
        <w:rPr>
          <w:rFonts w:ascii="Times New Roman" w:hAnsi="Times New Roman" w:cs="Times New Roman"/>
          <w:sz w:val="28"/>
          <w:szCs w:val="28"/>
        </w:rPr>
        <w:t>15. Заявления от хозяйствующих субъектов, заинтересованных в размещении НТО, не предусмотренных схемой размещения НТО, по форме согласно приложению 1 к настоящему Положению, о внесении изменений в схему в части размещения НТО по имеющимся адресам, новых адресов с размещением на них новых объектов НТО, принимаются комиссией по размещению НТО на территории муниципального образования «Город Донецк».</w:t>
      </w:r>
    </w:p>
    <w:p w:rsidR="006C4EA3" w:rsidRDefault="006C4EA3">
      <w:pPr>
        <w:pStyle w:val="ConsPlusNormal"/>
        <w:ind w:firstLine="709"/>
        <w:contextualSpacing/>
        <w:jc w:val="both"/>
      </w:pPr>
      <w:r>
        <w:rPr>
          <w:rFonts w:ascii="Times New Roman" w:hAnsi="Times New Roman" w:cs="Times New Roman"/>
          <w:sz w:val="28"/>
          <w:szCs w:val="28"/>
        </w:rPr>
        <w:t>16. К заявлению прилагается:</w:t>
      </w:r>
    </w:p>
    <w:p w:rsidR="006C4EA3" w:rsidRDefault="006C4EA3">
      <w:pPr>
        <w:pStyle w:val="ConsPlusNormal"/>
        <w:ind w:firstLine="709"/>
        <w:contextualSpacing/>
        <w:jc w:val="both"/>
      </w:pPr>
      <w:r>
        <w:rPr>
          <w:rFonts w:ascii="Times New Roman" w:hAnsi="Times New Roman" w:cs="Times New Roman"/>
          <w:sz w:val="28"/>
          <w:szCs w:val="28"/>
        </w:rPr>
        <w:t>1) описание предполагаемого места расположения НТО (фотография) с указанием типа (киоск, павильон, палатка, летнее кафе и т.д.), специализации, площади объекта и адресного ориентира нестационарного торгового объекта;</w:t>
      </w:r>
    </w:p>
    <w:p w:rsidR="006C4EA3" w:rsidRDefault="006C4EA3">
      <w:pPr>
        <w:pStyle w:val="ConsPlusNormal"/>
        <w:ind w:firstLine="709"/>
        <w:contextualSpacing/>
        <w:jc w:val="both"/>
      </w:pPr>
      <w:r>
        <w:rPr>
          <w:rFonts w:ascii="Times New Roman" w:hAnsi="Times New Roman" w:cs="Times New Roman"/>
          <w:sz w:val="28"/>
          <w:szCs w:val="28"/>
        </w:rPr>
        <w:t>2) схема планировочной организации, выполненная на актуальной геодезической основе масштаба 1:500.</w:t>
      </w:r>
    </w:p>
    <w:p w:rsidR="006C4EA3" w:rsidRDefault="006C4EA3">
      <w:pPr>
        <w:pStyle w:val="ConsPlusNormal"/>
        <w:ind w:firstLine="709"/>
        <w:contextualSpacing/>
        <w:jc w:val="both"/>
      </w:pPr>
      <w:r>
        <w:rPr>
          <w:rFonts w:ascii="Times New Roman" w:hAnsi="Times New Roman" w:cs="Times New Roman"/>
          <w:sz w:val="28"/>
          <w:szCs w:val="28"/>
        </w:rPr>
        <w:t>17. Новые объекты по имеющимся адресам размещения НТО или новые адреса размещения НТО временного характера деятельности должны соответствовать следующим критериям по площади:</w:t>
      </w:r>
    </w:p>
    <w:p w:rsidR="006C4EA3" w:rsidRDefault="006C4EA3">
      <w:pPr>
        <w:pStyle w:val="ConsPlusNormal"/>
        <w:ind w:firstLine="709"/>
        <w:contextualSpacing/>
        <w:jc w:val="both"/>
      </w:pPr>
      <w:r>
        <w:rPr>
          <w:rFonts w:ascii="Times New Roman" w:hAnsi="Times New Roman" w:cs="Times New Roman"/>
          <w:sz w:val="28"/>
          <w:szCs w:val="28"/>
        </w:rPr>
        <w:t>1) не быть меньше:</w:t>
      </w:r>
    </w:p>
    <w:p w:rsidR="006C4EA3" w:rsidRDefault="006C4EA3">
      <w:pPr>
        <w:pStyle w:val="ConsPlusNormal"/>
        <w:ind w:firstLine="709"/>
        <w:contextualSpacing/>
        <w:jc w:val="both"/>
      </w:pPr>
      <w:r>
        <w:rPr>
          <w:rFonts w:ascii="Times New Roman" w:hAnsi="Times New Roman" w:cs="Times New Roman"/>
          <w:sz w:val="28"/>
          <w:szCs w:val="28"/>
        </w:rPr>
        <w:t>а) 2 квадратных метров для размещения одного НТО временного характера деятельности со специализацией «Квас, газированная вода», «Сладкая вата, попкорн», «цветы», «сувенирная продукция».</w:t>
      </w:r>
    </w:p>
    <w:p w:rsidR="006C4EA3" w:rsidRDefault="006C4EA3">
      <w:pPr>
        <w:pStyle w:val="ConsPlusNormal"/>
        <w:ind w:firstLine="709"/>
        <w:contextualSpacing/>
        <w:jc w:val="both"/>
      </w:pPr>
      <w:r>
        <w:rPr>
          <w:rFonts w:ascii="Times New Roman" w:hAnsi="Times New Roman" w:cs="Times New Roman"/>
          <w:sz w:val="28"/>
          <w:szCs w:val="28"/>
        </w:rPr>
        <w:t>б) 5 квадратных метров для размещения одного НТО временного характера деятельности со специализацией «хвойные деревья», «овощи, фрукты», «овощи, бахчевые культуры».</w:t>
      </w:r>
    </w:p>
    <w:p w:rsidR="006C4EA3" w:rsidRDefault="006C4EA3">
      <w:pPr>
        <w:pStyle w:val="ConsPlusNormal"/>
        <w:ind w:firstLine="709"/>
        <w:contextualSpacing/>
        <w:jc w:val="both"/>
      </w:pPr>
      <w:r>
        <w:rPr>
          <w:rFonts w:ascii="Times New Roman" w:hAnsi="Times New Roman" w:cs="Times New Roman"/>
          <w:sz w:val="28"/>
          <w:szCs w:val="28"/>
        </w:rPr>
        <w:t>18. Период функционирования устанавливается в схеме размещения НТО для каждого места размещения НТО с учетом особенностей в отношении размещения отдельных видов НТО:</w:t>
      </w:r>
    </w:p>
    <w:p w:rsidR="006C4EA3" w:rsidRDefault="006C4EA3">
      <w:pPr>
        <w:pStyle w:val="ConsPlusNormal"/>
        <w:ind w:firstLine="709"/>
        <w:contextualSpacing/>
        <w:jc w:val="both"/>
      </w:pPr>
      <w:r>
        <w:rPr>
          <w:rFonts w:ascii="Times New Roman" w:hAnsi="Times New Roman" w:cs="Times New Roman"/>
          <w:sz w:val="28"/>
          <w:szCs w:val="28"/>
        </w:rPr>
        <w:t>1) для мест размещения передвижных сооружений по реализации цветов, овощей, фруктов, мороженого, прохладительных напитков, кваса, в том числе в розлив, период размещения устанавливается с 1 апреля по 31 октября;</w:t>
      </w:r>
    </w:p>
    <w:p w:rsidR="006C4EA3" w:rsidRDefault="006C4EA3">
      <w:pPr>
        <w:pStyle w:val="ConsPlusNormal"/>
        <w:ind w:firstLine="709"/>
        <w:contextualSpacing/>
        <w:jc w:val="both"/>
      </w:pPr>
      <w:r>
        <w:rPr>
          <w:rFonts w:ascii="Times New Roman" w:hAnsi="Times New Roman" w:cs="Times New Roman"/>
          <w:sz w:val="28"/>
          <w:szCs w:val="28"/>
        </w:rPr>
        <w:t>2) для мест размещения елочных базаров период размещения устанавливается с 1 декабря по 31 декабря;</w:t>
      </w:r>
    </w:p>
    <w:p w:rsidR="006C4EA3" w:rsidRDefault="006C4EA3">
      <w:pPr>
        <w:pStyle w:val="ConsPlusNormal"/>
        <w:ind w:firstLine="709"/>
        <w:contextualSpacing/>
        <w:jc w:val="both"/>
      </w:pPr>
      <w:r>
        <w:rPr>
          <w:rFonts w:ascii="Times New Roman" w:hAnsi="Times New Roman" w:cs="Times New Roman"/>
          <w:sz w:val="28"/>
          <w:szCs w:val="28"/>
        </w:rPr>
        <w:t>3) для мест размещения бахчевых развалов период размещения устанавливается с 1 июля по 31 октября;</w:t>
      </w:r>
    </w:p>
    <w:p w:rsidR="006C4EA3" w:rsidRDefault="006C4EA3">
      <w:pPr>
        <w:pStyle w:val="ConsPlusNormal"/>
        <w:ind w:firstLine="709"/>
        <w:contextualSpacing/>
        <w:jc w:val="both"/>
      </w:pPr>
      <w:r>
        <w:rPr>
          <w:rFonts w:ascii="Times New Roman" w:hAnsi="Times New Roman" w:cs="Times New Roman"/>
          <w:sz w:val="28"/>
          <w:szCs w:val="28"/>
        </w:rPr>
        <w:t xml:space="preserve">4) для иных НТО период размещения устанавливается круглогодичный, в течение срока действия договора о размещении НТО на землях или земельных участках, находящихся в муниципальной собственности либо на землях или земельных участках, государственная собственность на которые не </w:t>
      </w:r>
      <w:r>
        <w:rPr>
          <w:rFonts w:ascii="Times New Roman" w:hAnsi="Times New Roman" w:cs="Times New Roman"/>
          <w:sz w:val="28"/>
          <w:szCs w:val="28"/>
        </w:rPr>
        <w:lastRenderedPageBreak/>
        <w:t>разграничена.</w:t>
      </w:r>
    </w:p>
    <w:p w:rsidR="006C4EA3" w:rsidRDefault="006C4EA3">
      <w:pPr>
        <w:pStyle w:val="ConsPlusNormal"/>
        <w:ind w:firstLine="709"/>
        <w:contextualSpacing/>
        <w:jc w:val="both"/>
      </w:pPr>
      <w:bookmarkStart w:id="6" w:name="P120"/>
      <w:bookmarkEnd w:id="6"/>
      <w:r>
        <w:rPr>
          <w:rFonts w:ascii="Times New Roman" w:hAnsi="Times New Roman" w:cs="Times New Roman"/>
          <w:sz w:val="28"/>
          <w:szCs w:val="28"/>
        </w:rPr>
        <w:t>19. Поступившие заявления о внесении изменений в схему размещения НТО ежеквартально рассматриваются комиссией по размещению НТО на территории муниципального образования «Город Донецк».</w:t>
      </w:r>
    </w:p>
    <w:p w:rsidR="006C4EA3" w:rsidRDefault="006C4EA3">
      <w:pPr>
        <w:pStyle w:val="ConsPlusNormal"/>
        <w:ind w:firstLine="709"/>
        <w:contextualSpacing/>
        <w:jc w:val="both"/>
      </w:pPr>
      <w:r>
        <w:rPr>
          <w:rFonts w:ascii="Times New Roman" w:hAnsi="Times New Roman" w:cs="Times New Roman"/>
          <w:sz w:val="28"/>
          <w:szCs w:val="28"/>
        </w:rPr>
        <w:t>В случае принятия комиссией по размещению НТО на территории муниципального образования «Город Донецк» положительного решения, ОЭТ на основании протокола комиссии осуществляет подготовку проекта постановления Администрации города Донецка о внесении изменений в схему размещения НТО.</w:t>
      </w:r>
    </w:p>
    <w:p w:rsidR="006C4EA3" w:rsidRDefault="006C4EA3">
      <w:pPr>
        <w:pStyle w:val="ConsPlusNormal"/>
        <w:ind w:firstLine="709"/>
        <w:contextualSpacing/>
        <w:jc w:val="both"/>
      </w:pPr>
      <w:r>
        <w:rPr>
          <w:rFonts w:ascii="Times New Roman" w:hAnsi="Times New Roman" w:cs="Times New Roman"/>
          <w:sz w:val="28"/>
          <w:szCs w:val="28"/>
        </w:rPr>
        <w:t>20. В десятидневный срок после утверждения схемы размещения НТО и внесения в нее изменений ОЭТ направляет:</w:t>
      </w:r>
    </w:p>
    <w:p w:rsidR="006C4EA3" w:rsidRDefault="006C4EA3">
      <w:pPr>
        <w:pStyle w:val="ConsPlusNormal"/>
        <w:ind w:firstLine="709"/>
        <w:contextualSpacing/>
        <w:jc w:val="both"/>
      </w:pPr>
      <w:r>
        <w:rPr>
          <w:rFonts w:ascii="Times New Roman" w:hAnsi="Times New Roman" w:cs="Times New Roman"/>
          <w:sz w:val="28"/>
          <w:szCs w:val="28"/>
        </w:rPr>
        <w:t>1) в Департамент потребительского рынка Ростовской области схему размещения НТО в электронном виде;</w:t>
      </w:r>
    </w:p>
    <w:p w:rsidR="006C4EA3" w:rsidRDefault="006C4EA3">
      <w:pPr>
        <w:pStyle w:val="ConsPlusNormal"/>
        <w:ind w:firstLine="709"/>
        <w:contextualSpacing/>
        <w:jc w:val="both"/>
      </w:pPr>
      <w:r>
        <w:rPr>
          <w:rFonts w:ascii="Times New Roman" w:hAnsi="Times New Roman" w:cs="Times New Roman"/>
          <w:sz w:val="28"/>
          <w:szCs w:val="28"/>
        </w:rPr>
        <w:t>2) в КУИ документы в соответствии с пунктом 16 настоящего Положения, по НТО, включенным в схему размещения НТО.</w:t>
      </w:r>
    </w:p>
    <w:p w:rsidR="006C4EA3" w:rsidRDefault="006C4EA3">
      <w:pPr>
        <w:pStyle w:val="ConsPlusNormal"/>
        <w:ind w:firstLine="709"/>
        <w:contextualSpacing/>
        <w:jc w:val="both"/>
      </w:pPr>
      <w:r>
        <w:rPr>
          <w:rFonts w:ascii="Times New Roman" w:hAnsi="Times New Roman" w:cs="Times New Roman"/>
          <w:sz w:val="28"/>
          <w:szCs w:val="28"/>
        </w:rPr>
        <w:t>21. КУИ в течение 30 рабочих дней с даты получения документов, указанных в подпункте 2 пункта 20 настоящего Положения обеспечивает объявление торгов в соответствии с настоящим Положением.</w:t>
      </w:r>
    </w:p>
    <w:p w:rsidR="006C4EA3" w:rsidRDefault="006C4EA3">
      <w:pPr>
        <w:pStyle w:val="ConsPlusNormal"/>
        <w:ind w:firstLine="709"/>
        <w:contextualSpacing/>
        <w:jc w:val="both"/>
        <w:rPr>
          <w:rFonts w:ascii="Times New Roman" w:hAnsi="Times New Roman" w:cs="Times New Roman"/>
          <w:sz w:val="28"/>
          <w:szCs w:val="28"/>
        </w:rPr>
      </w:pPr>
    </w:p>
    <w:p w:rsidR="006C4EA3" w:rsidRDefault="006C4EA3">
      <w:pPr>
        <w:pStyle w:val="ConsPlusNormal"/>
        <w:ind w:firstLine="709"/>
        <w:contextualSpacing/>
        <w:jc w:val="center"/>
      </w:pPr>
      <w:r>
        <w:rPr>
          <w:rFonts w:ascii="Times New Roman" w:hAnsi="Times New Roman" w:cs="Times New Roman"/>
          <w:sz w:val="28"/>
          <w:szCs w:val="28"/>
          <w:lang w:val="en-US"/>
        </w:rPr>
        <w:t>IV</w:t>
      </w:r>
      <w:r>
        <w:rPr>
          <w:rFonts w:ascii="Times New Roman" w:hAnsi="Times New Roman" w:cs="Times New Roman"/>
          <w:sz w:val="28"/>
          <w:szCs w:val="28"/>
        </w:rPr>
        <w:t>. Контроль за исполнением обязательств по заключенным Договорам и по выполнению требований к установке НТО</w:t>
      </w:r>
    </w:p>
    <w:p w:rsidR="006C4EA3" w:rsidRDefault="006C4EA3">
      <w:pPr>
        <w:pStyle w:val="ConsPlusNormal"/>
        <w:ind w:firstLine="709"/>
        <w:contextualSpacing/>
        <w:jc w:val="center"/>
        <w:rPr>
          <w:rFonts w:ascii="Times New Roman" w:hAnsi="Times New Roman" w:cs="Times New Roman"/>
          <w:sz w:val="28"/>
          <w:szCs w:val="28"/>
        </w:rPr>
      </w:pPr>
    </w:p>
    <w:p w:rsidR="006C4EA3" w:rsidRDefault="006C4EA3">
      <w:pPr>
        <w:pStyle w:val="ConsPlusNormal"/>
        <w:ind w:firstLine="709"/>
        <w:contextualSpacing/>
        <w:jc w:val="both"/>
      </w:pPr>
      <w:r>
        <w:rPr>
          <w:rFonts w:ascii="Times New Roman" w:hAnsi="Times New Roman" w:cs="Times New Roman"/>
          <w:sz w:val="28"/>
          <w:szCs w:val="28"/>
        </w:rPr>
        <w:t>22. КУИ и ОЭТ с целью обеспечения контроля за исполнением обязательств по заключенным Договорам и по выполнению требований к установке НТО совместно осуществляют обследование НТО (далее – обследование).</w:t>
      </w:r>
    </w:p>
    <w:p w:rsidR="006C4EA3" w:rsidRDefault="006C4EA3">
      <w:pPr>
        <w:pStyle w:val="ConsPlusNormal"/>
        <w:ind w:firstLine="709"/>
        <w:contextualSpacing/>
        <w:jc w:val="both"/>
      </w:pPr>
      <w:r>
        <w:rPr>
          <w:rFonts w:ascii="Times New Roman" w:hAnsi="Times New Roman" w:cs="Times New Roman"/>
          <w:sz w:val="28"/>
          <w:szCs w:val="28"/>
        </w:rPr>
        <w:t>23. Обследование осуществляется на основании ежегодно составляемого графика, утверждаемого председателем комиссии по размещению нестационарных торговых объектов. График составляется до 20 января текущего года.</w:t>
      </w:r>
    </w:p>
    <w:p w:rsidR="006C4EA3" w:rsidRDefault="006C4EA3">
      <w:pPr>
        <w:pStyle w:val="ConsPlusNormal"/>
        <w:ind w:firstLine="709"/>
        <w:contextualSpacing/>
        <w:jc w:val="both"/>
      </w:pPr>
      <w:r>
        <w:rPr>
          <w:rFonts w:ascii="Times New Roman" w:hAnsi="Times New Roman" w:cs="Times New Roman"/>
          <w:sz w:val="28"/>
          <w:szCs w:val="28"/>
        </w:rPr>
        <w:t>24. Процедура обследования включает в себя обследование НТО и составление акта обследования.</w:t>
      </w:r>
    </w:p>
    <w:p w:rsidR="006C4EA3" w:rsidRDefault="006C4EA3">
      <w:pPr>
        <w:pStyle w:val="ConsPlusNormal"/>
        <w:ind w:firstLine="709"/>
        <w:contextualSpacing/>
        <w:jc w:val="both"/>
      </w:pPr>
      <w:r>
        <w:rPr>
          <w:rFonts w:ascii="Times New Roman" w:hAnsi="Times New Roman" w:cs="Times New Roman"/>
          <w:sz w:val="28"/>
          <w:szCs w:val="28"/>
        </w:rPr>
        <w:t xml:space="preserve">25. </w:t>
      </w:r>
      <w:r w:rsidR="007D3376" w:rsidRPr="00760363">
        <w:rPr>
          <w:rFonts w:ascii="Times New Roman" w:hAnsi="Times New Roman" w:cs="Times New Roman"/>
          <w:spacing w:val="-4"/>
          <w:sz w:val="28"/>
          <w:szCs w:val="28"/>
        </w:rPr>
        <w:t>Обследование проводится на предмет  соответствия условиям Договора (тип, местоположение, размер НТО, внесение платы за размещение НТО), требованиям к размещению, внешнему виду и техническому состоянию НТО.</w:t>
      </w:r>
    </w:p>
    <w:p w:rsidR="006C4EA3" w:rsidRDefault="006C4EA3">
      <w:pPr>
        <w:pStyle w:val="ConsPlusNormal"/>
        <w:ind w:firstLine="709"/>
        <w:contextualSpacing/>
        <w:jc w:val="both"/>
      </w:pPr>
      <w:r>
        <w:rPr>
          <w:rFonts w:ascii="Times New Roman" w:hAnsi="Times New Roman" w:cs="Times New Roman"/>
          <w:sz w:val="28"/>
          <w:szCs w:val="28"/>
        </w:rPr>
        <w:t xml:space="preserve">26. По результатам обследования составляется </w:t>
      </w:r>
      <w:hyperlink w:anchor="P576" w:history="1">
        <w:r>
          <w:rPr>
            <w:rStyle w:val="ab"/>
            <w:rFonts w:ascii="Times New Roman" w:hAnsi="Times New Roman" w:cs="Times New Roman"/>
            <w:sz w:val="28"/>
            <w:szCs w:val="28"/>
          </w:rPr>
          <w:t>акт</w:t>
        </w:r>
      </w:hyperlink>
      <w:r>
        <w:rPr>
          <w:rFonts w:ascii="Times New Roman" w:hAnsi="Times New Roman" w:cs="Times New Roman"/>
          <w:sz w:val="28"/>
          <w:szCs w:val="28"/>
        </w:rPr>
        <w:t xml:space="preserve"> обследования НТО по форме согласно приложению 2 к настоящему Положению в трех экземплярах и в срок не более пяти рабочих дней с момента обследования вручается хозяйствующему субъекту.</w:t>
      </w:r>
    </w:p>
    <w:p w:rsidR="006C4EA3" w:rsidRDefault="006C4EA3">
      <w:pPr>
        <w:pStyle w:val="ConsPlusNormal"/>
        <w:ind w:firstLine="709"/>
        <w:contextualSpacing/>
        <w:jc w:val="both"/>
      </w:pPr>
      <w:r>
        <w:rPr>
          <w:rFonts w:ascii="Times New Roman" w:hAnsi="Times New Roman" w:cs="Times New Roman"/>
          <w:sz w:val="28"/>
          <w:szCs w:val="28"/>
        </w:rPr>
        <w:t>27. При обнаружении недостатков в ходе обследования в акте фиксируется перечень выявленных замечаний и устанавливается срок их устранения.</w:t>
      </w:r>
    </w:p>
    <w:p w:rsidR="006C4EA3" w:rsidRDefault="006C4EA3">
      <w:pPr>
        <w:pStyle w:val="ConsPlusNormal"/>
        <w:ind w:firstLine="709"/>
        <w:contextualSpacing/>
        <w:jc w:val="both"/>
      </w:pPr>
      <w:r>
        <w:rPr>
          <w:rFonts w:ascii="Times New Roman" w:hAnsi="Times New Roman" w:cs="Times New Roman"/>
          <w:sz w:val="28"/>
          <w:szCs w:val="28"/>
        </w:rPr>
        <w:t>28. Повторное обследование проводится на следующий день после истечения срока, установленного для устранения выявленных замечаний.</w:t>
      </w:r>
    </w:p>
    <w:p w:rsidR="006C4EA3" w:rsidRDefault="006C4EA3">
      <w:pPr>
        <w:pStyle w:val="ConsPlusNormal"/>
        <w:ind w:firstLine="709"/>
        <w:contextualSpacing/>
        <w:jc w:val="both"/>
      </w:pPr>
      <w:r>
        <w:rPr>
          <w:rFonts w:ascii="Times New Roman" w:hAnsi="Times New Roman" w:cs="Times New Roman"/>
          <w:sz w:val="28"/>
          <w:szCs w:val="28"/>
        </w:rPr>
        <w:t xml:space="preserve">29. В случае если в ходе повторного обследования обнаружатся </w:t>
      </w:r>
      <w:proofErr w:type="spellStart"/>
      <w:r>
        <w:rPr>
          <w:rFonts w:ascii="Times New Roman" w:hAnsi="Times New Roman" w:cs="Times New Roman"/>
          <w:sz w:val="28"/>
          <w:szCs w:val="28"/>
        </w:rPr>
        <w:t>неустраненные</w:t>
      </w:r>
      <w:proofErr w:type="spellEnd"/>
      <w:r>
        <w:rPr>
          <w:rFonts w:ascii="Times New Roman" w:hAnsi="Times New Roman" w:cs="Times New Roman"/>
          <w:sz w:val="28"/>
          <w:szCs w:val="28"/>
        </w:rPr>
        <w:t xml:space="preserve"> недостатки, повторно составляется акт. Данный акт подлежит рассмотрению на заседании Комиссии по размещению нестационарных </w:t>
      </w:r>
      <w:r>
        <w:rPr>
          <w:rFonts w:ascii="Times New Roman" w:hAnsi="Times New Roman" w:cs="Times New Roman"/>
          <w:sz w:val="28"/>
          <w:szCs w:val="28"/>
        </w:rPr>
        <w:lastRenderedPageBreak/>
        <w:t>торговых объектов на территории муниципального образования «Город Донецк» для принятия решения о расторжении Договора.</w:t>
      </w:r>
    </w:p>
    <w:p w:rsidR="006C4EA3" w:rsidRDefault="006C4EA3">
      <w:pPr>
        <w:pStyle w:val="ConsPlusNormal"/>
        <w:ind w:firstLine="709"/>
        <w:contextualSpacing/>
        <w:jc w:val="both"/>
      </w:pPr>
      <w:r>
        <w:rPr>
          <w:rFonts w:ascii="Times New Roman" w:hAnsi="Times New Roman" w:cs="Times New Roman"/>
          <w:sz w:val="28"/>
          <w:szCs w:val="28"/>
        </w:rPr>
        <w:t>30. Обследование НТО, заключенных в соответствии с настоящим постановлением, проводятся не чаще одного раза в год.</w:t>
      </w:r>
    </w:p>
    <w:p w:rsidR="006C4EA3" w:rsidRDefault="006C4EA3">
      <w:pPr>
        <w:pStyle w:val="ConsPlusNormal"/>
        <w:ind w:firstLine="709"/>
        <w:contextualSpacing/>
        <w:jc w:val="center"/>
        <w:rPr>
          <w:rFonts w:ascii="Times New Roman" w:hAnsi="Times New Roman" w:cs="Times New Roman"/>
          <w:sz w:val="28"/>
          <w:szCs w:val="28"/>
        </w:rPr>
      </w:pPr>
    </w:p>
    <w:p w:rsidR="006C4EA3" w:rsidRDefault="006C4EA3">
      <w:pPr>
        <w:pStyle w:val="ConsPlusNormal"/>
        <w:ind w:firstLine="709"/>
        <w:contextualSpacing/>
        <w:jc w:val="center"/>
      </w:pPr>
      <w:r>
        <w:rPr>
          <w:rFonts w:ascii="Times New Roman" w:hAnsi="Times New Roman" w:cs="Times New Roman"/>
          <w:sz w:val="28"/>
          <w:szCs w:val="28"/>
          <w:lang w:val="en-US"/>
        </w:rPr>
        <w:t>V</w:t>
      </w:r>
      <w:r>
        <w:rPr>
          <w:rFonts w:ascii="Times New Roman" w:hAnsi="Times New Roman" w:cs="Times New Roman"/>
          <w:sz w:val="28"/>
          <w:szCs w:val="28"/>
        </w:rPr>
        <w:t>. Требования к размещению, внешнему виду и техническому состоянию нестационарных торговых объектов</w:t>
      </w:r>
    </w:p>
    <w:p w:rsidR="006C4EA3" w:rsidRDefault="006C4EA3">
      <w:pPr>
        <w:pStyle w:val="ConsPlusNormal"/>
        <w:ind w:firstLine="709"/>
        <w:contextualSpacing/>
        <w:jc w:val="center"/>
        <w:rPr>
          <w:rFonts w:ascii="Times New Roman" w:hAnsi="Times New Roman" w:cs="Times New Roman"/>
          <w:sz w:val="28"/>
          <w:szCs w:val="28"/>
        </w:rPr>
      </w:pPr>
    </w:p>
    <w:p w:rsidR="006C4EA3" w:rsidRDefault="006C4EA3">
      <w:pPr>
        <w:pStyle w:val="ConsPlusNormal"/>
        <w:ind w:firstLine="709"/>
        <w:contextualSpacing/>
        <w:jc w:val="both"/>
      </w:pPr>
      <w:r>
        <w:rPr>
          <w:rFonts w:ascii="Times New Roman" w:hAnsi="Times New Roman" w:cs="Times New Roman"/>
          <w:sz w:val="28"/>
          <w:szCs w:val="28"/>
        </w:rPr>
        <w:t>31. Внешний вид НТО должен отвечать современным архитектурно- художественным требованиям городского дизайна с учётом долговременной эксплуатации, не терять своих качеств.</w:t>
      </w:r>
    </w:p>
    <w:p w:rsidR="006C4EA3" w:rsidRDefault="006C4EA3">
      <w:pPr>
        <w:pStyle w:val="ConsPlusNormal"/>
        <w:ind w:firstLine="709"/>
        <w:contextualSpacing/>
        <w:jc w:val="both"/>
      </w:pPr>
      <w:r>
        <w:rPr>
          <w:rFonts w:ascii="Times New Roman" w:hAnsi="Times New Roman" w:cs="Times New Roman"/>
          <w:sz w:val="28"/>
          <w:szCs w:val="28"/>
        </w:rPr>
        <w:t>32. Размещение НТО не должно мешать пешеходному движению, нарушать противопожарные требования, условия инсоляции территории и зданий, рядом с которыми они расположены, ухудшать благоустройство территории и застройки. Не рекомендуется размещение НТО в границах охранных зон зарегистрированных памятников культурного наследия (природы) и в зонах особо охраняемых природных территорий.</w:t>
      </w:r>
    </w:p>
    <w:p w:rsidR="006C4EA3" w:rsidRDefault="006C4EA3">
      <w:pPr>
        <w:pStyle w:val="ConsPlusNormal"/>
        <w:ind w:firstLine="709"/>
        <w:contextualSpacing/>
        <w:jc w:val="both"/>
      </w:pPr>
      <w:r>
        <w:rPr>
          <w:rFonts w:ascii="Times New Roman" w:hAnsi="Times New Roman" w:cs="Times New Roman"/>
          <w:sz w:val="28"/>
          <w:szCs w:val="28"/>
        </w:rPr>
        <w:t>33. Не допускается включать в схему размещения НТО следующие места размещения:</w:t>
      </w:r>
    </w:p>
    <w:p w:rsidR="006C4EA3" w:rsidRDefault="006C4EA3">
      <w:pPr>
        <w:widowControl w:val="0"/>
        <w:autoSpaceDE w:val="0"/>
        <w:ind w:firstLine="720"/>
        <w:jc w:val="both"/>
      </w:pPr>
      <w:r>
        <w:rPr>
          <w:sz w:val="28"/>
          <w:szCs w:val="28"/>
        </w:rPr>
        <w:t>1) в границах отвода автомобильных дорог (вне остановочных пунктов общественного пассажирского транспорта) с учетом требований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6C4EA3" w:rsidRDefault="006C4EA3">
      <w:pPr>
        <w:widowControl w:val="0"/>
        <w:autoSpaceDE w:val="0"/>
        <w:ind w:firstLine="720"/>
        <w:jc w:val="both"/>
      </w:pPr>
      <w:r>
        <w:rPr>
          <w:sz w:val="28"/>
          <w:szCs w:val="28"/>
        </w:rPr>
        <w:t>2) в арках зданий, на пешеходных дорожках, на газонах, цветниках, клумбах, на детских и спортивных площадках, на дворовых территориях жилых домов, в местах, не оборудованных подъездами для разгрузки товара, на тротуарах шириной менее 3 метров;</w:t>
      </w:r>
    </w:p>
    <w:p w:rsidR="006C4EA3" w:rsidRDefault="006C4EA3">
      <w:pPr>
        <w:widowControl w:val="0"/>
        <w:autoSpaceDE w:val="0"/>
        <w:ind w:firstLine="720"/>
        <w:jc w:val="both"/>
      </w:pPr>
      <w:proofErr w:type="spellStart"/>
      <w:r>
        <w:rPr>
          <w:sz w:val="28"/>
          <w:szCs w:val="28"/>
        </w:rPr>
        <w:t>пп</w:t>
      </w:r>
      <w:proofErr w:type="spellEnd"/>
      <w:r>
        <w:rPr>
          <w:sz w:val="28"/>
          <w:szCs w:val="28"/>
        </w:rPr>
        <w:t>. 3 утратил силу - постановление Администрации города Донецка от 27.11.2019 № 1205;</w:t>
      </w:r>
    </w:p>
    <w:p w:rsidR="006C4EA3" w:rsidRDefault="006C4EA3">
      <w:pPr>
        <w:widowControl w:val="0"/>
        <w:autoSpaceDE w:val="0"/>
        <w:ind w:firstLine="720"/>
        <w:jc w:val="both"/>
      </w:pPr>
      <w:r>
        <w:rPr>
          <w:sz w:val="28"/>
          <w:szCs w:val="28"/>
        </w:rPr>
        <w:t>4) в случае, если размещение нестационарного торгового объекта уменьшает ширину пешеходных зон до 3 метров и менее;</w:t>
      </w:r>
    </w:p>
    <w:p w:rsidR="006C4EA3" w:rsidRDefault="006C4EA3">
      <w:pPr>
        <w:widowControl w:val="0"/>
        <w:autoSpaceDE w:val="0"/>
        <w:ind w:firstLine="720"/>
        <w:jc w:val="both"/>
      </w:pPr>
      <w:r>
        <w:rPr>
          <w:sz w:val="28"/>
          <w:szCs w:val="28"/>
        </w:rPr>
        <w:t>5) ближе 5 метров от пешеходных переходов, а также на внутриквартальных проездах и территориях парковок автотранспорта;</w:t>
      </w:r>
    </w:p>
    <w:p w:rsidR="006C4EA3" w:rsidRDefault="006C4EA3">
      <w:pPr>
        <w:widowControl w:val="0"/>
        <w:autoSpaceDE w:val="0"/>
        <w:ind w:firstLine="720"/>
        <w:jc w:val="both"/>
      </w:pPr>
      <w:r>
        <w:rPr>
          <w:sz w:val="28"/>
          <w:szCs w:val="28"/>
        </w:rPr>
        <w:t>6) на инженерных сетях и коммуникациях и в охранных зонах инженерных сетей и коммуникаций;</w:t>
      </w:r>
    </w:p>
    <w:p w:rsidR="006C4EA3" w:rsidRDefault="006C4EA3">
      <w:pPr>
        <w:widowControl w:val="0"/>
        <w:autoSpaceDE w:val="0"/>
        <w:ind w:firstLine="720"/>
        <w:jc w:val="both"/>
      </w:pPr>
      <w:r>
        <w:rPr>
          <w:sz w:val="28"/>
          <w:szCs w:val="28"/>
        </w:rPr>
        <w:t>7) под железнодорожными путепроводами и автомобильными эстакадами, мостами;</w:t>
      </w:r>
    </w:p>
    <w:p w:rsidR="006C4EA3" w:rsidRDefault="006C4EA3">
      <w:pPr>
        <w:widowControl w:val="0"/>
        <w:autoSpaceDE w:val="0"/>
        <w:ind w:firstLine="720"/>
        <w:jc w:val="both"/>
      </w:pPr>
      <w:r>
        <w:rPr>
          <w:sz w:val="28"/>
          <w:szCs w:val="28"/>
        </w:rPr>
        <w:t>8) в местах, ограничивающих видимость для участников дорожного движения;</w:t>
      </w:r>
    </w:p>
    <w:p w:rsidR="006C4EA3" w:rsidRDefault="006C4EA3">
      <w:pPr>
        <w:widowControl w:val="0"/>
        <w:autoSpaceDE w:val="0"/>
        <w:ind w:firstLine="720"/>
        <w:jc w:val="both"/>
      </w:pPr>
      <w:r>
        <w:rPr>
          <w:sz w:val="28"/>
          <w:szCs w:val="28"/>
        </w:rPr>
        <w:t>9) в местах, нарушающих сложившуюся эстетическую среду, историко-архитектурный облик города;</w:t>
      </w:r>
    </w:p>
    <w:p w:rsidR="006C4EA3" w:rsidRDefault="006C4EA3">
      <w:pPr>
        <w:pStyle w:val="ConsPlusNormal"/>
        <w:ind w:firstLine="709"/>
        <w:contextualSpacing/>
        <w:jc w:val="both"/>
      </w:pPr>
      <w:r>
        <w:rPr>
          <w:rFonts w:ascii="Times New Roman" w:hAnsi="Times New Roman" w:cs="Times New Roman"/>
          <w:sz w:val="28"/>
          <w:szCs w:val="28"/>
        </w:rPr>
        <w:t>10) в случае, если размещение нестационарного торгового объекта препятствует свободному подъезду пожарной, аварийно-спасательной техники или доступу к объектам инженерной инфраструктуры (объекты энергоснабжения и освещения, колодцы, краны, гидранты и т.д.).</w:t>
      </w:r>
    </w:p>
    <w:p w:rsidR="006C4EA3" w:rsidRDefault="006C4EA3">
      <w:pPr>
        <w:pStyle w:val="ConsPlusNormal"/>
        <w:ind w:firstLine="709"/>
        <w:contextualSpacing/>
        <w:jc w:val="both"/>
      </w:pPr>
      <w:r>
        <w:rPr>
          <w:rFonts w:ascii="Times New Roman" w:hAnsi="Times New Roman" w:cs="Times New Roman"/>
          <w:sz w:val="28"/>
          <w:szCs w:val="28"/>
        </w:rPr>
        <w:lastRenderedPageBreak/>
        <w:t>В случаях размещения НТО в пределах красных линий улиц и дорог, их размещение возможно только на замощенной (асфальтированной) площадке в границах тротуара и при условии свободной ширины прохода по тротуару, не менее 3 метра от крайнего элемента объекта торговли. При размещении НТО не допускаются вырубка зеленых насаждений, асфальтирование и сплошное мощение в радиусе ближе 1,0 метра от ствола.</w:t>
      </w:r>
    </w:p>
    <w:p w:rsidR="006C4EA3" w:rsidRDefault="006C4EA3">
      <w:pPr>
        <w:widowControl w:val="0"/>
        <w:autoSpaceDE w:val="0"/>
        <w:ind w:firstLine="720"/>
        <w:jc w:val="both"/>
      </w:pPr>
      <w:r>
        <w:rPr>
          <w:sz w:val="28"/>
          <w:szCs w:val="28"/>
        </w:rPr>
        <w:t xml:space="preserve">34. У НТО в период с 1 апреля по 31 октября допускается размещение не более двух единиц выносного холодильного оборудования. Холодильное оборудование должно быть размещено в пределах отведенного земельного участка, на одной линии с фасадом НТО вплотную к нему. При этом не допускается установка холодильного оборудования, если это ведет к сужению тротуара до ширины менее 1,5 метра, препятствует свободному передвижению пешеходов. </w:t>
      </w:r>
    </w:p>
    <w:p w:rsidR="006C4EA3" w:rsidRDefault="006C4EA3">
      <w:pPr>
        <w:widowControl w:val="0"/>
        <w:autoSpaceDE w:val="0"/>
        <w:ind w:firstLine="720"/>
        <w:jc w:val="both"/>
      </w:pPr>
      <w:r>
        <w:rPr>
          <w:sz w:val="28"/>
          <w:szCs w:val="28"/>
        </w:rPr>
        <w:t>В местах, где установка холодильного оборудования указанным способом невозможна, разрешается установка витрины-холодильника непосредственно вплотную с фасадной стороны НТО.</w:t>
      </w:r>
    </w:p>
    <w:p w:rsidR="006C4EA3" w:rsidRDefault="006C4EA3">
      <w:pPr>
        <w:widowControl w:val="0"/>
        <w:autoSpaceDE w:val="0"/>
        <w:ind w:firstLine="720"/>
        <w:jc w:val="both"/>
      </w:pPr>
      <w:r>
        <w:rPr>
          <w:sz w:val="28"/>
          <w:szCs w:val="28"/>
        </w:rPr>
        <w:t>Не допускается установка витрин-холодильников на проезжей части и газонах. На прилегающей к НТО территории, в том числе у (мобильных) пунктов быстрого питания, не допускается выставление столов, стульев, зонтов и других подобных объектов.</w:t>
      </w:r>
    </w:p>
    <w:p w:rsidR="006C4EA3" w:rsidRDefault="006C4EA3">
      <w:pPr>
        <w:widowControl w:val="0"/>
        <w:autoSpaceDE w:val="0"/>
        <w:ind w:firstLine="720"/>
        <w:jc w:val="both"/>
      </w:pPr>
      <w:r>
        <w:rPr>
          <w:sz w:val="28"/>
          <w:szCs w:val="28"/>
        </w:rPr>
        <w:t>35. Допускается работа передвижных предприятий общественного питания (автолавок), предприятий, имеющих специализированную производственную базу, реализующих унифицированный ассортимент продукции из полуфабрикатов высокой степени готовности и зарегистрированных в установленном порядке в государственном органе, осуществляющем регистрацию транспортных средств в соответствии с законодательством Российской Федерации.</w:t>
      </w:r>
    </w:p>
    <w:p w:rsidR="006C4EA3" w:rsidRDefault="006C4EA3">
      <w:pPr>
        <w:widowControl w:val="0"/>
        <w:autoSpaceDE w:val="0"/>
        <w:ind w:firstLine="720"/>
        <w:jc w:val="both"/>
      </w:pPr>
      <w:r>
        <w:rPr>
          <w:sz w:val="28"/>
          <w:szCs w:val="28"/>
        </w:rPr>
        <w:t xml:space="preserve">36. Размещение НТО, оказывающего услуги общественного питания, возможно только при условии соблюдения им санитарно-эпидемиологических требований в соответствии с действующим законодательством. </w:t>
      </w:r>
    </w:p>
    <w:p w:rsidR="006C4EA3" w:rsidRDefault="002B6F76">
      <w:pPr>
        <w:pStyle w:val="ConsPlusNormal"/>
        <w:ind w:firstLine="709"/>
        <w:contextualSpacing/>
        <w:jc w:val="both"/>
      </w:pPr>
      <w:r>
        <w:rPr>
          <w:rFonts w:ascii="Times New Roman" w:hAnsi="Times New Roman" w:cs="Times New Roman"/>
          <w:sz w:val="28"/>
          <w:szCs w:val="28"/>
        </w:rPr>
        <w:t>Пункт 37 утратил силу – постановление Администрации города Донецка от 15.05.2023 № 573.</w:t>
      </w:r>
    </w:p>
    <w:p w:rsidR="006C4EA3" w:rsidRDefault="006C4EA3">
      <w:pPr>
        <w:pStyle w:val="ConsPlusNormal"/>
        <w:ind w:firstLine="709"/>
        <w:contextualSpacing/>
        <w:jc w:val="both"/>
      </w:pPr>
      <w:r>
        <w:rPr>
          <w:rFonts w:ascii="Times New Roman" w:hAnsi="Times New Roman" w:cs="Times New Roman"/>
          <w:sz w:val="28"/>
          <w:szCs w:val="28"/>
        </w:rPr>
        <w:t>38. Для изготовления (модернизации) или реконструкции НТО (киосков, павильонов) и их отделки должны применяются современные сертифицированные (в том числе в части пожарной безопасности) материалы, имеющие качественную и прочную окраску, отделку и не изменяющие своих эстетических и эксплуатационных качеств в течение всего срока эксплуатации. При этом не допускается применение кирпича, строительных блоков, бетона.</w:t>
      </w:r>
    </w:p>
    <w:p w:rsidR="006C4EA3" w:rsidRDefault="006C4EA3">
      <w:pPr>
        <w:pStyle w:val="ConsPlusNormal"/>
        <w:ind w:firstLine="709"/>
        <w:contextualSpacing/>
        <w:jc w:val="both"/>
      </w:pPr>
      <w:r>
        <w:rPr>
          <w:rFonts w:ascii="Times New Roman" w:hAnsi="Times New Roman" w:cs="Times New Roman"/>
          <w:sz w:val="28"/>
          <w:szCs w:val="28"/>
        </w:rPr>
        <w:t>39. Киоски, павильоны, торговые галереи и другие объекты торговли и услуг должны иметь вывеску с надписью, определяющей профиль деятельности, а также информационную табличку с указанием зарегистрированного названия, формы собственности и режима работы организации.</w:t>
      </w:r>
    </w:p>
    <w:p w:rsidR="006C4EA3" w:rsidRDefault="006C4EA3">
      <w:pPr>
        <w:pStyle w:val="ConsPlusNormal"/>
        <w:ind w:firstLine="709"/>
        <w:contextualSpacing/>
        <w:jc w:val="both"/>
      </w:pPr>
      <w:r>
        <w:rPr>
          <w:rFonts w:ascii="Times New Roman" w:hAnsi="Times New Roman" w:cs="Times New Roman"/>
          <w:sz w:val="28"/>
          <w:szCs w:val="28"/>
        </w:rPr>
        <w:t>В каждом НТО в течение всего периода работы должны находиться и предъявляться по требованию контролирующих и надзорных органов договор на размещение НТО (или его копия).</w:t>
      </w:r>
    </w:p>
    <w:p w:rsidR="006C4EA3" w:rsidRDefault="006C4EA3">
      <w:pPr>
        <w:pStyle w:val="ConsPlusNormal"/>
        <w:ind w:firstLine="709"/>
        <w:contextualSpacing/>
        <w:jc w:val="both"/>
      </w:pPr>
      <w:r>
        <w:rPr>
          <w:rFonts w:ascii="Times New Roman" w:hAnsi="Times New Roman" w:cs="Times New Roman"/>
          <w:sz w:val="28"/>
          <w:szCs w:val="28"/>
        </w:rPr>
        <w:t xml:space="preserve">40. При размещении НТО должен быть предусмотрен удобный подъезд </w:t>
      </w:r>
      <w:r>
        <w:rPr>
          <w:rFonts w:ascii="Times New Roman" w:hAnsi="Times New Roman" w:cs="Times New Roman"/>
          <w:sz w:val="28"/>
          <w:szCs w:val="28"/>
        </w:rPr>
        <w:lastRenderedPageBreak/>
        <w:t xml:space="preserve">автотранспорта, не создающий помех для прохода пешеходов. Разгрузка товара должна осуществляться без заезда автотранспорта на тротуар. Уборка территории, прилегающей к НТО, должна производиться ежедневно. </w:t>
      </w:r>
    </w:p>
    <w:p w:rsidR="006C4EA3" w:rsidRDefault="006C4EA3">
      <w:pPr>
        <w:pStyle w:val="ConsPlusNormal"/>
        <w:ind w:firstLine="709"/>
        <w:contextualSpacing/>
        <w:jc w:val="both"/>
      </w:pPr>
      <w:r>
        <w:rPr>
          <w:rFonts w:ascii="Times New Roman" w:hAnsi="Times New Roman" w:cs="Times New Roman"/>
          <w:sz w:val="28"/>
          <w:szCs w:val="28"/>
        </w:rPr>
        <w:t>41. Замена устаревших типов НТО на новые, с учетом требований настоящего Положения, а также выполнение проектов благоустройства участков осуществляется за счёт владельцев НТО. Окраска и ремонт НТО должны производиться по мере необходимости, но не реже одного раза в год.</w:t>
      </w:r>
    </w:p>
    <w:p w:rsidR="006C4EA3" w:rsidRDefault="006C4EA3">
      <w:pPr>
        <w:pStyle w:val="ConsPlusNormal"/>
        <w:ind w:firstLine="709"/>
        <w:contextualSpacing/>
        <w:jc w:val="both"/>
      </w:pPr>
      <w:r>
        <w:rPr>
          <w:rFonts w:ascii="Times New Roman" w:hAnsi="Times New Roman" w:cs="Times New Roman"/>
          <w:sz w:val="28"/>
          <w:szCs w:val="28"/>
        </w:rPr>
        <w:t xml:space="preserve">42. Архитектурное и конструктивное решение входной группы (групп) НТО, а также основные пути передвижения по прилегающей территории к НТО должны обеспечивать свободное движение пешеходов и доступ потребителей к НТО, а также соответствовать требованиям СП 59.13330.2016 «Доступность зданий и сооружений для </w:t>
      </w:r>
      <w:proofErr w:type="spellStart"/>
      <w:r>
        <w:rPr>
          <w:rFonts w:ascii="Times New Roman" w:hAnsi="Times New Roman" w:cs="Times New Roman"/>
          <w:sz w:val="28"/>
          <w:szCs w:val="28"/>
        </w:rPr>
        <w:t>маломобильных</w:t>
      </w:r>
      <w:proofErr w:type="spellEnd"/>
      <w:r>
        <w:rPr>
          <w:rFonts w:ascii="Times New Roman" w:hAnsi="Times New Roman" w:cs="Times New Roman"/>
          <w:sz w:val="28"/>
          <w:szCs w:val="28"/>
        </w:rPr>
        <w:t xml:space="preserve"> групп населения».</w:t>
      </w:r>
    </w:p>
    <w:p w:rsidR="006C4EA3" w:rsidRDefault="006C4EA3">
      <w:pPr>
        <w:pStyle w:val="ConsPlusNormal"/>
        <w:ind w:firstLine="709"/>
        <w:contextualSpacing/>
        <w:jc w:val="both"/>
      </w:pPr>
      <w:r>
        <w:rPr>
          <w:rFonts w:ascii="Times New Roman" w:hAnsi="Times New Roman" w:cs="Times New Roman"/>
          <w:sz w:val="28"/>
          <w:szCs w:val="28"/>
        </w:rPr>
        <w:t>43. НТО должны устанавливаться на твердые виды покрытия, их техническая оснащенность должна отвечать санитарным, противопожарным, экологическим правилам, правилам продажи отдельных видов товаров, соответствовать требованиям безопасности для жизни и здоровья людей, безопасности дорожного движения, условиям приема, хранения и реализации товара, а также обеспечивать условия труда и правила личной гигиены работников.</w:t>
      </w:r>
    </w:p>
    <w:p w:rsidR="006C4EA3" w:rsidRDefault="006C4EA3">
      <w:pPr>
        <w:pStyle w:val="ConsPlusNormal"/>
        <w:ind w:firstLine="709"/>
        <w:contextualSpacing/>
        <w:jc w:val="both"/>
      </w:pPr>
      <w:r>
        <w:rPr>
          <w:rFonts w:ascii="Times New Roman" w:hAnsi="Times New Roman" w:cs="Times New Roman"/>
          <w:sz w:val="28"/>
          <w:szCs w:val="28"/>
        </w:rPr>
        <w:t>44. При размещении и эксплуатации временных конструкций и передвижных сооружений не допускается капитальный стационарный характер устройства капитальных подиумов и устройств, наносящих ущерб мощению и иным элементам благоустройства прилегающей территории.</w:t>
      </w:r>
    </w:p>
    <w:p w:rsidR="006C4EA3" w:rsidRDefault="006C4EA3">
      <w:pPr>
        <w:pStyle w:val="ConsPlusNormal"/>
        <w:ind w:firstLine="709"/>
        <w:contextualSpacing/>
        <w:jc w:val="both"/>
      </w:pPr>
      <w:r>
        <w:rPr>
          <w:rFonts w:ascii="Times New Roman" w:hAnsi="Times New Roman" w:cs="Times New Roman"/>
          <w:sz w:val="28"/>
          <w:szCs w:val="28"/>
        </w:rPr>
        <w:t>45. Благоустройство, озеленение и содержание прилегающей территории осуществляется хозяйствующим субъектом в соответствии с Правилами благоустройства муниципального образования «Город Донецк», утвержденными решением Донецкой городской Думы от 25.06.2012 №54.</w:t>
      </w:r>
    </w:p>
    <w:p w:rsidR="006C4EA3" w:rsidRDefault="006C4EA3">
      <w:pPr>
        <w:pStyle w:val="ConsPlusNormal"/>
        <w:ind w:firstLine="0"/>
        <w:contextualSpacing/>
        <w:jc w:val="both"/>
        <w:rPr>
          <w:rFonts w:ascii="Times New Roman" w:hAnsi="Times New Roman" w:cs="Times New Roman"/>
          <w:sz w:val="28"/>
          <w:szCs w:val="28"/>
        </w:rPr>
      </w:pPr>
    </w:p>
    <w:p w:rsidR="006C4EA3" w:rsidRDefault="006C4EA3">
      <w:pPr>
        <w:pStyle w:val="ConsPlusNormal"/>
        <w:ind w:firstLine="0"/>
        <w:contextualSpacing/>
        <w:jc w:val="both"/>
        <w:rPr>
          <w:rFonts w:ascii="Times New Roman" w:hAnsi="Times New Roman" w:cs="Times New Roman"/>
          <w:sz w:val="28"/>
          <w:szCs w:val="28"/>
        </w:rPr>
      </w:pPr>
    </w:p>
    <w:p w:rsidR="006C4EA3" w:rsidRDefault="006C4EA3">
      <w:pPr>
        <w:pStyle w:val="ConsPlusNormal"/>
        <w:ind w:firstLine="0"/>
        <w:contextualSpacing/>
        <w:jc w:val="both"/>
        <w:rPr>
          <w:rFonts w:ascii="Times New Roman" w:hAnsi="Times New Roman" w:cs="Times New Roman"/>
          <w:sz w:val="28"/>
          <w:szCs w:val="28"/>
        </w:rPr>
      </w:pPr>
    </w:p>
    <w:p w:rsidR="006C4EA3" w:rsidRDefault="006C4EA3">
      <w:pPr>
        <w:pStyle w:val="ConsPlusNormal"/>
        <w:ind w:firstLine="0"/>
        <w:contextualSpacing/>
        <w:jc w:val="both"/>
        <w:rPr>
          <w:rFonts w:ascii="Times New Roman" w:hAnsi="Times New Roman" w:cs="Times New Roman"/>
          <w:sz w:val="28"/>
          <w:szCs w:val="28"/>
        </w:rPr>
      </w:pPr>
    </w:p>
    <w:p w:rsidR="006C4EA3" w:rsidRDefault="006C4EA3">
      <w:pPr>
        <w:pStyle w:val="ConsPlusNormal"/>
        <w:ind w:firstLine="0"/>
        <w:contextualSpacing/>
        <w:jc w:val="both"/>
        <w:rPr>
          <w:rFonts w:ascii="Times New Roman" w:hAnsi="Times New Roman" w:cs="Times New Roman"/>
          <w:sz w:val="28"/>
          <w:szCs w:val="28"/>
        </w:rPr>
      </w:pPr>
    </w:p>
    <w:p w:rsidR="006C4EA3" w:rsidRDefault="006C4EA3">
      <w:pPr>
        <w:pStyle w:val="ConsPlusNormal"/>
        <w:ind w:firstLine="0"/>
        <w:contextualSpacing/>
        <w:jc w:val="both"/>
      </w:pPr>
      <w:r>
        <w:rPr>
          <w:rFonts w:ascii="Times New Roman" w:hAnsi="Times New Roman" w:cs="Times New Roman"/>
          <w:sz w:val="28"/>
          <w:szCs w:val="28"/>
        </w:rPr>
        <w:t>Управляющий делами</w:t>
      </w:r>
    </w:p>
    <w:p w:rsidR="006C4EA3" w:rsidRDefault="006C4EA3">
      <w:pPr>
        <w:pStyle w:val="ConsPlusNormal"/>
        <w:ind w:firstLine="0"/>
        <w:contextualSpacing/>
        <w:jc w:val="both"/>
      </w:pPr>
      <w:r>
        <w:rPr>
          <w:rFonts w:ascii="Times New Roman" w:hAnsi="Times New Roman" w:cs="Times New Roman"/>
          <w:sz w:val="28"/>
          <w:szCs w:val="28"/>
        </w:rPr>
        <w:t>Администрации города Донецка                                                     Ю.Н. Коновалова</w:t>
      </w:r>
    </w:p>
    <w:p w:rsidR="006C4EA3" w:rsidRDefault="006C4EA3">
      <w:pPr>
        <w:rPr>
          <w:sz w:val="40"/>
          <w:szCs w:val="28"/>
        </w:rPr>
      </w:pPr>
    </w:p>
    <w:p w:rsidR="006C4EA3" w:rsidRDefault="006C4EA3">
      <w:pPr>
        <w:pStyle w:val="ConsPlusNormal"/>
        <w:ind w:left="4956" w:firstLine="0"/>
        <w:jc w:val="center"/>
        <w:rPr>
          <w:rFonts w:ascii="Times New Roman" w:hAnsi="Times New Roman" w:cs="Times New Roman"/>
          <w:sz w:val="28"/>
          <w:szCs w:val="28"/>
        </w:rPr>
      </w:pPr>
    </w:p>
    <w:p w:rsidR="006C4EA3" w:rsidRDefault="006C4EA3">
      <w:pPr>
        <w:pStyle w:val="ConsPlusNormal"/>
        <w:ind w:left="4956" w:firstLine="0"/>
        <w:jc w:val="center"/>
        <w:rPr>
          <w:rFonts w:ascii="Times New Roman" w:hAnsi="Times New Roman" w:cs="Times New Roman"/>
          <w:sz w:val="28"/>
          <w:szCs w:val="28"/>
        </w:rPr>
      </w:pPr>
    </w:p>
    <w:p w:rsidR="006C4EA3" w:rsidRDefault="006C4EA3">
      <w:pPr>
        <w:pStyle w:val="ConsPlusNormal"/>
        <w:ind w:left="4956" w:firstLine="0"/>
        <w:jc w:val="center"/>
        <w:rPr>
          <w:rFonts w:ascii="Times New Roman" w:hAnsi="Times New Roman" w:cs="Times New Roman"/>
          <w:sz w:val="28"/>
          <w:szCs w:val="28"/>
        </w:rPr>
      </w:pPr>
    </w:p>
    <w:p w:rsidR="006C4EA3" w:rsidRDefault="006C4EA3">
      <w:pPr>
        <w:pStyle w:val="ConsPlusNormal"/>
        <w:ind w:left="4956" w:firstLine="0"/>
        <w:jc w:val="center"/>
        <w:rPr>
          <w:rFonts w:ascii="Times New Roman" w:hAnsi="Times New Roman" w:cs="Times New Roman"/>
          <w:sz w:val="28"/>
          <w:szCs w:val="28"/>
        </w:rPr>
      </w:pPr>
    </w:p>
    <w:p w:rsidR="006C4EA3" w:rsidRDefault="006C4EA3">
      <w:pPr>
        <w:pStyle w:val="ConsPlusNormal"/>
        <w:ind w:left="4956" w:firstLine="0"/>
        <w:jc w:val="center"/>
        <w:rPr>
          <w:rFonts w:ascii="Times New Roman" w:hAnsi="Times New Roman" w:cs="Times New Roman"/>
          <w:sz w:val="28"/>
          <w:szCs w:val="28"/>
        </w:rPr>
      </w:pPr>
    </w:p>
    <w:p w:rsidR="006C4EA3" w:rsidRDefault="006C4EA3">
      <w:pPr>
        <w:pStyle w:val="ConsPlusNormal"/>
        <w:ind w:left="4956" w:firstLine="0"/>
        <w:jc w:val="center"/>
        <w:rPr>
          <w:rFonts w:ascii="Times New Roman" w:hAnsi="Times New Roman" w:cs="Times New Roman"/>
          <w:sz w:val="28"/>
          <w:szCs w:val="28"/>
        </w:rPr>
      </w:pPr>
    </w:p>
    <w:p w:rsidR="006C4EA3" w:rsidRDefault="006C4EA3">
      <w:pPr>
        <w:pStyle w:val="ConsPlusNormal"/>
        <w:ind w:left="4956" w:firstLine="0"/>
        <w:jc w:val="center"/>
        <w:rPr>
          <w:rFonts w:ascii="Times New Roman" w:hAnsi="Times New Roman" w:cs="Times New Roman"/>
          <w:sz w:val="28"/>
          <w:szCs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pPr>
      <w:r>
        <w:rPr>
          <w:rFonts w:ascii="Times New Roman" w:hAnsi="Times New Roman" w:cs="Times New Roman"/>
          <w:sz w:val="28"/>
        </w:rPr>
        <w:t>Приложение 1</w:t>
      </w:r>
    </w:p>
    <w:p w:rsidR="006C4EA3" w:rsidRDefault="006C4EA3">
      <w:pPr>
        <w:pStyle w:val="ConsPlusNormal"/>
        <w:ind w:left="4956" w:firstLine="0"/>
        <w:jc w:val="center"/>
      </w:pPr>
      <w:r>
        <w:rPr>
          <w:rFonts w:ascii="Times New Roman" w:hAnsi="Times New Roman" w:cs="Times New Roman"/>
          <w:sz w:val="28"/>
        </w:rPr>
        <w:lastRenderedPageBreak/>
        <w:t xml:space="preserve">к Положению о порядке размещения </w:t>
      </w:r>
    </w:p>
    <w:p w:rsidR="006C4EA3" w:rsidRDefault="006C4EA3">
      <w:pPr>
        <w:pStyle w:val="ConsPlusNormal"/>
        <w:ind w:left="4956" w:firstLine="0"/>
        <w:jc w:val="center"/>
      </w:pPr>
      <w:r>
        <w:rPr>
          <w:rFonts w:ascii="Times New Roman" w:hAnsi="Times New Roman" w:cs="Times New Roman"/>
          <w:sz w:val="28"/>
        </w:rPr>
        <w:t>нестационарных торговых объектов</w:t>
      </w:r>
    </w:p>
    <w:p w:rsidR="006C4EA3" w:rsidRDefault="006C4EA3">
      <w:pPr>
        <w:pStyle w:val="ConsPlusNormal"/>
        <w:ind w:left="4956" w:firstLine="0"/>
        <w:jc w:val="center"/>
      </w:pPr>
      <w:r>
        <w:rPr>
          <w:rFonts w:ascii="Times New Roman" w:hAnsi="Times New Roman" w:cs="Times New Roman"/>
          <w:sz w:val="28"/>
        </w:rPr>
        <w:t xml:space="preserve">на территории муниципального </w:t>
      </w:r>
    </w:p>
    <w:p w:rsidR="006C4EA3" w:rsidRDefault="006C4EA3">
      <w:pPr>
        <w:pStyle w:val="ConsPlusNormal"/>
        <w:ind w:left="4956" w:firstLine="0"/>
        <w:jc w:val="center"/>
      </w:pPr>
      <w:r>
        <w:rPr>
          <w:rFonts w:ascii="Times New Roman" w:hAnsi="Times New Roman" w:cs="Times New Roman"/>
          <w:sz w:val="28"/>
        </w:rPr>
        <w:t>образования «Город Донецк»</w:t>
      </w:r>
    </w:p>
    <w:p w:rsidR="006C4EA3" w:rsidRDefault="006C4EA3">
      <w:pPr>
        <w:pStyle w:val="ConsPlusNormal"/>
        <w:jc w:val="right"/>
        <w:rPr>
          <w:rFonts w:ascii="Times New Roman" w:hAnsi="Times New Roman" w:cs="Times New Roman"/>
          <w:sz w:val="28"/>
        </w:rPr>
      </w:pPr>
    </w:p>
    <w:p w:rsidR="006C4EA3" w:rsidRDefault="006C4EA3">
      <w:pPr>
        <w:pStyle w:val="ConsPlusNormal"/>
        <w:jc w:val="center"/>
        <w:rPr>
          <w:rFonts w:ascii="Times New Roman" w:hAnsi="Times New Roman" w:cs="Times New Roman"/>
          <w:sz w:val="28"/>
          <w:szCs w:val="28"/>
        </w:rPr>
      </w:pPr>
    </w:p>
    <w:p w:rsidR="006C4EA3" w:rsidRDefault="006C4EA3">
      <w:pPr>
        <w:pStyle w:val="ConsPlusNormal"/>
        <w:jc w:val="center"/>
      </w:pPr>
      <w:r>
        <w:rPr>
          <w:rFonts w:ascii="Times New Roman" w:hAnsi="Times New Roman" w:cs="Times New Roman"/>
          <w:sz w:val="28"/>
          <w:szCs w:val="28"/>
        </w:rPr>
        <w:t>ФОРМА</w:t>
      </w:r>
    </w:p>
    <w:p w:rsidR="006C4EA3" w:rsidRDefault="006C4EA3">
      <w:pPr>
        <w:pStyle w:val="ConsPlusNormal"/>
        <w:jc w:val="center"/>
      </w:pPr>
      <w:r>
        <w:rPr>
          <w:rFonts w:ascii="Times New Roman" w:hAnsi="Times New Roman" w:cs="Times New Roman"/>
          <w:sz w:val="28"/>
          <w:szCs w:val="28"/>
        </w:rPr>
        <w:t>заявления о внесении изменений в схему размещения</w:t>
      </w:r>
    </w:p>
    <w:p w:rsidR="006C4EA3" w:rsidRDefault="006C4EA3">
      <w:pPr>
        <w:pStyle w:val="ConsPlusNormal"/>
        <w:jc w:val="center"/>
      </w:pPr>
      <w:r>
        <w:rPr>
          <w:rFonts w:ascii="Times New Roman" w:hAnsi="Times New Roman" w:cs="Times New Roman"/>
          <w:sz w:val="28"/>
          <w:szCs w:val="28"/>
        </w:rPr>
        <w:t xml:space="preserve">нестационарных торговых объектов на территории </w:t>
      </w:r>
    </w:p>
    <w:p w:rsidR="006C4EA3" w:rsidRDefault="006C4EA3">
      <w:pPr>
        <w:pStyle w:val="ConsPlusNormal"/>
        <w:jc w:val="center"/>
      </w:pPr>
      <w:r>
        <w:rPr>
          <w:rFonts w:ascii="Times New Roman" w:hAnsi="Times New Roman" w:cs="Times New Roman"/>
          <w:sz w:val="28"/>
          <w:szCs w:val="28"/>
        </w:rPr>
        <w:t>муниципального образования «Город Донецк»</w:t>
      </w:r>
    </w:p>
    <w:p w:rsidR="006C4EA3" w:rsidRDefault="006C4EA3">
      <w:pPr>
        <w:pStyle w:val="ConsPlusNormal"/>
        <w:jc w:val="center"/>
        <w:rPr>
          <w:rFonts w:ascii="Times New Roman" w:hAnsi="Times New Roman" w:cs="Times New Roman"/>
          <w:sz w:val="28"/>
          <w:szCs w:val="28"/>
        </w:rPr>
      </w:pPr>
    </w:p>
    <w:p w:rsidR="006C4EA3" w:rsidRDefault="006C4EA3">
      <w:pPr>
        <w:pStyle w:val="ConsPlusNormal"/>
        <w:jc w:val="right"/>
        <w:rPr>
          <w:rFonts w:ascii="Times New Roman" w:hAnsi="Times New Roman" w:cs="Times New Roman"/>
          <w:sz w:val="28"/>
          <w:szCs w:val="28"/>
        </w:rPr>
      </w:pPr>
    </w:p>
    <w:tbl>
      <w:tblPr>
        <w:tblW w:w="0" w:type="auto"/>
        <w:tblLayout w:type="fixed"/>
        <w:tblLook w:val="0000"/>
      </w:tblPr>
      <w:tblGrid>
        <w:gridCol w:w="3239"/>
        <w:gridCol w:w="6728"/>
      </w:tblGrid>
      <w:tr w:rsidR="006C4EA3">
        <w:tc>
          <w:tcPr>
            <w:tcW w:w="3239" w:type="dxa"/>
            <w:shd w:val="clear" w:color="auto" w:fill="auto"/>
          </w:tcPr>
          <w:p w:rsidR="006C4EA3" w:rsidRDefault="006C4EA3">
            <w:pPr>
              <w:pStyle w:val="ConsPlusNormal"/>
              <w:snapToGrid w:val="0"/>
              <w:jc w:val="both"/>
            </w:pPr>
          </w:p>
        </w:tc>
        <w:tc>
          <w:tcPr>
            <w:tcW w:w="6728" w:type="dxa"/>
            <w:shd w:val="clear" w:color="auto" w:fill="auto"/>
          </w:tcPr>
          <w:p w:rsidR="006C4EA3" w:rsidRDefault="006C4EA3">
            <w:pPr>
              <w:pStyle w:val="ConsPlusNonformat0"/>
              <w:jc w:val="both"/>
            </w:pPr>
            <w:r>
              <w:rPr>
                <w:rFonts w:ascii="Times New Roman" w:hAnsi="Times New Roman" w:cs="Times New Roman"/>
                <w:sz w:val="28"/>
                <w:szCs w:val="28"/>
              </w:rPr>
              <w:t xml:space="preserve">Председателю комиссии по размещению нестационарных торговых объектов на территории </w:t>
            </w:r>
          </w:p>
          <w:p w:rsidR="006C4EA3" w:rsidRDefault="006C4EA3">
            <w:pPr>
              <w:pStyle w:val="ConsPlusNonformat0"/>
              <w:jc w:val="both"/>
            </w:pPr>
            <w:r>
              <w:rPr>
                <w:rFonts w:ascii="Times New Roman" w:hAnsi="Times New Roman" w:cs="Times New Roman"/>
                <w:sz w:val="28"/>
                <w:szCs w:val="28"/>
              </w:rPr>
              <w:t>муниципального образования «Город Донецк»</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от _________________________________________</w:t>
            </w:r>
          </w:p>
          <w:p w:rsidR="006C4EA3" w:rsidRDefault="006C4EA3">
            <w:pPr>
              <w:pStyle w:val="ConsPlusNonformat0"/>
              <w:jc w:val="center"/>
            </w:pPr>
            <w:r>
              <w:rPr>
                <w:rFonts w:ascii="Times New Roman" w:hAnsi="Times New Roman" w:cs="Times New Roman"/>
                <w:sz w:val="24"/>
                <w:szCs w:val="24"/>
              </w:rPr>
              <w:t>(для юридических лиц - полное наименование, сведения о государственной регистрации, ИНН; для индивидуальных предпринимателей - фамилия, имя, отчество, ИНН (далее - заявитель)</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Адрес заявителя(ей):</w:t>
            </w:r>
          </w:p>
          <w:p w:rsidR="006C4EA3" w:rsidRDefault="006C4EA3">
            <w:pPr>
              <w:pStyle w:val="ConsPlusNonformat0"/>
              <w:jc w:val="both"/>
            </w:pPr>
            <w:r>
              <w:rPr>
                <w:rFonts w:ascii="Times New Roman" w:hAnsi="Times New Roman" w:cs="Times New Roman"/>
                <w:sz w:val="28"/>
                <w:szCs w:val="28"/>
              </w:rPr>
              <w:t>____________________________________________</w:t>
            </w:r>
          </w:p>
          <w:p w:rsidR="006C4EA3" w:rsidRDefault="006C4EA3">
            <w:pPr>
              <w:pStyle w:val="ConsPlusNonformat0"/>
              <w:jc w:val="both"/>
            </w:pPr>
            <w:r>
              <w:rPr>
                <w:rFonts w:ascii="Times New Roman" w:hAnsi="Times New Roman" w:cs="Times New Roman"/>
                <w:sz w:val="28"/>
                <w:szCs w:val="28"/>
              </w:rPr>
              <w:t>____________________________________________</w:t>
            </w:r>
          </w:p>
          <w:p w:rsidR="006C4EA3" w:rsidRDefault="006C4EA3">
            <w:pPr>
              <w:pStyle w:val="ConsPlusNonformat0"/>
              <w:jc w:val="center"/>
            </w:pPr>
            <w:r>
              <w:rPr>
                <w:rFonts w:ascii="Times New Roman" w:hAnsi="Times New Roman" w:cs="Times New Roman"/>
                <w:sz w:val="24"/>
                <w:szCs w:val="24"/>
              </w:rPr>
              <w:t>(место нахождения юридического лица,</w:t>
            </w:r>
          </w:p>
          <w:p w:rsidR="006C4EA3" w:rsidRDefault="006C4EA3">
            <w:pPr>
              <w:pStyle w:val="ConsPlusNonformat0"/>
              <w:jc w:val="center"/>
            </w:pPr>
            <w:r>
              <w:rPr>
                <w:rFonts w:ascii="Times New Roman" w:hAnsi="Times New Roman" w:cs="Times New Roman"/>
                <w:sz w:val="24"/>
                <w:szCs w:val="24"/>
              </w:rPr>
              <w:t>место регистрации физического лица)</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Телефон (факс) заявителя(ей):</w:t>
            </w:r>
          </w:p>
          <w:p w:rsidR="006C4EA3" w:rsidRDefault="006C4EA3">
            <w:pPr>
              <w:pStyle w:val="ConsPlusNonformat0"/>
              <w:jc w:val="both"/>
            </w:pPr>
            <w:r>
              <w:rPr>
                <w:sz w:val="28"/>
                <w:szCs w:val="28"/>
              </w:rPr>
              <w:t>_____________________________________</w:t>
            </w:r>
          </w:p>
        </w:tc>
      </w:tr>
    </w:tbl>
    <w:p w:rsidR="006C4EA3" w:rsidRDefault="006C4EA3">
      <w:pPr>
        <w:pStyle w:val="ConsPlusNormal"/>
        <w:jc w:val="both"/>
      </w:pPr>
    </w:p>
    <w:p w:rsidR="006C4EA3" w:rsidRDefault="006C4EA3">
      <w:pPr>
        <w:pStyle w:val="ConsPlusNonformat0"/>
        <w:jc w:val="both"/>
      </w:pPr>
    </w:p>
    <w:p w:rsidR="006C4EA3" w:rsidRDefault="006C4EA3">
      <w:pPr>
        <w:pStyle w:val="ConsPlusNormal"/>
        <w:jc w:val="both"/>
        <w:rPr>
          <w:rFonts w:ascii="Times New Roman" w:hAnsi="Times New Roman" w:cs="Times New Roman"/>
        </w:rPr>
      </w:pPr>
    </w:p>
    <w:p w:rsidR="006C4EA3" w:rsidRDefault="006C4EA3">
      <w:pPr>
        <w:pStyle w:val="ConsPlusNormal"/>
        <w:jc w:val="center"/>
      </w:pPr>
      <w:bookmarkStart w:id="7" w:name="P534"/>
      <w:bookmarkEnd w:id="7"/>
      <w:r>
        <w:rPr>
          <w:rFonts w:ascii="Times New Roman" w:hAnsi="Times New Roman" w:cs="Times New Roman"/>
          <w:sz w:val="28"/>
          <w:szCs w:val="28"/>
        </w:rPr>
        <w:t>ЗАЯВЛЕНИЕ</w:t>
      </w:r>
    </w:p>
    <w:p w:rsidR="006C4EA3" w:rsidRDefault="006C4EA3">
      <w:pPr>
        <w:pStyle w:val="ConsPlusNormal"/>
        <w:jc w:val="center"/>
      </w:pPr>
      <w:r>
        <w:rPr>
          <w:rFonts w:ascii="Times New Roman" w:hAnsi="Times New Roman" w:cs="Times New Roman"/>
          <w:sz w:val="28"/>
          <w:szCs w:val="28"/>
        </w:rPr>
        <w:t>о внесении изменений в схему размещения</w:t>
      </w:r>
    </w:p>
    <w:p w:rsidR="006C4EA3" w:rsidRDefault="006C4EA3">
      <w:pPr>
        <w:pStyle w:val="ConsPlusNormal"/>
        <w:jc w:val="center"/>
      </w:pPr>
      <w:r>
        <w:rPr>
          <w:rFonts w:ascii="Times New Roman" w:hAnsi="Times New Roman" w:cs="Times New Roman"/>
          <w:sz w:val="28"/>
          <w:szCs w:val="28"/>
        </w:rPr>
        <w:t xml:space="preserve">нестационарных торговых объектов на территории </w:t>
      </w:r>
    </w:p>
    <w:p w:rsidR="006C4EA3" w:rsidRDefault="006C4EA3">
      <w:pPr>
        <w:pStyle w:val="ConsPlusNormal"/>
        <w:jc w:val="center"/>
      </w:pPr>
      <w:r>
        <w:rPr>
          <w:rFonts w:ascii="Times New Roman" w:hAnsi="Times New Roman" w:cs="Times New Roman"/>
          <w:sz w:val="28"/>
          <w:szCs w:val="28"/>
        </w:rPr>
        <w:t>муниципального образования «Город Донецк»</w:t>
      </w:r>
    </w:p>
    <w:p w:rsidR="006C4EA3" w:rsidRDefault="006C4EA3">
      <w:pPr>
        <w:pStyle w:val="ConsPlusNormal"/>
        <w:jc w:val="both"/>
        <w:rPr>
          <w:rFonts w:ascii="Times New Roman" w:hAnsi="Times New Roman" w:cs="Times New Roman"/>
          <w:sz w:val="28"/>
          <w:szCs w:val="28"/>
        </w:rPr>
      </w:pPr>
    </w:p>
    <w:p w:rsidR="006C4EA3" w:rsidRDefault="006C4EA3">
      <w:pPr>
        <w:pStyle w:val="ConsPlusNormal"/>
        <w:ind w:firstLine="709"/>
        <w:jc w:val="both"/>
      </w:pPr>
      <w:r>
        <w:rPr>
          <w:rFonts w:ascii="Times New Roman" w:hAnsi="Times New Roman" w:cs="Times New Roman"/>
          <w:sz w:val="28"/>
          <w:szCs w:val="28"/>
        </w:rPr>
        <w:t>Прошу внести изменения в схему размещения нестационарных торговых объектов в части: размещения нового объекта по имеющемуся адресу; нового адреса для размещения нового объекта.</w:t>
      </w:r>
    </w:p>
    <w:p w:rsidR="006C4EA3" w:rsidRDefault="006C4EA3">
      <w:pPr>
        <w:pStyle w:val="ConsPlusNonformat0"/>
        <w:spacing w:before="200"/>
        <w:jc w:val="both"/>
      </w:pPr>
      <w:r>
        <w:rPr>
          <w:rFonts w:ascii="Times New Roman" w:hAnsi="Times New Roman" w:cs="Times New Roman"/>
          <w:sz w:val="28"/>
          <w:szCs w:val="28"/>
        </w:rPr>
        <w:t>Кадастровый квартал № ________________________________________________</w:t>
      </w:r>
    </w:p>
    <w:p w:rsidR="006C4EA3" w:rsidRDefault="006C4EA3">
      <w:pPr>
        <w:pStyle w:val="ConsPlusNonformat0"/>
        <w:jc w:val="both"/>
      </w:pPr>
      <w:r>
        <w:rPr>
          <w:rFonts w:ascii="Times New Roman" w:hAnsi="Times New Roman" w:cs="Times New Roman"/>
          <w:sz w:val="28"/>
          <w:szCs w:val="28"/>
        </w:rPr>
        <w:t>Адресный ориентиры для размещения нестационарного торгового объекта:</w:t>
      </w:r>
    </w:p>
    <w:p w:rsidR="006C4EA3" w:rsidRDefault="006C4EA3">
      <w:pPr>
        <w:pStyle w:val="ConsPlusNonformat0"/>
        <w:jc w:val="both"/>
      </w:pPr>
      <w:r>
        <w:rPr>
          <w:rFonts w:ascii="Times New Roman" w:hAnsi="Times New Roman" w:cs="Times New Roman"/>
          <w:sz w:val="28"/>
          <w:szCs w:val="28"/>
        </w:rPr>
        <w:t>_____________________________________________________________________</w:t>
      </w:r>
    </w:p>
    <w:p w:rsidR="006C4EA3" w:rsidRDefault="006C4EA3">
      <w:pPr>
        <w:pStyle w:val="ConsPlusNonformat0"/>
        <w:jc w:val="both"/>
      </w:pPr>
      <w:r>
        <w:rPr>
          <w:rFonts w:ascii="Times New Roman" w:hAnsi="Times New Roman" w:cs="Times New Roman"/>
          <w:sz w:val="28"/>
          <w:szCs w:val="28"/>
        </w:rPr>
        <w:t>_____________________________________________________________________</w:t>
      </w:r>
    </w:p>
    <w:p w:rsidR="006C4EA3" w:rsidRDefault="006C4EA3">
      <w:pPr>
        <w:pStyle w:val="ConsPlusNormal"/>
        <w:ind w:firstLine="540"/>
        <w:jc w:val="both"/>
        <w:rPr>
          <w:sz w:val="22"/>
          <w:szCs w:val="22"/>
        </w:rPr>
      </w:pPr>
    </w:p>
    <w:p w:rsidR="006C4EA3" w:rsidRDefault="006C4EA3">
      <w:pPr>
        <w:pStyle w:val="ConsPlusNormal"/>
        <w:ind w:firstLine="540"/>
        <w:jc w:val="both"/>
        <w:rPr>
          <w:rFonts w:ascii="Times New Roman" w:hAnsi="Times New Roman" w:cs="Times New Roman"/>
          <w:sz w:val="28"/>
          <w:szCs w:val="28"/>
        </w:rPr>
      </w:pPr>
    </w:p>
    <w:p w:rsidR="006C4EA3" w:rsidRDefault="006C4EA3">
      <w:pPr>
        <w:pStyle w:val="ConsPlusNormal"/>
        <w:ind w:firstLine="540"/>
        <w:jc w:val="both"/>
      </w:pPr>
      <w:r>
        <w:rPr>
          <w:rFonts w:ascii="Times New Roman" w:hAnsi="Times New Roman" w:cs="Times New Roman"/>
          <w:sz w:val="28"/>
          <w:szCs w:val="28"/>
        </w:rPr>
        <w:lastRenderedPageBreak/>
        <w:t>Сведения о нестационарном торговом объекте:</w:t>
      </w:r>
    </w:p>
    <w:tbl>
      <w:tblPr>
        <w:tblW w:w="0" w:type="auto"/>
        <w:jc w:val="center"/>
        <w:tblLayout w:type="fixed"/>
        <w:tblCellMar>
          <w:top w:w="102" w:type="dxa"/>
          <w:left w:w="62" w:type="dxa"/>
          <w:bottom w:w="102" w:type="dxa"/>
          <w:right w:w="62" w:type="dxa"/>
        </w:tblCellMar>
        <w:tblLook w:val="0000"/>
      </w:tblPr>
      <w:tblGrid>
        <w:gridCol w:w="3313"/>
        <w:gridCol w:w="3504"/>
        <w:gridCol w:w="3447"/>
      </w:tblGrid>
      <w:tr w:rsidR="006C4EA3">
        <w:trPr>
          <w:trHeight w:val="835"/>
          <w:jc w:val="center"/>
        </w:trPr>
        <w:tc>
          <w:tcPr>
            <w:tcW w:w="331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szCs w:val="28"/>
              </w:rPr>
              <w:t>Специализация объекта</w:t>
            </w:r>
          </w:p>
        </w:tc>
        <w:tc>
          <w:tcPr>
            <w:tcW w:w="3504"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szCs w:val="28"/>
              </w:rPr>
              <w:t>Площадь территории для размещения объекта</w:t>
            </w:r>
          </w:p>
          <w:p w:rsidR="006C4EA3" w:rsidRDefault="006C4EA3">
            <w:pPr>
              <w:pStyle w:val="ConsPlusNormal"/>
              <w:ind w:firstLine="0"/>
              <w:jc w:val="center"/>
            </w:pPr>
            <w:r>
              <w:rPr>
                <w:rFonts w:ascii="Times New Roman" w:hAnsi="Times New Roman" w:cs="Times New Roman"/>
                <w:sz w:val="24"/>
                <w:szCs w:val="28"/>
              </w:rPr>
              <w:t>(габаритные размеры)</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szCs w:val="28"/>
              </w:rPr>
              <w:t>Планируемые мощности для подключения к сетям (при необходимости)</w:t>
            </w:r>
          </w:p>
        </w:tc>
      </w:tr>
      <w:tr w:rsidR="006C4EA3">
        <w:trPr>
          <w:trHeight w:val="149"/>
          <w:jc w:val="center"/>
        </w:trPr>
        <w:tc>
          <w:tcPr>
            <w:tcW w:w="331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szCs w:val="28"/>
              </w:rPr>
              <w:t>1</w:t>
            </w:r>
          </w:p>
        </w:tc>
        <w:tc>
          <w:tcPr>
            <w:tcW w:w="3504"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szCs w:val="28"/>
              </w:rPr>
              <w:t>2</w:t>
            </w: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szCs w:val="28"/>
              </w:rPr>
              <w:t>3</w:t>
            </w:r>
          </w:p>
        </w:tc>
      </w:tr>
      <w:tr w:rsidR="006C4EA3">
        <w:trPr>
          <w:trHeight w:val="257"/>
          <w:jc w:val="center"/>
        </w:trPr>
        <w:tc>
          <w:tcPr>
            <w:tcW w:w="3313"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ind w:firstLine="0"/>
              <w:jc w:val="center"/>
              <w:rPr>
                <w:rFonts w:ascii="Times New Roman" w:hAnsi="Times New Roman" w:cs="Times New Roman"/>
                <w:sz w:val="24"/>
                <w:szCs w:val="28"/>
              </w:rPr>
            </w:pPr>
          </w:p>
        </w:tc>
        <w:tc>
          <w:tcPr>
            <w:tcW w:w="3504"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ind w:firstLine="0"/>
              <w:jc w:val="center"/>
              <w:rPr>
                <w:rFonts w:ascii="Times New Roman" w:hAnsi="Times New Roman" w:cs="Times New Roman"/>
                <w:sz w:val="24"/>
                <w:szCs w:val="28"/>
              </w:rPr>
            </w:pPr>
          </w:p>
        </w:tc>
        <w:tc>
          <w:tcPr>
            <w:tcW w:w="3447"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snapToGrid w:val="0"/>
              <w:ind w:firstLine="0"/>
              <w:jc w:val="center"/>
              <w:rPr>
                <w:rFonts w:ascii="Times New Roman" w:hAnsi="Times New Roman" w:cs="Times New Roman"/>
                <w:sz w:val="24"/>
                <w:szCs w:val="28"/>
              </w:rPr>
            </w:pPr>
          </w:p>
        </w:tc>
      </w:tr>
    </w:tbl>
    <w:p w:rsidR="006C4EA3" w:rsidRDefault="006C4EA3">
      <w:pPr>
        <w:pStyle w:val="ConsPlusNormal"/>
        <w:jc w:val="both"/>
      </w:pPr>
    </w:p>
    <w:p w:rsidR="006C4EA3" w:rsidRDefault="006C4EA3">
      <w:pPr>
        <w:pStyle w:val="ConsPlusNonformat0"/>
        <w:jc w:val="both"/>
      </w:pPr>
      <w:r>
        <w:rPr>
          <w:rFonts w:ascii="Times New Roman" w:hAnsi="Times New Roman" w:cs="Times New Roman"/>
          <w:sz w:val="28"/>
          <w:szCs w:val="28"/>
        </w:rPr>
        <w:t>Заявитель: ________________________________________________ ___________</w:t>
      </w:r>
    </w:p>
    <w:p w:rsidR="006C4EA3" w:rsidRDefault="006C4EA3">
      <w:pPr>
        <w:pStyle w:val="ConsPlusNonformat0"/>
        <w:jc w:val="both"/>
      </w:pPr>
      <w:r>
        <w:rPr>
          <w:rFonts w:ascii="Times New Roman" w:hAnsi="Times New Roman" w:cs="Times New Roman"/>
          <w:sz w:val="24"/>
          <w:szCs w:val="24"/>
        </w:rPr>
        <w:t>(Ф.И.О., должность представителя юридического лица, Ф.И.О. физ. лица)              (подпись)</w:t>
      </w:r>
    </w:p>
    <w:p w:rsidR="006C4EA3" w:rsidRDefault="006C4EA3">
      <w:pPr>
        <w:pStyle w:val="ConsPlusNormal"/>
        <w:ind w:firstLine="540"/>
        <w:jc w:val="both"/>
        <w:rPr>
          <w:rFonts w:ascii="Times New Roman" w:hAnsi="Times New Roman" w:cs="Times New Roman"/>
          <w:sz w:val="28"/>
          <w:szCs w:val="28"/>
        </w:rPr>
      </w:pPr>
    </w:p>
    <w:p w:rsidR="006C4EA3" w:rsidRDefault="006C4EA3">
      <w:pPr>
        <w:pStyle w:val="ConsPlusNormal"/>
        <w:ind w:firstLine="709"/>
        <w:jc w:val="both"/>
      </w:pPr>
      <w:r>
        <w:rPr>
          <w:rFonts w:ascii="Times New Roman" w:hAnsi="Times New Roman" w:cs="Times New Roman"/>
          <w:sz w:val="28"/>
          <w:szCs w:val="28"/>
        </w:rPr>
        <w:t xml:space="preserve">Даю согласие на сбор, систематизацию, накопление, хранение, уточнение, использование, обезличивание, блокирование, уничтожение и передачу моих персональных данных в органы местного самоуправления, а также организации, участвующие в процессе предоставления муниципальной услуги, третьими лицами, заключившими договоры (соглашения) о едином информационном пространстве, а также производить обмен персональными данными, содержащимися в настоящем заявлении о документах, прилагаемых к нему, а именно совершение действий, предусмотренных статьями 6, </w:t>
      </w:r>
      <w:hyperlink r:id="rId8" w:history="1">
        <w:r>
          <w:rPr>
            <w:rStyle w:val="ab"/>
            <w:rFonts w:ascii="Times New Roman" w:hAnsi="Times New Roman" w:cs="Times New Roman"/>
            <w:sz w:val="28"/>
            <w:szCs w:val="28"/>
          </w:rPr>
          <w:t>9</w:t>
        </w:r>
      </w:hyperlink>
      <w:r>
        <w:rPr>
          <w:rFonts w:ascii="Times New Roman" w:hAnsi="Times New Roman" w:cs="Times New Roman"/>
          <w:sz w:val="28"/>
          <w:szCs w:val="28"/>
        </w:rPr>
        <w:t xml:space="preserve"> и </w:t>
      </w:r>
      <w:hyperlink r:id="rId9" w:history="1">
        <w:r>
          <w:rPr>
            <w:rStyle w:val="ab"/>
            <w:rFonts w:ascii="Times New Roman" w:hAnsi="Times New Roman" w:cs="Times New Roman"/>
            <w:sz w:val="28"/>
            <w:szCs w:val="28"/>
          </w:rPr>
          <w:t>10</w:t>
        </w:r>
      </w:hyperlink>
      <w:r>
        <w:rPr>
          <w:rFonts w:ascii="Times New Roman" w:hAnsi="Times New Roman" w:cs="Times New Roman"/>
          <w:sz w:val="28"/>
          <w:szCs w:val="28"/>
        </w:rPr>
        <w:t xml:space="preserve"> Федерального закона от 27.07.2006 N 152-ФЗ «О персональных данных». Подтверждаю, что, давая такое согласие, я действую своей волей и в своем интересе. Настоящее согласие может быть отозвано в письменной форме.</w:t>
      </w:r>
    </w:p>
    <w:tbl>
      <w:tblPr>
        <w:tblW w:w="0" w:type="auto"/>
        <w:tblLayout w:type="fixed"/>
        <w:tblCellMar>
          <w:top w:w="102" w:type="dxa"/>
          <w:left w:w="62" w:type="dxa"/>
          <w:bottom w:w="102" w:type="dxa"/>
          <w:right w:w="62" w:type="dxa"/>
        </w:tblCellMar>
        <w:tblLook w:val="0000"/>
      </w:tblPr>
      <w:tblGrid>
        <w:gridCol w:w="5329"/>
        <w:gridCol w:w="4939"/>
      </w:tblGrid>
      <w:tr w:rsidR="006C4EA3">
        <w:tc>
          <w:tcPr>
            <w:tcW w:w="5329" w:type="dxa"/>
            <w:shd w:val="clear" w:color="auto" w:fill="auto"/>
          </w:tcPr>
          <w:p w:rsidR="006C4EA3" w:rsidRDefault="006C4EA3">
            <w:pPr>
              <w:pStyle w:val="ConsPlusNormal"/>
              <w:ind w:firstLine="0"/>
              <w:jc w:val="both"/>
            </w:pPr>
            <w:r>
              <w:rPr>
                <w:rFonts w:ascii="Times New Roman" w:hAnsi="Times New Roman" w:cs="Times New Roman"/>
                <w:sz w:val="28"/>
                <w:szCs w:val="28"/>
              </w:rPr>
              <w:t>«__» _________ 20__ г.</w:t>
            </w:r>
          </w:p>
        </w:tc>
        <w:tc>
          <w:tcPr>
            <w:tcW w:w="4939" w:type="dxa"/>
            <w:shd w:val="clear" w:color="auto" w:fill="auto"/>
          </w:tcPr>
          <w:p w:rsidR="006C4EA3" w:rsidRDefault="006C4EA3">
            <w:pPr>
              <w:pStyle w:val="ConsPlusNormal"/>
              <w:ind w:right="363"/>
              <w:jc w:val="center"/>
            </w:pPr>
            <w:r>
              <w:rPr>
                <w:rFonts w:ascii="Times New Roman" w:eastAsia="Times New Roman" w:hAnsi="Times New Roman" w:cs="Times New Roman"/>
                <w:sz w:val="28"/>
                <w:szCs w:val="28"/>
              </w:rPr>
              <w:t xml:space="preserve">                   </w:t>
            </w:r>
            <w:r>
              <w:rPr>
                <w:rFonts w:ascii="Times New Roman" w:hAnsi="Times New Roman" w:cs="Times New Roman"/>
                <w:sz w:val="28"/>
                <w:szCs w:val="28"/>
              </w:rPr>
              <w:t>М.П. (при наличии)</w:t>
            </w:r>
          </w:p>
        </w:tc>
      </w:tr>
    </w:tbl>
    <w:p w:rsidR="006C4EA3" w:rsidRDefault="006C4EA3">
      <w:pPr>
        <w:pStyle w:val="ConsPlusNormal"/>
        <w:jc w:val="right"/>
      </w:pPr>
    </w:p>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 w:rsidR="006C4EA3" w:rsidRDefault="006C4EA3">
      <w:pPr>
        <w:rPr>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FF539A" w:rsidRDefault="00FF539A">
      <w:pPr>
        <w:pStyle w:val="ConsPlusNormal"/>
        <w:ind w:left="4956" w:firstLine="0"/>
        <w:jc w:val="center"/>
        <w:rPr>
          <w:rFonts w:ascii="Times New Roman" w:hAnsi="Times New Roman" w:cs="Times New Roman"/>
          <w:sz w:val="28"/>
        </w:rPr>
      </w:pPr>
    </w:p>
    <w:p w:rsidR="00FF539A" w:rsidRDefault="00FF539A">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pPr>
      <w:r>
        <w:rPr>
          <w:rFonts w:ascii="Times New Roman" w:hAnsi="Times New Roman" w:cs="Times New Roman"/>
          <w:sz w:val="28"/>
        </w:rPr>
        <w:t>Приложение 2</w:t>
      </w:r>
    </w:p>
    <w:p w:rsidR="006C4EA3" w:rsidRDefault="006C4EA3">
      <w:pPr>
        <w:pStyle w:val="ConsPlusNormal"/>
        <w:ind w:left="4956" w:firstLine="0"/>
        <w:jc w:val="center"/>
      </w:pPr>
      <w:r>
        <w:rPr>
          <w:rFonts w:ascii="Times New Roman" w:hAnsi="Times New Roman" w:cs="Times New Roman"/>
          <w:sz w:val="28"/>
        </w:rPr>
        <w:lastRenderedPageBreak/>
        <w:t xml:space="preserve">к Положению о порядке размещения </w:t>
      </w:r>
    </w:p>
    <w:p w:rsidR="006C4EA3" w:rsidRDefault="006C4EA3">
      <w:pPr>
        <w:pStyle w:val="ConsPlusNormal"/>
        <w:ind w:left="4956" w:firstLine="0"/>
        <w:jc w:val="center"/>
      </w:pPr>
      <w:r>
        <w:rPr>
          <w:rFonts w:ascii="Times New Roman" w:hAnsi="Times New Roman" w:cs="Times New Roman"/>
          <w:sz w:val="28"/>
        </w:rPr>
        <w:t xml:space="preserve">нестационарных торговых объектов </w:t>
      </w:r>
    </w:p>
    <w:p w:rsidR="006C4EA3" w:rsidRDefault="006C4EA3">
      <w:pPr>
        <w:pStyle w:val="ConsPlusNormal"/>
        <w:ind w:left="4956" w:firstLine="0"/>
        <w:jc w:val="center"/>
      </w:pPr>
      <w:r>
        <w:rPr>
          <w:rFonts w:ascii="Times New Roman" w:hAnsi="Times New Roman" w:cs="Times New Roman"/>
          <w:sz w:val="28"/>
        </w:rPr>
        <w:t>на территории муниципального</w:t>
      </w:r>
    </w:p>
    <w:p w:rsidR="006C4EA3" w:rsidRDefault="006C4EA3">
      <w:pPr>
        <w:pStyle w:val="ConsPlusNormal"/>
        <w:ind w:left="4956" w:firstLine="0"/>
        <w:jc w:val="center"/>
      </w:pPr>
      <w:r>
        <w:rPr>
          <w:rFonts w:ascii="Times New Roman" w:hAnsi="Times New Roman" w:cs="Times New Roman"/>
          <w:sz w:val="28"/>
        </w:rPr>
        <w:t>образования «Город Донецк»</w:t>
      </w:r>
    </w:p>
    <w:p w:rsidR="006C4EA3" w:rsidRDefault="006C4EA3">
      <w:pPr>
        <w:pStyle w:val="ConsPlusNormal"/>
        <w:jc w:val="both"/>
        <w:rPr>
          <w:sz w:val="28"/>
          <w:szCs w:val="28"/>
        </w:rPr>
      </w:pPr>
    </w:p>
    <w:p w:rsidR="006C4EA3" w:rsidRDefault="006C4EA3">
      <w:pPr>
        <w:pStyle w:val="ConsPlusNormal"/>
        <w:jc w:val="both"/>
        <w:rPr>
          <w:sz w:val="28"/>
          <w:szCs w:val="28"/>
        </w:rPr>
      </w:pPr>
    </w:p>
    <w:p w:rsidR="006C4EA3" w:rsidRDefault="006C4EA3">
      <w:pPr>
        <w:pStyle w:val="ConsPlusNormal"/>
        <w:jc w:val="both"/>
        <w:rPr>
          <w:rFonts w:ascii="Times New Roman" w:hAnsi="Times New Roman" w:cs="Times New Roman"/>
          <w:sz w:val="28"/>
          <w:szCs w:val="28"/>
        </w:rPr>
      </w:pPr>
    </w:p>
    <w:p w:rsidR="006C4EA3" w:rsidRDefault="006C4EA3">
      <w:pPr>
        <w:pStyle w:val="ConsPlusNonformat0"/>
        <w:jc w:val="center"/>
      </w:pPr>
      <w:bookmarkStart w:id="8" w:name="P576"/>
      <w:bookmarkEnd w:id="8"/>
      <w:r>
        <w:rPr>
          <w:rFonts w:ascii="Times New Roman" w:hAnsi="Times New Roman" w:cs="Times New Roman"/>
          <w:sz w:val="28"/>
          <w:szCs w:val="28"/>
        </w:rPr>
        <w:t xml:space="preserve">АКТ </w:t>
      </w:r>
    </w:p>
    <w:p w:rsidR="006C4EA3" w:rsidRDefault="006C4EA3">
      <w:pPr>
        <w:pStyle w:val="ConsPlusNonformat0"/>
        <w:jc w:val="center"/>
      </w:pPr>
      <w:r>
        <w:rPr>
          <w:rFonts w:ascii="Times New Roman" w:hAnsi="Times New Roman" w:cs="Times New Roman"/>
          <w:sz w:val="28"/>
          <w:szCs w:val="28"/>
        </w:rPr>
        <w:t>№ ______ от ____________ г.</w:t>
      </w:r>
    </w:p>
    <w:p w:rsidR="006C4EA3" w:rsidRDefault="006C4EA3">
      <w:pPr>
        <w:pStyle w:val="ConsPlusNonformat0"/>
        <w:jc w:val="center"/>
      </w:pPr>
      <w:r>
        <w:rPr>
          <w:rFonts w:ascii="Times New Roman" w:hAnsi="Times New Roman" w:cs="Times New Roman"/>
          <w:sz w:val="28"/>
          <w:szCs w:val="28"/>
        </w:rPr>
        <w:t>обследования нестационарного торгового объекта, расположенного на территории муниципального образования «Город Донецк»</w:t>
      </w:r>
    </w:p>
    <w:p w:rsidR="006C4EA3" w:rsidRDefault="006C4EA3">
      <w:pPr>
        <w:ind w:firstLine="708"/>
        <w:jc w:val="center"/>
      </w:pPr>
      <w:r>
        <w:rPr>
          <w:color w:val="00B050"/>
          <w:sz w:val="24"/>
          <w:szCs w:val="28"/>
        </w:rPr>
        <w:t>(в редакции постановления Администрации города Донецка от 07.06.2019 № 612</w:t>
      </w:r>
      <w:r w:rsidR="00700DAB">
        <w:rPr>
          <w:color w:val="00B050"/>
          <w:sz w:val="24"/>
          <w:szCs w:val="28"/>
        </w:rPr>
        <w:t>, от 12.04.2023 № 433</w:t>
      </w:r>
      <w:r>
        <w:rPr>
          <w:color w:val="00B050"/>
          <w:sz w:val="24"/>
          <w:szCs w:val="28"/>
        </w:rPr>
        <w:t>)</w:t>
      </w:r>
    </w:p>
    <w:p w:rsidR="006C4EA3" w:rsidRDefault="006C4EA3">
      <w:pPr>
        <w:pStyle w:val="ConsPlusNonformat0"/>
        <w:jc w:val="both"/>
        <w:rPr>
          <w:rFonts w:ascii="Times New Roman" w:hAnsi="Times New Roman" w:cs="Times New Roman"/>
          <w:sz w:val="28"/>
          <w:szCs w:val="28"/>
        </w:rPr>
      </w:pP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Рабочая группа по обследованию нестационарных торговых объектов (далее – Рабочая группа) в составе:</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специалиста КУИ 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специалиста ОЭТ  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осуществили обследование нестационарного торгового объекта, расположенного</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по адресному ориентиру: 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Параметры нестационарного торгового объекта в соответствии с договором о размещении нестационарных торговых объектов, заключенным с:</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____________________________________________________________________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 объекта в соответствии со схемой размещения: _______</w:t>
      </w:r>
      <w:r>
        <w:rPr>
          <w:rFonts w:ascii="Times New Roman" w:hAnsi="Times New Roman" w:cs="Times New Roman"/>
          <w:sz w:val="28"/>
          <w:szCs w:val="28"/>
        </w:rPr>
        <w:t>_</w:t>
      </w:r>
      <w:r w:rsidRPr="00E80DEE">
        <w:rPr>
          <w:rFonts w:ascii="Times New Roman" w:hAnsi="Times New Roman" w:cs="Times New Roman"/>
          <w:sz w:val="28"/>
          <w:szCs w:val="28"/>
        </w:rPr>
        <w:t>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Тип объекта: ______</w:t>
      </w:r>
      <w:r>
        <w:rPr>
          <w:rFonts w:ascii="Times New Roman" w:hAnsi="Times New Roman" w:cs="Times New Roman"/>
          <w:sz w:val="28"/>
          <w:szCs w:val="28"/>
        </w:rPr>
        <w:t>__</w:t>
      </w:r>
      <w:r w:rsidRPr="00E80DEE">
        <w:rPr>
          <w:rFonts w:ascii="Times New Roman" w:hAnsi="Times New Roman" w:cs="Times New Roman"/>
          <w:sz w:val="28"/>
          <w:szCs w:val="28"/>
        </w:rPr>
        <w:t>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Вид деятельности: 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Площадь:___________________________________________________________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Габаритные размеры: 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Срок размещения: 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Годовой размер платы: ________________________________________________</w:t>
      </w:r>
    </w:p>
    <w:p w:rsidR="00700DAB"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По результатам обследования установлено, что размещение НТО соответствует (не соответствует)</w:t>
      </w:r>
      <w:r>
        <w:rPr>
          <w:rFonts w:ascii="Times New Roman" w:hAnsi="Times New Roman" w:cs="Times New Roman"/>
          <w:sz w:val="28"/>
          <w:szCs w:val="28"/>
        </w:rPr>
        <w:t xml:space="preserve"> (в </w:t>
      </w:r>
      <w:r w:rsidRPr="00FD0DC9">
        <w:rPr>
          <w:rFonts w:ascii="Times New Roman" w:hAnsi="Times New Roman" w:cs="Times New Roman"/>
          <w:sz w:val="28"/>
          <w:szCs w:val="28"/>
        </w:rPr>
        <w:t>ненужное зачеркнуть)</w:t>
      </w:r>
      <w:r>
        <w:rPr>
          <w:rFonts w:ascii="Times New Roman" w:hAnsi="Times New Roman" w:cs="Times New Roman"/>
          <w:sz w:val="28"/>
          <w:szCs w:val="28"/>
        </w:rPr>
        <w:t>:</w:t>
      </w:r>
      <w:r w:rsidRPr="00E80DEE">
        <w:rPr>
          <w:rFonts w:ascii="Times New Roman" w:hAnsi="Times New Roman" w:cs="Times New Roman"/>
          <w:sz w:val="28"/>
          <w:szCs w:val="28"/>
        </w:rPr>
        <w:t xml:space="preserve"> </w:t>
      </w:r>
    </w:p>
    <w:p w:rsidR="00700DAB" w:rsidRDefault="00700DAB" w:rsidP="00700DAB">
      <w:pPr>
        <w:pStyle w:val="ConsPlusNonformat0"/>
        <w:jc w:val="both"/>
        <w:rPr>
          <w:rFonts w:ascii="Times New Roman" w:hAnsi="Times New Roman" w:cs="Times New Roman"/>
          <w:sz w:val="28"/>
          <w:szCs w:val="28"/>
        </w:rPr>
      </w:pPr>
      <w:r>
        <w:rPr>
          <w:rFonts w:ascii="Times New Roman" w:hAnsi="Times New Roman" w:cs="Times New Roman"/>
          <w:sz w:val="28"/>
          <w:szCs w:val="28"/>
        </w:rPr>
        <w:t>- предмету договора о размещении нестационарного торгового объекта (</w:t>
      </w:r>
      <w:r>
        <w:rPr>
          <w:rFonts w:ascii="Times New Roman" w:hAnsi="Times New Roman"/>
          <w:sz w:val="28"/>
          <w:szCs w:val="28"/>
        </w:rPr>
        <w:t>площади, специализации нестационарного торгового объекта</w:t>
      </w:r>
      <w:r w:rsidRPr="00FD0DC9">
        <w:rPr>
          <w:rFonts w:ascii="Times New Roman" w:hAnsi="Times New Roman" w:cs="Times New Roman"/>
          <w:sz w:val="28"/>
          <w:szCs w:val="28"/>
        </w:rPr>
        <w:t>)</w:t>
      </w:r>
      <w:r>
        <w:rPr>
          <w:rFonts w:ascii="Times New Roman" w:hAnsi="Times New Roman" w:cs="Times New Roman"/>
          <w:sz w:val="28"/>
          <w:szCs w:val="28"/>
        </w:rPr>
        <w:t>;</w:t>
      </w:r>
    </w:p>
    <w:p w:rsidR="00700DAB" w:rsidRPr="00E80DEE" w:rsidRDefault="00700DAB" w:rsidP="00700DAB">
      <w:pPr>
        <w:pStyle w:val="ConsPlusNonformat0"/>
        <w:jc w:val="both"/>
        <w:rPr>
          <w:rFonts w:ascii="Times New Roman" w:hAnsi="Times New Roman" w:cs="Times New Roman"/>
          <w:sz w:val="28"/>
          <w:szCs w:val="28"/>
        </w:rPr>
      </w:pPr>
      <w:r>
        <w:rPr>
          <w:rFonts w:ascii="Times New Roman" w:hAnsi="Times New Roman" w:cs="Times New Roman"/>
          <w:sz w:val="28"/>
          <w:szCs w:val="28"/>
        </w:rPr>
        <w:t xml:space="preserve">-  </w:t>
      </w:r>
      <w:r w:rsidRPr="00FD0DC9">
        <w:rPr>
          <w:rFonts w:ascii="Times New Roman" w:hAnsi="Times New Roman" w:cs="Times New Roman"/>
          <w:sz w:val="28"/>
          <w:szCs w:val="28"/>
        </w:rPr>
        <w:t xml:space="preserve"> </w:t>
      </w:r>
      <w:r>
        <w:rPr>
          <w:rFonts w:ascii="Times New Roman" w:hAnsi="Times New Roman" w:cs="Times New Roman"/>
          <w:sz w:val="28"/>
          <w:szCs w:val="28"/>
        </w:rPr>
        <w:t>периоду функционирования (в отношении временных НТО</w:t>
      </w:r>
      <w:r w:rsidRPr="00FD0DC9">
        <w:rPr>
          <w:rFonts w:ascii="Times New Roman" w:hAnsi="Times New Roman" w:cs="Times New Roman"/>
          <w:sz w:val="28"/>
          <w:szCs w:val="28"/>
        </w:rPr>
        <w:t>).</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Выявленные рабочей группой нарушения:</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___________________________________________________________________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___________________________________________________________________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___________________________________________________________________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___________________________________________________________________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___________________________________________________________________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Организатору нестационарного торгового объекта предложено устранить выявленные нарушения в срок до «___» __________ 20__ г.</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Специалист КУИ ___________________  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 xml:space="preserve">                                                   (подпись)                                                   (расшифровка)</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lastRenderedPageBreak/>
        <w:t>Специалист ОЭТ ____________________  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 xml:space="preserve">                                                   (подпись)                                                   (расшифровка)</w:t>
      </w:r>
    </w:p>
    <w:p w:rsidR="00700DAB" w:rsidRPr="00E80DEE" w:rsidRDefault="00700DAB" w:rsidP="00700DAB">
      <w:pPr>
        <w:pStyle w:val="ConsPlusNonformat0"/>
        <w:jc w:val="both"/>
        <w:rPr>
          <w:rFonts w:ascii="Times New Roman" w:hAnsi="Times New Roman" w:cs="Times New Roman"/>
          <w:sz w:val="28"/>
          <w:szCs w:val="28"/>
        </w:rPr>
      </w:pP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Повторное обследование от 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По результатам повторного обследования установлено, что размещение НТО соответствует (не соответствует) требованиям о размещении нестационарных торговых объектов на территории муниципального образования «Город Донецк» (ненужное зачеркнуть).</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Выявленные рабочей группой нарушения:</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______________________________________________________________________________________________________________________________________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___________________________________________________________________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Специалист КУИ ____________________  ________________________________</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 xml:space="preserve">                                                   (подпись)                                                   (расшифровка)</w:t>
      </w:r>
    </w:p>
    <w:p w:rsidR="00700DAB" w:rsidRPr="00E80DEE"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Специалист ОЭТ  __________________  _________________________________</w:t>
      </w:r>
    </w:p>
    <w:p w:rsidR="00700DAB" w:rsidRPr="00A4082F" w:rsidRDefault="00700DAB" w:rsidP="00700DAB">
      <w:pPr>
        <w:pStyle w:val="ConsPlusNonformat0"/>
        <w:jc w:val="both"/>
        <w:rPr>
          <w:rFonts w:ascii="Times New Roman" w:hAnsi="Times New Roman" w:cs="Times New Roman"/>
          <w:sz w:val="28"/>
          <w:szCs w:val="28"/>
        </w:rPr>
      </w:pPr>
      <w:r w:rsidRPr="00E80DEE">
        <w:rPr>
          <w:rFonts w:ascii="Times New Roman" w:hAnsi="Times New Roman" w:cs="Times New Roman"/>
          <w:sz w:val="28"/>
          <w:szCs w:val="28"/>
        </w:rPr>
        <w:t xml:space="preserve">                                                   (подпись)                                                   (расшифровка)</w:t>
      </w:r>
      <w:r>
        <w:rPr>
          <w:rFonts w:ascii="Times New Roman" w:hAnsi="Times New Roman" w:cs="Times New Roman"/>
          <w:sz w:val="28"/>
          <w:szCs w:val="28"/>
        </w:rPr>
        <w:t xml:space="preserve"> ».</w:t>
      </w:r>
    </w:p>
    <w:p w:rsidR="006C4EA3" w:rsidRDefault="006C4EA3">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700DAB" w:rsidRDefault="00700DAB">
      <w:pPr>
        <w:pStyle w:val="ConsPlusNormal"/>
        <w:jc w:val="both"/>
        <w:rPr>
          <w:sz w:val="28"/>
          <w:szCs w:val="28"/>
        </w:rPr>
      </w:pPr>
    </w:p>
    <w:p w:rsidR="006C4EA3" w:rsidRDefault="006C4EA3">
      <w:pPr>
        <w:pStyle w:val="ConsPlusNormal"/>
        <w:jc w:val="both"/>
        <w:rPr>
          <w:sz w:val="28"/>
          <w:szCs w:val="28"/>
        </w:rPr>
      </w:pPr>
    </w:p>
    <w:p w:rsidR="006C4EA3" w:rsidRDefault="006C4EA3">
      <w:pPr>
        <w:pStyle w:val="ConsPlusNormal"/>
        <w:jc w:val="both"/>
        <w:rPr>
          <w:sz w:val="28"/>
          <w:szCs w:val="28"/>
        </w:rPr>
      </w:pPr>
    </w:p>
    <w:p w:rsidR="006C4EA3" w:rsidRDefault="006C4EA3">
      <w:pPr>
        <w:pStyle w:val="ConsPlusNormal"/>
        <w:jc w:val="both"/>
        <w:rPr>
          <w:sz w:val="28"/>
          <w:szCs w:val="28"/>
        </w:rPr>
      </w:pPr>
    </w:p>
    <w:p w:rsidR="006C4EA3" w:rsidRDefault="006C4EA3">
      <w:pPr>
        <w:pStyle w:val="ConsPlusNormal"/>
        <w:jc w:val="both"/>
        <w:rPr>
          <w:sz w:val="28"/>
          <w:szCs w:val="28"/>
        </w:rPr>
      </w:pPr>
    </w:p>
    <w:p w:rsidR="006C4EA3" w:rsidRDefault="006C4EA3">
      <w:pPr>
        <w:ind w:left="6372"/>
        <w:jc w:val="center"/>
      </w:pPr>
      <w:r>
        <w:rPr>
          <w:sz w:val="28"/>
          <w:szCs w:val="28"/>
        </w:rPr>
        <w:lastRenderedPageBreak/>
        <w:t>Приложение 2</w:t>
      </w:r>
    </w:p>
    <w:p w:rsidR="006C4EA3" w:rsidRDefault="006C4EA3">
      <w:pPr>
        <w:pStyle w:val="ConsPlusNormal"/>
        <w:ind w:left="6372" w:firstLine="0"/>
        <w:jc w:val="center"/>
      </w:pPr>
      <w:r>
        <w:rPr>
          <w:rFonts w:ascii="Times New Roman" w:hAnsi="Times New Roman" w:cs="Times New Roman"/>
          <w:sz w:val="28"/>
          <w:szCs w:val="28"/>
        </w:rPr>
        <w:t>к постановлению</w:t>
      </w:r>
    </w:p>
    <w:p w:rsidR="006C4EA3" w:rsidRDefault="006C4EA3">
      <w:pPr>
        <w:pStyle w:val="ConsPlusNormal"/>
        <w:ind w:left="6372" w:firstLine="0"/>
        <w:jc w:val="center"/>
      </w:pPr>
      <w:r>
        <w:rPr>
          <w:rFonts w:ascii="Times New Roman" w:hAnsi="Times New Roman" w:cs="Times New Roman"/>
          <w:sz w:val="28"/>
          <w:szCs w:val="28"/>
        </w:rPr>
        <w:t>Администрации</w:t>
      </w:r>
    </w:p>
    <w:p w:rsidR="006C4EA3" w:rsidRDefault="006C4EA3">
      <w:pPr>
        <w:pStyle w:val="ConsPlusNormal"/>
        <w:ind w:left="6372" w:firstLine="0"/>
        <w:jc w:val="center"/>
      </w:pPr>
      <w:r>
        <w:rPr>
          <w:rFonts w:ascii="Times New Roman" w:hAnsi="Times New Roman" w:cs="Times New Roman"/>
          <w:sz w:val="28"/>
          <w:szCs w:val="28"/>
        </w:rPr>
        <w:t>города Донецка</w:t>
      </w:r>
    </w:p>
    <w:p w:rsidR="006C4EA3" w:rsidRDefault="006C4EA3">
      <w:pPr>
        <w:pStyle w:val="ConsPlusNormal"/>
        <w:ind w:left="6372" w:firstLine="0"/>
        <w:jc w:val="center"/>
      </w:pPr>
      <w:r>
        <w:rPr>
          <w:rFonts w:ascii="Times New Roman" w:hAnsi="Times New Roman" w:cs="Times New Roman"/>
          <w:sz w:val="28"/>
          <w:szCs w:val="28"/>
        </w:rPr>
        <w:t>от 09.04.2018 № 333</w:t>
      </w:r>
    </w:p>
    <w:p w:rsidR="006C4EA3" w:rsidRDefault="00700DAB">
      <w:pPr>
        <w:widowControl w:val="0"/>
        <w:autoSpaceDE w:val="0"/>
        <w:jc w:val="center"/>
      </w:pPr>
      <w:r>
        <w:rPr>
          <w:sz w:val="28"/>
          <w:szCs w:val="28"/>
        </w:rPr>
        <w:t>Порядок</w:t>
      </w:r>
      <w:r w:rsidR="006C4EA3">
        <w:rPr>
          <w:sz w:val="28"/>
          <w:szCs w:val="28"/>
        </w:rPr>
        <w:t xml:space="preserve"> </w:t>
      </w:r>
    </w:p>
    <w:p w:rsidR="006C4EA3" w:rsidRDefault="00700DAB">
      <w:pPr>
        <w:widowControl w:val="0"/>
        <w:autoSpaceDE w:val="0"/>
        <w:jc w:val="center"/>
      </w:pPr>
      <w:r>
        <w:rPr>
          <w:sz w:val="28"/>
          <w:szCs w:val="28"/>
        </w:rPr>
        <w:t>организации и проведения конкурса</w:t>
      </w:r>
      <w:r w:rsidR="006C4EA3">
        <w:rPr>
          <w:sz w:val="28"/>
          <w:szCs w:val="28"/>
        </w:rPr>
        <w:t xml:space="preserve"> на право</w:t>
      </w:r>
    </w:p>
    <w:p w:rsidR="006C4EA3" w:rsidRDefault="006C4EA3">
      <w:pPr>
        <w:widowControl w:val="0"/>
        <w:autoSpaceDE w:val="0"/>
        <w:jc w:val="center"/>
      </w:pPr>
      <w:r>
        <w:rPr>
          <w:sz w:val="28"/>
          <w:szCs w:val="28"/>
        </w:rPr>
        <w:t>заключения договора о размещении нестационарного торгового объекта</w:t>
      </w:r>
    </w:p>
    <w:p w:rsidR="006C4EA3" w:rsidRDefault="006C4EA3">
      <w:pPr>
        <w:widowControl w:val="0"/>
        <w:autoSpaceDE w:val="0"/>
        <w:ind w:firstLine="708"/>
        <w:jc w:val="center"/>
      </w:pPr>
      <w:r>
        <w:rPr>
          <w:color w:val="00B050"/>
          <w:sz w:val="24"/>
          <w:szCs w:val="28"/>
        </w:rPr>
        <w:t>(в редакции постановления Администрации города Донецка от 07.06.2019 № 612., от 27.11.2019 № 1205</w:t>
      </w:r>
      <w:r w:rsidR="00700DAB">
        <w:rPr>
          <w:color w:val="00B050"/>
          <w:sz w:val="24"/>
          <w:szCs w:val="28"/>
        </w:rPr>
        <w:t>, от 12.04.2023 № 433</w:t>
      </w:r>
      <w:r>
        <w:rPr>
          <w:color w:val="00B050"/>
          <w:sz w:val="24"/>
          <w:szCs w:val="28"/>
        </w:rPr>
        <w:t>)</w:t>
      </w:r>
    </w:p>
    <w:p w:rsidR="006C4EA3" w:rsidRDefault="006C4EA3">
      <w:pPr>
        <w:widowControl w:val="0"/>
        <w:autoSpaceDE w:val="0"/>
        <w:ind w:firstLine="708"/>
        <w:jc w:val="center"/>
      </w:pPr>
    </w:p>
    <w:p w:rsidR="00700DAB" w:rsidRDefault="006C4EA3" w:rsidP="00700DAB">
      <w:pPr>
        <w:tabs>
          <w:tab w:val="left" w:pos="7655"/>
        </w:tabs>
        <w:autoSpaceDE w:val="0"/>
        <w:ind w:right="-30" w:firstLine="709"/>
        <w:jc w:val="both"/>
        <w:rPr>
          <w:sz w:val="28"/>
          <w:szCs w:val="28"/>
        </w:rPr>
      </w:pPr>
      <w:r>
        <w:rPr>
          <w:sz w:val="28"/>
          <w:szCs w:val="28"/>
        </w:rPr>
        <w:t>1. </w:t>
      </w:r>
      <w:r w:rsidR="00700DAB" w:rsidRPr="00F07043">
        <w:rPr>
          <w:sz w:val="28"/>
          <w:szCs w:val="28"/>
        </w:rPr>
        <w:t>Настоящий</w:t>
      </w:r>
      <w:r w:rsidR="00700DAB">
        <w:rPr>
          <w:sz w:val="28"/>
          <w:szCs w:val="28"/>
        </w:rPr>
        <w:t xml:space="preserve"> </w:t>
      </w:r>
      <w:r w:rsidR="00700DAB" w:rsidRPr="00F07043">
        <w:rPr>
          <w:sz w:val="28"/>
          <w:szCs w:val="28"/>
        </w:rPr>
        <w:t>порядок</w:t>
      </w:r>
      <w:r w:rsidR="00700DAB">
        <w:rPr>
          <w:sz w:val="28"/>
          <w:szCs w:val="28"/>
        </w:rPr>
        <w:t xml:space="preserve"> </w:t>
      </w:r>
      <w:r w:rsidR="00700DAB" w:rsidRPr="00F07043">
        <w:rPr>
          <w:sz w:val="28"/>
          <w:szCs w:val="28"/>
        </w:rPr>
        <w:t>организации</w:t>
      </w:r>
      <w:r w:rsidR="00700DAB">
        <w:rPr>
          <w:sz w:val="28"/>
          <w:szCs w:val="28"/>
        </w:rPr>
        <w:t xml:space="preserve"> </w:t>
      </w:r>
      <w:r w:rsidR="00700DAB" w:rsidRPr="00F07043">
        <w:rPr>
          <w:sz w:val="28"/>
          <w:szCs w:val="28"/>
        </w:rPr>
        <w:t>и</w:t>
      </w:r>
      <w:r w:rsidR="00700DAB">
        <w:rPr>
          <w:sz w:val="28"/>
          <w:szCs w:val="28"/>
        </w:rPr>
        <w:t xml:space="preserve"> </w:t>
      </w:r>
      <w:r w:rsidR="00700DAB" w:rsidRPr="00F07043">
        <w:rPr>
          <w:sz w:val="28"/>
          <w:szCs w:val="28"/>
        </w:rPr>
        <w:t>проведения</w:t>
      </w:r>
      <w:r w:rsidR="00700DAB">
        <w:rPr>
          <w:sz w:val="28"/>
          <w:szCs w:val="28"/>
        </w:rPr>
        <w:t xml:space="preserve"> </w:t>
      </w:r>
      <w:r w:rsidR="00700DAB">
        <w:rPr>
          <w:spacing w:val="1"/>
          <w:sz w:val="28"/>
          <w:szCs w:val="28"/>
        </w:rPr>
        <w:t>конкурса</w:t>
      </w:r>
      <w:r w:rsidR="00700DAB">
        <w:rPr>
          <w:sz w:val="28"/>
          <w:szCs w:val="28"/>
        </w:rPr>
        <w:t xml:space="preserve"> </w:t>
      </w:r>
      <w:r w:rsidR="00700DAB" w:rsidRPr="00F07043">
        <w:rPr>
          <w:sz w:val="28"/>
          <w:szCs w:val="28"/>
        </w:rPr>
        <w:t xml:space="preserve">на право </w:t>
      </w:r>
      <w:r w:rsidR="00700DAB">
        <w:rPr>
          <w:sz w:val="28"/>
          <w:szCs w:val="28"/>
        </w:rPr>
        <w:t xml:space="preserve">заключения договора о размещении </w:t>
      </w:r>
      <w:r w:rsidR="00700DAB" w:rsidRPr="00F07043">
        <w:rPr>
          <w:sz w:val="28"/>
          <w:szCs w:val="28"/>
        </w:rPr>
        <w:t xml:space="preserve"> нестационарн</w:t>
      </w:r>
      <w:r w:rsidR="00700DAB">
        <w:rPr>
          <w:sz w:val="28"/>
          <w:szCs w:val="28"/>
        </w:rPr>
        <w:t>ого</w:t>
      </w:r>
      <w:r w:rsidR="00700DAB" w:rsidRPr="00F07043">
        <w:rPr>
          <w:sz w:val="28"/>
          <w:szCs w:val="28"/>
        </w:rPr>
        <w:t xml:space="preserve"> торгов</w:t>
      </w:r>
      <w:r w:rsidR="00700DAB">
        <w:rPr>
          <w:sz w:val="28"/>
          <w:szCs w:val="28"/>
        </w:rPr>
        <w:t>ого</w:t>
      </w:r>
      <w:r w:rsidR="00700DAB" w:rsidRPr="00F07043">
        <w:rPr>
          <w:sz w:val="28"/>
          <w:szCs w:val="28"/>
        </w:rPr>
        <w:t xml:space="preserve"> объект</w:t>
      </w:r>
      <w:r w:rsidR="00700DAB">
        <w:rPr>
          <w:sz w:val="28"/>
          <w:szCs w:val="28"/>
        </w:rPr>
        <w:t xml:space="preserve">а </w:t>
      </w:r>
      <w:r w:rsidR="00700DAB" w:rsidRPr="00F07043">
        <w:rPr>
          <w:sz w:val="28"/>
          <w:szCs w:val="28"/>
        </w:rPr>
        <w:t>(далее – Порядок) устанавливает процедуру</w:t>
      </w:r>
      <w:r w:rsidR="00700DAB">
        <w:rPr>
          <w:sz w:val="28"/>
          <w:szCs w:val="28"/>
        </w:rPr>
        <w:t xml:space="preserve"> </w:t>
      </w:r>
      <w:r w:rsidR="00700DAB" w:rsidRPr="00F07043">
        <w:rPr>
          <w:sz w:val="28"/>
          <w:szCs w:val="28"/>
        </w:rPr>
        <w:t>подготовки</w:t>
      </w:r>
      <w:r w:rsidR="00700DAB">
        <w:rPr>
          <w:sz w:val="28"/>
          <w:szCs w:val="28"/>
        </w:rPr>
        <w:t xml:space="preserve"> </w:t>
      </w:r>
      <w:r w:rsidR="00700DAB" w:rsidRPr="00F07043">
        <w:rPr>
          <w:sz w:val="28"/>
          <w:szCs w:val="28"/>
        </w:rPr>
        <w:t>и</w:t>
      </w:r>
      <w:r w:rsidR="00700DAB">
        <w:rPr>
          <w:sz w:val="28"/>
          <w:szCs w:val="28"/>
        </w:rPr>
        <w:t xml:space="preserve"> </w:t>
      </w:r>
      <w:r w:rsidR="00700DAB" w:rsidRPr="00F07043">
        <w:rPr>
          <w:sz w:val="28"/>
          <w:szCs w:val="28"/>
        </w:rPr>
        <w:t>проведения</w:t>
      </w:r>
      <w:r w:rsidR="00700DAB">
        <w:rPr>
          <w:sz w:val="28"/>
          <w:szCs w:val="28"/>
        </w:rPr>
        <w:t xml:space="preserve"> </w:t>
      </w:r>
      <w:r w:rsidR="00700DAB">
        <w:rPr>
          <w:spacing w:val="1"/>
          <w:sz w:val="28"/>
          <w:szCs w:val="28"/>
        </w:rPr>
        <w:t>открытого конкурса</w:t>
      </w:r>
      <w:r w:rsidR="00700DAB">
        <w:rPr>
          <w:sz w:val="28"/>
          <w:szCs w:val="28"/>
        </w:rPr>
        <w:t xml:space="preserve"> </w:t>
      </w:r>
      <w:r w:rsidR="00700DAB" w:rsidRPr="00F07043">
        <w:rPr>
          <w:sz w:val="28"/>
          <w:szCs w:val="28"/>
        </w:rPr>
        <w:t>на</w:t>
      </w:r>
      <w:r w:rsidR="00700DAB">
        <w:rPr>
          <w:sz w:val="28"/>
          <w:szCs w:val="28"/>
        </w:rPr>
        <w:t xml:space="preserve"> </w:t>
      </w:r>
      <w:r w:rsidR="00700DAB" w:rsidRPr="00F07043">
        <w:rPr>
          <w:sz w:val="28"/>
          <w:szCs w:val="28"/>
        </w:rPr>
        <w:t>право</w:t>
      </w:r>
      <w:r w:rsidR="00700DAB">
        <w:rPr>
          <w:sz w:val="28"/>
          <w:szCs w:val="28"/>
        </w:rPr>
        <w:t xml:space="preserve"> заключения договора о размещении </w:t>
      </w:r>
      <w:r w:rsidR="00700DAB" w:rsidRPr="00F07043">
        <w:rPr>
          <w:sz w:val="28"/>
          <w:szCs w:val="28"/>
        </w:rPr>
        <w:t>нестационарн</w:t>
      </w:r>
      <w:r w:rsidR="00700DAB">
        <w:rPr>
          <w:sz w:val="28"/>
          <w:szCs w:val="28"/>
        </w:rPr>
        <w:t xml:space="preserve">ого </w:t>
      </w:r>
      <w:r w:rsidR="00700DAB" w:rsidRPr="00F07043">
        <w:rPr>
          <w:sz w:val="28"/>
          <w:szCs w:val="28"/>
        </w:rPr>
        <w:t>торгов</w:t>
      </w:r>
      <w:r w:rsidR="00700DAB">
        <w:rPr>
          <w:sz w:val="28"/>
          <w:szCs w:val="28"/>
        </w:rPr>
        <w:t xml:space="preserve">ого </w:t>
      </w:r>
      <w:r w:rsidR="00700DAB" w:rsidRPr="00F07043">
        <w:rPr>
          <w:sz w:val="28"/>
          <w:szCs w:val="28"/>
        </w:rPr>
        <w:t>объект</w:t>
      </w:r>
      <w:r w:rsidR="00700DAB">
        <w:rPr>
          <w:sz w:val="28"/>
          <w:szCs w:val="28"/>
        </w:rPr>
        <w:t xml:space="preserve">а </w:t>
      </w:r>
      <w:r w:rsidR="00700DAB" w:rsidRPr="00F07043">
        <w:rPr>
          <w:sz w:val="28"/>
          <w:szCs w:val="28"/>
        </w:rPr>
        <w:t>(далее –</w:t>
      </w:r>
      <w:r w:rsidR="00700DAB">
        <w:rPr>
          <w:sz w:val="28"/>
          <w:szCs w:val="28"/>
        </w:rPr>
        <w:t xml:space="preserve"> </w:t>
      </w:r>
      <w:r w:rsidR="00700DAB">
        <w:rPr>
          <w:spacing w:val="1"/>
          <w:sz w:val="28"/>
          <w:szCs w:val="28"/>
        </w:rPr>
        <w:t xml:space="preserve">также </w:t>
      </w:r>
      <w:r w:rsidR="00700DAB" w:rsidRPr="00F07043">
        <w:rPr>
          <w:sz w:val="28"/>
          <w:szCs w:val="28"/>
        </w:rPr>
        <w:t>договор).</w:t>
      </w:r>
    </w:p>
    <w:p w:rsidR="00700DAB" w:rsidRDefault="00700DAB" w:rsidP="00700DAB">
      <w:pPr>
        <w:tabs>
          <w:tab w:val="left" w:pos="7655"/>
        </w:tabs>
        <w:autoSpaceDE w:val="0"/>
        <w:ind w:right="-30"/>
        <w:jc w:val="both"/>
        <w:rPr>
          <w:sz w:val="28"/>
          <w:szCs w:val="28"/>
        </w:rPr>
      </w:pPr>
      <w:r>
        <w:rPr>
          <w:sz w:val="28"/>
          <w:szCs w:val="28"/>
        </w:rPr>
        <w:t xml:space="preserve">       Конкурс на право заключения договора является открытым по составу участников.</w:t>
      </w:r>
    </w:p>
    <w:p w:rsidR="006C4EA3" w:rsidRDefault="006C4EA3" w:rsidP="00700DAB">
      <w:pPr>
        <w:pStyle w:val="aff5"/>
        <w:widowControl w:val="0"/>
        <w:autoSpaceDE w:val="0"/>
        <w:spacing w:after="143" w:line="240" w:lineRule="auto"/>
        <w:ind w:left="0" w:firstLine="680"/>
        <w:jc w:val="both"/>
      </w:pPr>
      <w:r>
        <w:rPr>
          <w:rFonts w:ascii="Times New Roman" w:hAnsi="Times New Roman" w:cs="Times New Roman"/>
          <w:sz w:val="28"/>
          <w:szCs w:val="28"/>
        </w:rPr>
        <w:t>2. Организацию проведения конкурсов на право заключения договоров осуществляет Комитет по управлению имуществом г. Донецка Ростовской области (далее – Уполномоченный орган).</w:t>
      </w:r>
    </w:p>
    <w:p w:rsidR="006C4EA3" w:rsidRDefault="006C4EA3">
      <w:pPr>
        <w:pStyle w:val="aff5"/>
        <w:widowControl w:val="0"/>
        <w:autoSpaceDE w:val="0"/>
        <w:spacing w:after="29" w:line="240" w:lineRule="auto"/>
        <w:ind w:left="0" w:firstLine="680"/>
        <w:jc w:val="both"/>
      </w:pPr>
      <w:r>
        <w:rPr>
          <w:rFonts w:ascii="Times New Roman" w:hAnsi="Times New Roman" w:cs="Times New Roman"/>
          <w:sz w:val="28"/>
          <w:szCs w:val="28"/>
        </w:rPr>
        <w:t>3. Основные понятия:</w:t>
      </w:r>
    </w:p>
    <w:p w:rsidR="006C4EA3" w:rsidRDefault="006C4EA3">
      <w:pPr>
        <w:pStyle w:val="aff5"/>
        <w:widowControl w:val="0"/>
        <w:autoSpaceDE w:val="0"/>
        <w:spacing w:after="29" w:line="240" w:lineRule="auto"/>
        <w:ind w:left="0" w:firstLine="680"/>
        <w:jc w:val="both"/>
      </w:pPr>
      <w:r>
        <w:rPr>
          <w:rFonts w:ascii="Times New Roman" w:hAnsi="Times New Roman" w:cs="Times New Roman"/>
          <w:sz w:val="28"/>
          <w:szCs w:val="28"/>
        </w:rPr>
        <w:t>1) заявитель – юридическое лицо или индивидуальный предприниматель, желающий принять участие в конкурсе и заключить договор;</w:t>
      </w:r>
    </w:p>
    <w:p w:rsidR="006C4EA3" w:rsidRDefault="006C4EA3">
      <w:pPr>
        <w:pStyle w:val="aff5"/>
        <w:widowControl w:val="0"/>
        <w:autoSpaceDE w:val="0"/>
        <w:spacing w:after="29" w:line="240" w:lineRule="auto"/>
        <w:ind w:left="0" w:firstLine="680"/>
        <w:jc w:val="both"/>
      </w:pPr>
      <w:r>
        <w:rPr>
          <w:rFonts w:ascii="Times New Roman" w:hAnsi="Times New Roman" w:cs="Times New Roman"/>
          <w:sz w:val="28"/>
          <w:szCs w:val="28"/>
        </w:rPr>
        <w:t>2) участник конкурса – лицо, допущенное к участию в конкурсе;</w:t>
      </w:r>
    </w:p>
    <w:p w:rsidR="006C4EA3" w:rsidRDefault="006C4EA3">
      <w:pPr>
        <w:pStyle w:val="aff5"/>
        <w:widowControl w:val="0"/>
        <w:autoSpaceDE w:val="0"/>
        <w:spacing w:after="29" w:line="240" w:lineRule="auto"/>
        <w:ind w:left="0" w:firstLine="680"/>
        <w:jc w:val="both"/>
      </w:pPr>
      <w:r>
        <w:rPr>
          <w:rFonts w:ascii="Times New Roman" w:hAnsi="Times New Roman" w:cs="Times New Roman"/>
          <w:sz w:val="28"/>
          <w:szCs w:val="28"/>
        </w:rPr>
        <w:t>3) предмет конкурса – право на заключение договора;</w:t>
      </w:r>
    </w:p>
    <w:p w:rsidR="006C4EA3" w:rsidRDefault="006C4EA3">
      <w:pPr>
        <w:pStyle w:val="aff5"/>
        <w:widowControl w:val="0"/>
        <w:autoSpaceDE w:val="0"/>
        <w:spacing w:after="29" w:line="240" w:lineRule="auto"/>
        <w:ind w:left="0" w:firstLine="680"/>
        <w:jc w:val="both"/>
      </w:pPr>
      <w:r>
        <w:rPr>
          <w:rFonts w:ascii="Times New Roman" w:hAnsi="Times New Roman" w:cs="Times New Roman"/>
          <w:sz w:val="28"/>
          <w:szCs w:val="28"/>
        </w:rPr>
        <w:t>4) конкурсная документация – информация об установленных Уполномоченным органом требованиях к участникам конкурса и предоставляемых в составе заявки документов, критериям оценки заявки;</w:t>
      </w:r>
    </w:p>
    <w:p w:rsidR="006C4EA3" w:rsidRDefault="006C4EA3">
      <w:pPr>
        <w:pStyle w:val="aff5"/>
        <w:widowControl w:val="0"/>
        <w:autoSpaceDE w:val="0"/>
        <w:spacing w:after="29" w:line="240" w:lineRule="auto"/>
        <w:ind w:left="0" w:firstLine="680"/>
        <w:jc w:val="both"/>
      </w:pPr>
      <w:r>
        <w:rPr>
          <w:rFonts w:ascii="Times New Roman" w:hAnsi="Times New Roman" w:cs="Times New Roman"/>
          <w:sz w:val="28"/>
          <w:szCs w:val="28"/>
        </w:rPr>
        <w:t>5) конкурсная комиссия – коллегиальный орган Уполномоченного органа, осуществляющий вскрытие конвертов с документами на участие в конкурсе, рассмотрение заявок на участие в конкурсе и принятие решения о допуске к участию в конкурсе и признании участником конкурса или об отказе в допуске к участию в конкурсе, определение победителей конкурса и принятие решения по единственным заявкам на участие в  конкурсе.</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4. Уполномоченный орган обеспечивает размещение извещения о проведении конкурса в общественно-политической газете «Донецкий рабочий» и на официальном сайте Администрации города Донецка в  информационно-телекоммуникационной сети Интернет (далее – официальный сайт) не менее чем за тридцать календарных дней до даты проведения конкурса и не менее чем за пять календарных дней до дня начала приема заявок на участие в конкурсе и конвертов с документами на участие в конкурсе.</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5. В извещении о проведении конкурса указываются сведения:</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1) об организаторе конкурса;</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2) о месте, дате, времени, порядке проведения конкурса и определении победителя конкурса;</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 xml:space="preserve">3) о предмете конкурса, включая сведения об адресе (месте) размещения </w:t>
      </w:r>
      <w:r>
        <w:rPr>
          <w:rFonts w:ascii="Times New Roman" w:hAnsi="Times New Roman" w:cs="Times New Roman"/>
          <w:sz w:val="28"/>
          <w:szCs w:val="28"/>
        </w:rPr>
        <w:lastRenderedPageBreak/>
        <w:t>нестационарного торгового объекта с указанием номера кадастрового квартала, площади, специализации, существующих обременениях;</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4) о месте, дате и времени вскрытия конвертов с заявками на участие в конкурсе;</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5) о сроке, на который будет заключен договор по результатам конкурса</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6) о стартовом размере конкурсного предложения;</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7) об оформлении участия в конкурсе в соответствии с конкурсной документацией;</w:t>
      </w:r>
    </w:p>
    <w:p w:rsidR="006C4EA3" w:rsidRDefault="006C4EA3">
      <w:pPr>
        <w:pStyle w:val="aff5"/>
        <w:widowControl w:val="0"/>
        <w:tabs>
          <w:tab w:val="left" w:pos="1276"/>
        </w:tabs>
        <w:autoSpaceDE w:val="0"/>
        <w:spacing w:line="240" w:lineRule="auto"/>
        <w:ind w:left="0" w:firstLine="680"/>
        <w:jc w:val="both"/>
      </w:pPr>
      <w:r>
        <w:rPr>
          <w:rFonts w:ascii="Times New Roman" w:hAnsi="Times New Roman" w:cs="Times New Roman"/>
          <w:sz w:val="28"/>
          <w:szCs w:val="28"/>
        </w:rPr>
        <w:t>8) о месте размещения конкурсной документации.</w:t>
      </w:r>
    </w:p>
    <w:p w:rsidR="006C4EA3" w:rsidRDefault="006C4EA3">
      <w:pPr>
        <w:pStyle w:val="aff5"/>
        <w:widowControl w:val="0"/>
        <w:tabs>
          <w:tab w:val="left" w:pos="1276"/>
        </w:tabs>
        <w:autoSpaceDE w:val="0"/>
        <w:spacing w:line="240" w:lineRule="auto"/>
        <w:ind w:left="0" w:firstLine="568"/>
        <w:jc w:val="both"/>
      </w:pPr>
      <w:r>
        <w:rPr>
          <w:sz w:val="28"/>
          <w:szCs w:val="28"/>
        </w:rPr>
        <w:t xml:space="preserve"> </w:t>
      </w:r>
      <w:r>
        <w:rPr>
          <w:rFonts w:ascii="Times New Roman" w:hAnsi="Times New Roman" w:cs="Times New Roman"/>
          <w:color w:val="000000"/>
          <w:sz w:val="28"/>
          <w:szCs w:val="28"/>
        </w:rPr>
        <w:t>6. На официальном сайте также размещается конкурсная документация. Конкурсная документация разрабатывается  и утверждается Уполномоченным органом и наряду с информацией, указанной в извещении о проведении конкурса должна содержать:</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1) срок, место и порядок приема заявок на участие в конкурсе;</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2) требования, предусмотренные настоящим Порядком к содержанию,  в том числе к описанию предложения участника конкурса, к форме, составу заявки на участие в конкурсе;</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3) требования, предъявляемые к участникам конкурса;</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4) форму конкурсного предложения;</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5) способы получения конкурсной документации, срок, место и порядок предоставления конкурсной документации;</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6) порядок и срок отзыва заявок на участие в конкурсе, порядок возврата заявок на участие в конкурсе;</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7) срок, место и порядок рассмотрения заявок на участие в конкурсе;</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8) критерии оценки заявок на участие в конкурсе, величины значимости этих критериев, порядок рассмотрения и оценки заявок на участие в конкурсе.</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color w:val="000000"/>
          <w:sz w:val="28"/>
          <w:szCs w:val="28"/>
        </w:rPr>
        <w:t>9) схему планировочной организации, выполненную на актуальной геодезической основе  масштаба 1:500;</w:t>
      </w:r>
    </w:p>
    <w:p w:rsidR="006C4EA3" w:rsidRDefault="006C4EA3">
      <w:pPr>
        <w:pStyle w:val="aff5"/>
        <w:widowControl w:val="0"/>
        <w:tabs>
          <w:tab w:val="left" w:pos="1276"/>
        </w:tabs>
        <w:autoSpaceDE w:val="0"/>
        <w:spacing w:after="0" w:line="240" w:lineRule="auto"/>
        <w:ind w:left="0" w:firstLine="568"/>
        <w:jc w:val="both"/>
      </w:pPr>
      <w:r>
        <w:rPr>
          <w:rFonts w:ascii="Times New Roman" w:hAnsi="Times New Roman" w:cs="Times New Roman"/>
          <w:color w:val="000000"/>
          <w:sz w:val="28"/>
          <w:szCs w:val="28"/>
        </w:rPr>
        <w:t>10) проект договора.</w:t>
      </w:r>
    </w:p>
    <w:p w:rsidR="006C4EA3" w:rsidRDefault="006C4EA3">
      <w:pPr>
        <w:pStyle w:val="aff5"/>
        <w:widowControl w:val="0"/>
        <w:tabs>
          <w:tab w:val="left" w:pos="1276"/>
        </w:tabs>
        <w:autoSpaceDE w:val="0"/>
        <w:spacing w:after="0" w:line="240" w:lineRule="auto"/>
        <w:ind w:left="0" w:firstLine="568"/>
        <w:jc w:val="both"/>
      </w:pPr>
      <w:r>
        <w:rPr>
          <w:rFonts w:ascii="Times New Roman" w:hAnsi="Times New Roman" w:cs="Times New Roman"/>
          <w:sz w:val="28"/>
          <w:szCs w:val="28"/>
        </w:rPr>
        <w:t xml:space="preserve">7. </w:t>
      </w:r>
      <w:r>
        <w:rPr>
          <w:rFonts w:ascii="Times New Roman" w:hAnsi="Times New Roman" w:cs="Times New Roman"/>
          <w:sz w:val="28"/>
          <w:szCs w:val="28"/>
          <w:lang w:eastAsia="ru-RU"/>
        </w:rPr>
        <w:t>Заявки на участие в конкурсе представляются по форме и в порядке, в месте и до истечения срока, которые указаны в конкурсной документации.</w:t>
      </w:r>
    </w:p>
    <w:p w:rsidR="006C4EA3" w:rsidRDefault="006C4EA3">
      <w:pPr>
        <w:pStyle w:val="aff5"/>
        <w:widowControl w:val="0"/>
        <w:tabs>
          <w:tab w:val="left" w:pos="1276"/>
        </w:tabs>
        <w:autoSpaceDE w:val="0"/>
        <w:spacing w:after="0" w:line="240" w:lineRule="auto"/>
        <w:ind w:left="0" w:firstLine="568"/>
        <w:jc w:val="both"/>
      </w:pPr>
      <w:r>
        <w:rPr>
          <w:rFonts w:ascii="Times New Roman" w:hAnsi="Times New Roman" w:cs="Times New Roman"/>
          <w:sz w:val="28"/>
          <w:szCs w:val="28"/>
          <w:lang w:eastAsia="ru-RU"/>
        </w:rPr>
        <w:t xml:space="preserve">Заявитель </w:t>
      </w:r>
      <w:r>
        <w:rPr>
          <w:rFonts w:ascii="Times New Roman" w:hAnsi="Times New Roman" w:cs="Times New Roman"/>
          <w:sz w:val="28"/>
          <w:szCs w:val="28"/>
        </w:rPr>
        <w:t xml:space="preserve">не позднее семнадцати календарных  дней до дня официально объявленного дня проведения конкурса </w:t>
      </w:r>
      <w:r>
        <w:rPr>
          <w:rFonts w:ascii="Times New Roman" w:hAnsi="Times New Roman" w:cs="Times New Roman"/>
          <w:sz w:val="28"/>
          <w:szCs w:val="28"/>
          <w:lang w:eastAsia="ru-RU"/>
        </w:rPr>
        <w:t xml:space="preserve">подает в </w:t>
      </w:r>
      <w:r>
        <w:rPr>
          <w:rFonts w:ascii="Times New Roman" w:hAnsi="Times New Roman" w:cs="Times New Roman"/>
          <w:sz w:val="28"/>
          <w:szCs w:val="28"/>
        </w:rPr>
        <w:t xml:space="preserve">Уполномоченный орган заявку на участие в конкурсе по приобретению права о размещении нестационарного торгового объекта, за исключением нестационарного торгового объекта на базе транспортного средства по форме согласно приложению № 2 к постановлению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земельных участках, государственная собственность на которые не разграничена» или заявку об участии в торгах по приобретению права о размещении нестационарного торгового объекта на базе транспортного средства по форме согласно приложению № 5 к постановлению Правительства Ростовской области от 18.09.2015 № 583 «О некоторых вопросах, связанных с размещением нестационарных торговых объектов на землях или земельных участках, находящихся в муниципальной собственности, а также на землях или </w:t>
      </w:r>
      <w:r>
        <w:rPr>
          <w:rFonts w:ascii="Times New Roman" w:hAnsi="Times New Roman" w:cs="Times New Roman"/>
          <w:sz w:val="28"/>
          <w:szCs w:val="28"/>
        </w:rPr>
        <w:lastRenderedPageBreak/>
        <w:t>земельных участках, государственная собственность на которые не разграничена» с приложением:</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sz w:val="28"/>
          <w:szCs w:val="28"/>
        </w:rPr>
        <w:t>1) документов, подтверждающих полномочия лица на осуществление действий от имени участника конкурса:</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sz w:val="28"/>
          <w:szCs w:val="28"/>
        </w:rPr>
        <w:t>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sz w:val="28"/>
          <w:szCs w:val="28"/>
        </w:rPr>
        <w:t>б)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sz w:val="28"/>
          <w:szCs w:val="28"/>
        </w:rPr>
        <w:t>2)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индивидуального предпринимателя), которые получены не ранее чем за тридцать календарных дней до даты размещения извещения о проведении конкурса на право заключения договора о размещении нестационарного торгового объекта (далее – извещение);</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sz w:val="28"/>
          <w:szCs w:val="28"/>
        </w:rPr>
        <w:t>3) копии учредительных документов (для юридического лица);</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sz w:val="28"/>
          <w:szCs w:val="28"/>
        </w:rPr>
        <w:t>4)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sz w:val="28"/>
          <w:szCs w:val="28"/>
        </w:rPr>
        <w:t>5) справки налогового органа об исполнении заявителем обязанности по уплате налогов, сборов, страховых взносов, пеней налоговых санкций не более чем за девяносто календарных дней до дня объявления о проведении конкурса;</w:t>
      </w:r>
    </w:p>
    <w:p w:rsidR="006C4EA3" w:rsidRDefault="006C4EA3">
      <w:pPr>
        <w:pStyle w:val="aff5"/>
        <w:widowControl w:val="0"/>
        <w:tabs>
          <w:tab w:val="left" w:pos="1276"/>
        </w:tabs>
        <w:autoSpaceDE w:val="0"/>
        <w:spacing w:line="240" w:lineRule="auto"/>
        <w:ind w:left="0" w:firstLine="568"/>
        <w:jc w:val="both"/>
      </w:pPr>
      <w:r>
        <w:rPr>
          <w:rFonts w:ascii="Times New Roman" w:hAnsi="Times New Roman" w:cs="Times New Roman"/>
          <w:sz w:val="28"/>
          <w:szCs w:val="28"/>
        </w:rPr>
        <w:t>6) документов, содержащих сведения, позволяющие оценить заявку по следующим критериям:</w:t>
      </w:r>
    </w:p>
    <w:tbl>
      <w:tblPr>
        <w:tblW w:w="0" w:type="auto"/>
        <w:tblInd w:w="5" w:type="dxa"/>
        <w:tblLayout w:type="fixed"/>
        <w:tblCellMar>
          <w:top w:w="75" w:type="dxa"/>
          <w:left w:w="0" w:type="dxa"/>
          <w:bottom w:w="75" w:type="dxa"/>
          <w:right w:w="0" w:type="dxa"/>
        </w:tblCellMar>
        <w:tblLook w:val="0000"/>
      </w:tblPr>
      <w:tblGrid>
        <w:gridCol w:w="3465"/>
        <w:gridCol w:w="6690"/>
      </w:tblGrid>
      <w:tr w:rsidR="006C4EA3">
        <w:tc>
          <w:tcPr>
            <w:tcW w:w="3465" w:type="dxa"/>
            <w:tcBorders>
              <w:top w:val="single" w:sz="4" w:space="0" w:color="000000"/>
              <w:left w:val="single" w:sz="4" w:space="0" w:color="000000"/>
              <w:bottom w:val="single" w:sz="4" w:space="0" w:color="000000"/>
            </w:tcBorders>
            <w:shd w:val="clear" w:color="auto" w:fill="auto"/>
            <w:vAlign w:val="center"/>
          </w:tcPr>
          <w:p w:rsidR="006C4EA3" w:rsidRDefault="006C4EA3">
            <w:pPr>
              <w:pStyle w:val="affa"/>
            </w:pPr>
            <w:r>
              <w:rPr>
                <w:rFonts w:ascii="Times New Roman" w:hAnsi="Times New Roman" w:cs="Times New Roman"/>
                <w:sz w:val="28"/>
                <w:szCs w:val="28"/>
              </w:rPr>
              <w:t>Наименование критерия</w:t>
            </w:r>
          </w:p>
        </w:tc>
        <w:tc>
          <w:tcPr>
            <w:tcW w:w="6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C4EA3" w:rsidRDefault="006C4EA3">
            <w:pPr>
              <w:pStyle w:val="affa"/>
            </w:pPr>
            <w:r>
              <w:rPr>
                <w:rFonts w:ascii="Times New Roman" w:hAnsi="Times New Roman" w:cs="Times New Roman"/>
                <w:sz w:val="28"/>
                <w:szCs w:val="28"/>
              </w:rPr>
              <w:t>Документы</w:t>
            </w:r>
          </w:p>
        </w:tc>
      </w:tr>
      <w:tr w:rsidR="006C4EA3">
        <w:trPr>
          <w:trHeight w:val="1790"/>
        </w:trPr>
        <w:tc>
          <w:tcPr>
            <w:tcW w:w="3465" w:type="dxa"/>
            <w:tcBorders>
              <w:top w:val="single" w:sz="4" w:space="0" w:color="000000"/>
              <w:left w:val="single" w:sz="4" w:space="0" w:color="000000"/>
              <w:bottom w:val="single" w:sz="4" w:space="0" w:color="000000"/>
            </w:tcBorders>
            <w:shd w:val="clear" w:color="auto" w:fill="auto"/>
          </w:tcPr>
          <w:p w:rsidR="006C4EA3" w:rsidRDefault="006C4EA3">
            <w:pPr>
              <w:pStyle w:val="affa"/>
              <w:ind w:right="80"/>
              <w:jc w:val="both"/>
            </w:pPr>
            <w:r>
              <w:rPr>
                <w:rStyle w:val="85pt0pt"/>
                <w:rFonts w:eastAsia="Calibri"/>
                <w:color w:val="auto"/>
                <w:sz w:val="28"/>
                <w:szCs w:val="28"/>
              </w:rPr>
              <w:t>Критерий 1</w:t>
            </w:r>
          </w:p>
          <w:p w:rsidR="006C4EA3" w:rsidRDefault="006C4EA3">
            <w:pPr>
              <w:pStyle w:val="affa"/>
              <w:ind w:right="80"/>
              <w:jc w:val="both"/>
            </w:pPr>
            <w:r>
              <w:rPr>
                <w:rStyle w:val="85pt0pt"/>
                <w:rFonts w:eastAsia="Calibri"/>
                <w:color w:val="auto"/>
                <w:sz w:val="28"/>
                <w:szCs w:val="28"/>
              </w:rPr>
              <w:t>Архитектурно-художественное и конструктивное решение нестационарного торгового объекта</w:t>
            </w:r>
          </w:p>
        </w:tc>
        <w:tc>
          <w:tcPr>
            <w:tcW w:w="6690"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affa"/>
              <w:ind w:right="80"/>
              <w:jc w:val="both"/>
            </w:pPr>
            <w:r>
              <w:rPr>
                <w:rStyle w:val="85pt0pt"/>
                <w:rFonts w:eastAsia="Calibri"/>
                <w:color w:val="auto"/>
                <w:sz w:val="28"/>
                <w:szCs w:val="28"/>
              </w:rPr>
              <w:t>Рисунок, эскиз, фотография, эскизный проект нестационарного торгового объекта.</w:t>
            </w:r>
          </w:p>
        </w:tc>
      </w:tr>
      <w:tr w:rsidR="006C4EA3">
        <w:trPr>
          <w:trHeight w:val="1790"/>
        </w:trPr>
        <w:tc>
          <w:tcPr>
            <w:tcW w:w="3465" w:type="dxa"/>
            <w:tcBorders>
              <w:top w:val="single" w:sz="4" w:space="0" w:color="000000"/>
              <w:left w:val="single" w:sz="4" w:space="0" w:color="000000"/>
              <w:bottom w:val="single" w:sz="4" w:space="0" w:color="000000"/>
            </w:tcBorders>
            <w:shd w:val="clear" w:color="auto" w:fill="auto"/>
          </w:tcPr>
          <w:p w:rsidR="006C4EA3" w:rsidRDefault="006C4EA3">
            <w:pPr>
              <w:pStyle w:val="affa"/>
              <w:ind w:right="80"/>
              <w:jc w:val="both"/>
            </w:pPr>
            <w:r>
              <w:rPr>
                <w:rStyle w:val="85pt0pt"/>
                <w:rFonts w:eastAsia="Calibri"/>
                <w:color w:val="auto"/>
                <w:sz w:val="28"/>
                <w:szCs w:val="28"/>
              </w:rPr>
              <w:lastRenderedPageBreak/>
              <w:t>Критерий 2</w:t>
            </w:r>
          </w:p>
          <w:p w:rsidR="006C4EA3" w:rsidRDefault="006C4EA3">
            <w:pPr>
              <w:pStyle w:val="affa"/>
              <w:ind w:right="80"/>
              <w:jc w:val="both"/>
            </w:pPr>
            <w:r>
              <w:rPr>
                <w:rStyle w:val="85pt0pt"/>
                <w:rFonts w:eastAsia="Calibri"/>
                <w:color w:val="auto"/>
                <w:sz w:val="28"/>
                <w:szCs w:val="28"/>
              </w:rPr>
              <w:t>Обеспеченность квалифицированными кадрами для оказания услуг, законно осуществляющими трудовую деятельность</w:t>
            </w:r>
          </w:p>
        </w:tc>
        <w:tc>
          <w:tcPr>
            <w:tcW w:w="6690"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affa"/>
              <w:ind w:right="80"/>
              <w:jc w:val="both"/>
            </w:pPr>
            <w:r>
              <w:rPr>
                <w:rStyle w:val="85pt0pt"/>
                <w:rFonts w:eastAsia="Calibri"/>
                <w:color w:val="auto"/>
                <w:sz w:val="28"/>
                <w:szCs w:val="28"/>
                <w:lang w:eastAsia="ru-RU"/>
              </w:rPr>
              <w:t xml:space="preserve">Трудовые договоры; штатное расписание с указанием заработной платы; информация о трудоустройстве граждан с ограниченными возможностями, </w:t>
            </w:r>
            <w:proofErr w:type="spellStart"/>
            <w:r>
              <w:rPr>
                <w:rStyle w:val="85pt0pt"/>
                <w:rFonts w:eastAsia="Calibri"/>
                <w:color w:val="auto"/>
                <w:sz w:val="28"/>
                <w:szCs w:val="28"/>
                <w:lang w:eastAsia="ru-RU"/>
              </w:rPr>
              <w:t>предпенсионного</w:t>
            </w:r>
            <w:proofErr w:type="spellEnd"/>
            <w:r>
              <w:rPr>
                <w:rStyle w:val="85pt0pt"/>
                <w:rFonts w:eastAsia="Calibri"/>
                <w:color w:val="auto"/>
                <w:sz w:val="28"/>
                <w:szCs w:val="28"/>
                <w:lang w:eastAsia="ru-RU"/>
              </w:rPr>
              <w:t xml:space="preserve"> и пенсионного возраста.</w:t>
            </w:r>
          </w:p>
        </w:tc>
      </w:tr>
      <w:tr w:rsidR="006C4EA3">
        <w:trPr>
          <w:trHeight w:val="1790"/>
        </w:trPr>
        <w:tc>
          <w:tcPr>
            <w:tcW w:w="3465" w:type="dxa"/>
            <w:tcBorders>
              <w:top w:val="single" w:sz="4" w:space="0" w:color="000000"/>
              <w:left w:val="single" w:sz="4" w:space="0" w:color="000000"/>
              <w:bottom w:val="single" w:sz="4" w:space="0" w:color="000000"/>
            </w:tcBorders>
            <w:shd w:val="clear" w:color="auto" w:fill="auto"/>
          </w:tcPr>
          <w:p w:rsidR="006C4EA3" w:rsidRDefault="006C4EA3">
            <w:pPr>
              <w:pStyle w:val="affa"/>
              <w:ind w:right="80"/>
              <w:jc w:val="both"/>
            </w:pPr>
            <w:r>
              <w:rPr>
                <w:rStyle w:val="85pt0pt"/>
                <w:rFonts w:eastAsia="Calibri"/>
                <w:color w:val="auto"/>
                <w:sz w:val="28"/>
                <w:szCs w:val="28"/>
              </w:rPr>
              <w:t>Критерий 3</w:t>
            </w:r>
          </w:p>
          <w:p w:rsidR="006C4EA3" w:rsidRDefault="006C4EA3">
            <w:pPr>
              <w:pStyle w:val="affa"/>
              <w:ind w:right="80"/>
              <w:jc w:val="both"/>
            </w:pPr>
            <w:r>
              <w:rPr>
                <w:rStyle w:val="85pt0pt"/>
                <w:rFonts w:eastAsia="Calibri"/>
                <w:color w:val="auto"/>
                <w:sz w:val="28"/>
                <w:szCs w:val="28"/>
              </w:rPr>
              <w:t>Квалификация участника конкурса (опыт работы в сфере нестационарной торговли)</w:t>
            </w:r>
          </w:p>
          <w:p w:rsidR="006C4EA3" w:rsidRDefault="006C4EA3">
            <w:pPr>
              <w:pStyle w:val="affa"/>
              <w:ind w:right="80"/>
              <w:jc w:val="both"/>
            </w:pPr>
          </w:p>
        </w:tc>
        <w:tc>
          <w:tcPr>
            <w:tcW w:w="6690"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affa"/>
              <w:ind w:right="80"/>
              <w:jc w:val="both"/>
            </w:pPr>
            <w:r>
              <w:rPr>
                <w:rStyle w:val="85pt0pt"/>
                <w:rFonts w:eastAsia="Calibri"/>
                <w:color w:val="auto"/>
                <w:sz w:val="28"/>
                <w:szCs w:val="28"/>
              </w:rPr>
              <w:t>Наличие опыта и стажа работы в области, связанной с предметом конкурса (копии ранее заключенных договоров о предоставлении права о размещении нестационарных торговых объектов, копии благодарностей, наград, наличие рекомендаций общественных организаций, объединений предпринимателей и т.п.)</w:t>
            </w:r>
          </w:p>
        </w:tc>
      </w:tr>
      <w:tr w:rsidR="006C4EA3">
        <w:trPr>
          <w:trHeight w:val="1790"/>
        </w:trPr>
        <w:tc>
          <w:tcPr>
            <w:tcW w:w="3465" w:type="dxa"/>
            <w:tcBorders>
              <w:top w:val="single" w:sz="4" w:space="0" w:color="000000"/>
              <w:left w:val="single" w:sz="4" w:space="0" w:color="000000"/>
              <w:bottom w:val="single" w:sz="4" w:space="0" w:color="000000"/>
            </w:tcBorders>
            <w:shd w:val="clear" w:color="auto" w:fill="auto"/>
          </w:tcPr>
          <w:p w:rsidR="006C4EA3" w:rsidRDefault="006C4EA3">
            <w:pPr>
              <w:pStyle w:val="affa"/>
              <w:ind w:right="80"/>
              <w:jc w:val="both"/>
            </w:pPr>
            <w:r>
              <w:rPr>
                <w:rStyle w:val="85pt0pt"/>
                <w:rFonts w:eastAsia="Calibri"/>
                <w:color w:val="auto"/>
                <w:sz w:val="28"/>
                <w:szCs w:val="28"/>
              </w:rPr>
              <w:t>Критерий 4</w:t>
            </w:r>
          </w:p>
          <w:p w:rsidR="006C4EA3" w:rsidRDefault="006C4EA3">
            <w:pPr>
              <w:pStyle w:val="affa"/>
              <w:ind w:right="80"/>
              <w:jc w:val="both"/>
            </w:pPr>
            <w:r>
              <w:rPr>
                <w:rFonts w:ascii="Times New Roman" w:hAnsi="Times New Roman" w:cs="Times New Roman"/>
                <w:sz w:val="28"/>
                <w:szCs w:val="28"/>
                <w:lang w:eastAsia="ru-RU"/>
              </w:rPr>
              <w:t>Социальная значимость и обеспеченность торгово-технологическим оборудованием</w:t>
            </w:r>
          </w:p>
        </w:tc>
        <w:tc>
          <w:tcPr>
            <w:tcW w:w="6690"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affa"/>
              <w:ind w:right="80"/>
              <w:jc w:val="both"/>
            </w:pPr>
            <w:r>
              <w:rPr>
                <w:rFonts w:ascii="Times New Roman" w:hAnsi="Times New Roman" w:cs="Times New Roman"/>
                <w:sz w:val="28"/>
                <w:szCs w:val="28"/>
                <w:lang w:eastAsia="ru-RU"/>
              </w:rPr>
              <w:t xml:space="preserve">Наличие фирменной одежды продавца, ценников в полиграфическом исполнении (фото, образец ценника, нагрудного </w:t>
            </w:r>
            <w:proofErr w:type="spellStart"/>
            <w:r>
              <w:rPr>
                <w:rFonts w:ascii="Times New Roman" w:hAnsi="Times New Roman" w:cs="Times New Roman"/>
                <w:sz w:val="28"/>
                <w:szCs w:val="28"/>
                <w:lang w:eastAsia="ru-RU"/>
              </w:rPr>
              <w:t>бейджа</w:t>
            </w:r>
            <w:proofErr w:type="spellEnd"/>
            <w:r>
              <w:rPr>
                <w:rFonts w:ascii="Times New Roman" w:hAnsi="Times New Roman" w:cs="Times New Roman"/>
                <w:sz w:val="28"/>
                <w:szCs w:val="28"/>
                <w:lang w:eastAsia="ru-RU"/>
              </w:rPr>
              <w:t>).</w:t>
            </w:r>
          </w:p>
          <w:p w:rsidR="006C4EA3" w:rsidRDefault="006C4EA3">
            <w:pPr>
              <w:pStyle w:val="affa"/>
              <w:ind w:right="80"/>
              <w:jc w:val="both"/>
            </w:pPr>
            <w:r>
              <w:rPr>
                <w:rFonts w:ascii="Times New Roman" w:hAnsi="Times New Roman" w:cs="Times New Roman"/>
                <w:sz w:val="28"/>
                <w:szCs w:val="28"/>
                <w:lang w:eastAsia="ru-RU"/>
              </w:rPr>
              <w:t xml:space="preserve">Информация об использовании в обслуживании </w:t>
            </w:r>
            <w:proofErr w:type="spellStart"/>
            <w:r>
              <w:rPr>
                <w:rFonts w:ascii="Times New Roman" w:hAnsi="Times New Roman" w:cs="Times New Roman"/>
                <w:sz w:val="28"/>
                <w:szCs w:val="28"/>
                <w:lang w:eastAsia="ru-RU"/>
              </w:rPr>
              <w:t>экологичной</w:t>
            </w:r>
            <w:proofErr w:type="spellEnd"/>
            <w:r>
              <w:rPr>
                <w:rFonts w:ascii="Times New Roman" w:hAnsi="Times New Roman" w:cs="Times New Roman"/>
                <w:sz w:val="28"/>
                <w:szCs w:val="28"/>
                <w:lang w:eastAsia="ru-RU"/>
              </w:rPr>
              <w:t xml:space="preserve"> одноразовой посуды из натуральных материалов.</w:t>
            </w:r>
          </w:p>
          <w:p w:rsidR="006C4EA3" w:rsidRDefault="006C4EA3">
            <w:pPr>
              <w:pStyle w:val="affa"/>
              <w:ind w:right="80"/>
              <w:jc w:val="both"/>
            </w:pPr>
            <w:r>
              <w:rPr>
                <w:rFonts w:ascii="Times New Roman" w:hAnsi="Times New Roman" w:cs="Times New Roman"/>
                <w:sz w:val="28"/>
                <w:szCs w:val="28"/>
                <w:lang w:eastAsia="ru-RU"/>
              </w:rPr>
              <w:t>Информация с указанием перечня и цен товаров, реализуемых для социально незащищенных категорий граждан, товаров местных производителей.</w:t>
            </w:r>
          </w:p>
          <w:p w:rsidR="006C4EA3" w:rsidRDefault="006C4EA3">
            <w:pPr>
              <w:pStyle w:val="affa"/>
              <w:ind w:right="80"/>
              <w:jc w:val="both"/>
            </w:pPr>
            <w:r>
              <w:rPr>
                <w:rStyle w:val="85pt0pt"/>
                <w:rFonts w:eastAsia="Calibri"/>
                <w:color w:val="auto"/>
                <w:sz w:val="28"/>
                <w:szCs w:val="28"/>
              </w:rPr>
              <w:t>Документы, подтверждающие наличие поверенных технических средств измерения (весов, мерных емкостей, мерной линейки).</w:t>
            </w:r>
          </w:p>
          <w:p w:rsidR="006C4EA3" w:rsidRDefault="006C4EA3">
            <w:pPr>
              <w:pStyle w:val="affa"/>
              <w:ind w:right="80"/>
              <w:jc w:val="both"/>
            </w:pPr>
            <w:r>
              <w:rPr>
                <w:rFonts w:ascii="Times New Roman" w:hAnsi="Times New Roman" w:cs="Times New Roman"/>
                <w:sz w:val="28"/>
                <w:szCs w:val="28"/>
                <w:lang w:eastAsia="ru-RU"/>
              </w:rPr>
              <w:t>Наличие торгового оборудования (холодильных прилавков, электронных весов, стеллажей для выкладки товара и т.д.)</w:t>
            </w:r>
          </w:p>
        </w:tc>
      </w:tr>
      <w:tr w:rsidR="006C4EA3">
        <w:trPr>
          <w:trHeight w:val="987"/>
        </w:trPr>
        <w:tc>
          <w:tcPr>
            <w:tcW w:w="3465" w:type="dxa"/>
            <w:tcBorders>
              <w:top w:val="single" w:sz="4" w:space="0" w:color="000000"/>
              <w:left w:val="single" w:sz="4" w:space="0" w:color="000000"/>
              <w:bottom w:val="single" w:sz="4" w:space="0" w:color="000000"/>
            </w:tcBorders>
            <w:shd w:val="clear" w:color="auto" w:fill="auto"/>
          </w:tcPr>
          <w:p w:rsidR="006C4EA3" w:rsidRDefault="006C4EA3">
            <w:pPr>
              <w:pStyle w:val="affa"/>
              <w:ind w:right="80"/>
              <w:jc w:val="both"/>
            </w:pPr>
            <w:r>
              <w:rPr>
                <w:rStyle w:val="85pt0pt"/>
                <w:rFonts w:eastAsia="Calibri"/>
                <w:color w:val="auto"/>
                <w:sz w:val="28"/>
                <w:szCs w:val="28"/>
              </w:rPr>
              <w:t>Критерий 5</w:t>
            </w:r>
          </w:p>
          <w:p w:rsidR="006C4EA3" w:rsidRDefault="006C4EA3">
            <w:pPr>
              <w:pStyle w:val="affa"/>
              <w:ind w:right="80"/>
              <w:jc w:val="both"/>
            </w:pPr>
            <w:r>
              <w:rPr>
                <w:rStyle w:val="85pt0pt"/>
                <w:rFonts w:eastAsia="Calibri"/>
                <w:color w:val="auto"/>
                <w:sz w:val="28"/>
                <w:szCs w:val="28"/>
              </w:rPr>
              <w:t>Предложение о цене договора</w:t>
            </w:r>
          </w:p>
        </w:tc>
        <w:tc>
          <w:tcPr>
            <w:tcW w:w="6690"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affa"/>
              <w:ind w:right="80"/>
              <w:jc w:val="both"/>
            </w:pPr>
            <w:r>
              <w:rPr>
                <w:rFonts w:ascii="Times New Roman" w:hAnsi="Times New Roman" w:cs="Times New Roman"/>
                <w:sz w:val="28"/>
                <w:szCs w:val="28"/>
              </w:rPr>
              <w:t>Предложение о цене договора</w:t>
            </w:r>
            <w:r>
              <w:rPr>
                <w:rFonts w:ascii="Times New Roman" w:hAnsi="Times New Roman" w:cs="Times New Roman"/>
                <w:sz w:val="28"/>
                <w:szCs w:val="28"/>
              </w:rPr>
              <w:br/>
              <w:t>в сторону увеличения от стартового  размера конкурсного предложения оформленное по форме согласно приложению  2 к настоящему Порядку.</w:t>
            </w:r>
          </w:p>
        </w:tc>
      </w:tr>
    </w:tbl>
    <w:p w:rsidR="006C4EA3" w:rsidRDefault="006C4EA3">
      <w:pPr>
        <w:pStyle w:val="aff5"/>
        <w:widowControl w:val="0"/>
        <w:autoSpaceDE w:val="0"/>
        <w:ind w:left="0"/>
        <w:jc w:val="both"/>
      </w:pPr>
      <w:r>
        <w:rPr>
          <w:sz w:val="28"/>
          <w:szCs w:val="28"/>
        </w:rPr>
        <w:t xml:space="preserve">      </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8. Документы, указанные в подпунктах 1,3,4,5,6 пункта 7 настоящего Порядка предоставляются заявителем самостоятельно.</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9. Документы, указанные в подпункте 2 пункта 7 настоящего Порядка запрашиваются Уполномоченным органом в государственных органах</w:t>
      </w:r>
      <w:r>
        <w:rPr>
          <w:rFonts w:ascii="Times New Roman" w:hAnsi="Times New Roman" w:cs="Times New Roman"/>
          <w:sz w:val="28"/>
          <w:szCs w:val="28"/>
        </w:rPr>
        <w:br/>
        <w:t>и подведомственных государственным органам организациях, в распоряжении которых находятся указанные документы, в случае если они не были представлены заявителем самостоятельно.</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 xml:space="preserve">10. </w:t>
      </w:r>
      <w:hyperlink w:anchor="Par419" w:history="1">
        <w:r>
          <w:rPr>
            <w:rStyle w:val="ab"/>
            <w:rFonts w:ascii="Times New Roman" w:hAnsi="Times New Roman" w:cs="Times New Roman"/>
            <w:sz w:val="28"/>
            <w:szCs w:val="28"/>
          </w:rPr>
          <w:t>Заявка</w:t>
        </w:r>
      </w:hyperlink>
      <w:r>
        <w:rPr>
          <w:rFonts w:ascii="Times New Roman" w:hAnsi="Times New Roman" w:cs="Times New Roman"/>
          <w:sz w:val="28"/>
          <w:szCs w:val="28"/>
        </w:rPr>
        <w:t xml:space="preserve"> на участие в конкурсе является документом, выражающим намерение заявителя принять участие в конкурсе.</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 xml:space="preserve">11. Заявитель, участник конкурса имеет право отозвать поданную </w:t>
      </w:r>
      <w:hyperlink w:anchor="Par419" w:history="1">
        <w:r>
          <w:rPr>
            <w:rStyle w:val="ab"/>
            <w:rFonts w:ascii="Times New Roman" w:hAnsi="Times New Roman" w:cs="Times New Roman"/>
            <w:sz w:val="28"/>
            <w:szCs w:val="28"/>
          </w:rPr>
          <w:t>заявку</w:t>
        </w:r>
      </w:hyperlink>
      <w:r>
        <w:rPr>
          <w:rFonts w:ascii="Times New Roman" w:hAnsi="Times New Roman" w:cs="Times New Roman"/>
          <w:sz w:val="28"/>
          <w:szCs w:val="28"/>
        </w:rPr>
        <w:t xml:space="preserve"> </w:t>
      </w:r>
      <w:r>
        <w:rPr>
          <w:rFonts w:ascii="Times New Roman" w:hAnsi="Times New Roman" w:cs="Times New Roman"/>
          <w:sz w:val="28"/>
          <w:szCs w:val="28"/>
        </w:rPr>
        <w:lastRenderedPageBreak/>
        <w:t>не позднее чем за 3 календарных дня до дня проведения конкурсной процедуры рассмотрения, оценки и сопоставления заявок на участие в конкурсе, уведомив Уполномоченный орган в письменной форме.</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 xml:space="preserve">12. </w:t>
      </w:r>
      <w:r>
        <w:rPr>
          <w:rFonts w:ascii="Times New Roman" w:hAnsi="Times New Roman" w:cs="Times New Roman"/>
          <w:sz w:val="28"/>
          <w:szCs w:val="28"/>
          <w:lang w:eastAsia="ru-RU"/>
        </w:rPr>
        <w:t xml:space="preserve">Все листы документов, представляемых одновременно с заявкой на участие в конкурсе, либо отдельные тома данных документов должны быть прошиты, пронумерованы, скреплены печатью заявителя (при наличии печати) (для юридического лица) и подписаны заявителем или его представителем. </w:t>
      </w:r>
      <w:bookmarkStart w:id="9" w:name="dst196"/>
      <w:bookmarkEnd w:id="9"/>
      <w:r>
        <w:rPr>
          <w:rFonts w:ascii="Times New Roman" w:hAnsi="Times New Roman" w:cs="Times New Roman"/>
          <w:sz w:val="28"/>
          <w:szCs w:val="28"/>
          <w:lang w:eastAsia="ru-RU"/>
        </w:rPr>
        <w:t>К данным документам (в том числе к каждому тому) также прилагается их опись.</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 xml:space="preserve">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 </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lang w:eastAsia="ru-RU"/>
        </w:rPr>
        <w:t>Соблюдение заявителем указанных требований означает, что заявка на участие в конкурсе и документы, представляемые одновременно с заявкой на участие в конкурсе, поданы от имени заявителя. При этом ненадлежащее исполнение заявителем требования о том, что все листы документов, представляемых одновременно с заявкой на участие в конкурсе, или отдельные тома документов должны быть пронумерованы, не является основанием для отказа заявителю в участии в конкурсе.</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13. Документы представляются в запечатанном конверте, на котором указываются:</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1) наименование конкурса;</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2) наименование юридического лица, фамилия, имя и отчество индивидуального предпринимателя;</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3) адрес размещения нестационарного торгового объекта, по которому подается заявка на участие в конкурсе.</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 xml:space="preserve">14. На конверте не допускается наличие признаков повреждений. В случае их выявления, </w:t>
      </w:r>
      <w:hyperlink w:anchor="Par419" w:history="1">
        <w:r>
          <w:rPr>
            <w:rStyle w:val="ab"/>
            <w:rFonts w:ascii="Times New Roman" w:hAnsi="Times New Roman" w:cs="Times New Roman"/>
            <w:sz w:val="28"/>
            <w:szCs w:val="28"/>
          </w:rPr>
          <w:t>заявка</w:t>
        </w:r>
      </w:hyperlink>
      <w:r>
        <w:rPr>
          <w:rFonts w:ascii="Times New Roman" w:hAnsi="Times New Roman" w:cs="Times New Roman"/>
          <w:sz w:val="28"/>
          <w:szCs w:val="28"/>
        </w:rPr>
        <w:t xml:space="preserve"> на участие в конкурсе и конверт с документами возвращается Уполномоченным органом в порядке, установленном конкурсной документацией.</w:t>
      </w:r>
    </w:p>
    <w:p w:rsidR="006C4EA3" w:rsidRDefault="006C4EA3">
      <w:pPr>
        <w:pStyle w:val="aff5"/>
        <w:widowControl w:val="0"/>
        <w:autoSpaceDE w:val="0"/>
        <w:spacing w:line="240" w:lineRule="auto"/>
        <w:ind w:left="0" w:firstLine="680"/>
        <w:jc w:val="both"/>
      </w:pPr>
      <w:r>
        <w:rPr>
          <w:rFonts w:ascii="Times New Roman" w:hAnsi="Times New Roman" w:cs="Times New Roman"/>
          <w:sz w:val="28"/>
          <w:szCs w:val="28"/>
        </w:rPr>
        <w:t>15. Каждый конверт с заявкой на участие в конкурсе, поступивший в срок, указанный в конкурсной документации, регистрируется Уполномоченным органом в журнале регистрации заявок по проведению торгов по приобретению права на заключение договора о размещении нестационарного торгового объекта (далее – журнал регистрации заявок) согласно приложению 1 к настоящему Порядку. При этом отказ в приеме и регистрации конверта с заявкой на участие в конкурсе, на котором не указана информация о подавшем его лице не допускается.</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Принятый и зарегистрированный в журнале регистрации заявок конверт с заявкой на участие в конкурсе, в присутствии заявителя вкладывается Уполномоченным органом в отдельный конверт и опечатывается Уполномоченным органом и заявителем.  </w:t>
      </w:r>
      <w:r>
        <w:rPr>
          <w:sz w:val="28"/>
          <w:szCs w:val="28"/>
        </w:rPr>
        <w:t xml:space="preserve">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16. Представленные на участие в конкурсе документы заявителю  не возвращаются.</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17. Заявитель вправе подать только одну заявку на участие в конкурсе в отношении каждого предмета конкурса.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lastRenderedPageBreak/>
        <w:t xml:space="preserve">Заявитель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hyperlink r:id="rId10" w:history="1">
        <w:r>
          <w:rPr>
            <w:rStyle w:val="ab"/>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об административных правонарушениях).</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18. Конверт с заявкой на участие в конкурсе, поступивший после истечения срока подачи заявок на участие в конкурсе, не вскрывается и в случае, если на конверте с такой заявкой указана информация о подавшем ее лице, в том числе почтовый адрес, возвращается Уполномоченным органом в порядке, установленном конкурсной документацией.</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19. В случае, если по окончании срока подачи заявок на участие в конкурсе подана только одна заявка на участие в конкурсе или не подано ни одной такой заявки,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в конкурсе или не подано ни одной такой заявки.</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20. Конкурс проводится путем проведения конкурсной комиссией следующих процедур:</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 вскрытие конвертов с документами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 рассмотрение заявок на участие в конкурсе, принятие решения о допуске к участию в конкурсе и признании заявителей участниками конкурса или об отказе в допуске к участию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 оценка и сопоставление заявок на участие в конкурсе, определение победителей конкурса и принятие решения по единственным заявкам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Состав конкурсной комиссии утверждается распоряжением Уполномоченного органа.  Формой работы конкурсной комиссии являются заседания. Комиссия правомочна осуществлять функции, если на заседании комиссии присутствует более 50 процентов общего числа ее членов.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Заседание конкурсной комиссии открывает и ведет председатель,</w:t>
      </w:r>
      <w:r>
        <w:rPr>
          <w:rFonts w:ascii="Times New Roman" w:hAnsi="Times New Roman" w:cs="Times New Roman"/>
          <w:sz w:val="28"/>
          <w:szCs w:val="28"/>
        </w:rPr>
        <w:br/>
        <w:t>в случае его отсутствия заместитель председателя конкурсной комиссии</w:t>
      </w:r>
      <w:r>
        <w:rPr>
          <w:rFonts w:ascii="Times New Roman" w:hAnsi="Times New Roman" w:cs="Times New Roman"/>
          <w:sz w:val="28"/>
          <w:szCs w:val="28"/>
        </w:rPr>
        <w:br/>
        <w:t>(далее – председательствующий).</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Решение конкурсной комиссии принимается большинством голосов</w:t>
      </w:r>
      <w:r>
        <w:rPr>
          <w:rFonts w:ascii="Times New Roman" w:hAnsi="Times New Roman" w:cs="Times New Roman"/>
          <w:sz w:val="28"/>
          <w:szCs w:val="28"/>
        </w:rPr>
        <w:br/>
        <w:t>от числа присутствующих членов комиссии. В случае равенства голосов решающим является голос председательствующего.</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Результаты голосования и решение конкурсной комиссии оформляются протоколом заседания конкурсной комиссии, который подписывается ее членами, присутствовавшими на заседании. Протокол заседания конкурсной комиссии ведется секретарем конкурсной комиссии.</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21. Конкурсная комиссия вскрывает конверты с заявками на участие в конкурсе </w:t>
      </w:r>
      <w:r>
        <w:rPr>
          <w:rFonts w:ascii="Times New Roman" w:hAnsi="Times New Roman" w:cs="Times New Roman"/>
          <w:sz w:val="28"/>
          <w:szCs w:val="28"/>
          <w:lang w:eastAsia="ru-RU"/>
        </w:rPr>
        <w:t>после наступления срока, указанного в конкурсной документации в качестве срока подачи заявок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 xml:space="preserve">Конверты с заявками на участие в конкурсе вскрываются во время, в месте, в порядке и в соответствии с процедурами, которые указаны в конкурсной документации. Вскрытие всех поступивших конвертов с заявками на участие в конкурсе осуществляется в один день и оформляется протоколом вскрытия </w:t>
      </w:r>
      <w:r>
        <w:rPr>
          <w:rFonts w:ascii="Times New Roman" w:hAnsi="Times New Roman" w:cs="Times New Roman"/>
          <w:sz w:val="28"/>
          <w:szCs w:val="28"/>
          <w:lang w:eastAsia="ru-RU"/>
        </w:rPr>
        <w:lastRenderedPageBreak/>
        <w:t>конвертов с заявками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Заявители, подавшие заявки на участие в конкурсе, вправе лично присутствовать при вскрытии конвертов с заявками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Конкурсная комиссия вскрывает конверты с заявками на участие в конкурсе, если такие конверты и заявки поступили Уполномоченному органу до вскрытия таких конвертов.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этим заявителем заявки на участие в конкурсе не отозваны, все заявки на участие в конкурсе этого заявителя, поданные в отношении одного и того же лота, не рассматриваются и возвращаются этому заявителю.</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Информация о месте, дате и времени вскрытия конвертов с заявками на участие в конкурсе, наименование (для юридического лица), фамилия, имя, отчество (при наличии) (для индивидуального предпринимателя), почтовый адрес каждого заявителя, конверт с заявкой которого вскрывается, наличие информации и документов, предусмотренных конкурсной документацией,  указанные в заявке на участие в конкурсе и являющиеся критерием оценки заявок на участие в конкурсе, объявляются при вскрытии данных конвертов и вносятся соответственно в протокол вскрытия конвертов. В случае, если по окончании срока подачи заявок на участие в конкурсе подана только одна заявка на участие в конкурсе или не подано ни одной заявки, в протокол вскрытия конвертов вносится информация о признании конкурса несостоявшимся.</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Протокол вскрытия конвертов с заявками на участие в конкурсе подписывается всеми присутствующими членами конкурсной комиссии в течение дня проведения вскрытия конвертов с заявками на участие в конкурсе и размещается на официальном сайте в течение двух календарных дней со дня подписания протокола вскрытия конвертов участие в конкурсе.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shd w:val="clear" w:color="auto" w:fill="FFFFFF"/>
        </w:rPr>
        <w:t xml:space="preserve">Уполномоченный орган обязан обеспечить осуществление аудио- и видеозаписи вскрытия конвертов с заявками на участие в  конкурсе.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22. В день, время и месте, указанных в конкурсной документации,</w:t>
      </w:r>
      <w:r>
        <w:rPr>
          <w:rFonts w:ascii="Times New Roman" w:hAnsi="Times New Roman" w:cs="Times New Roman"/>
          <w:sz w:val="28"/>
          <w:szCs w:val="28"/>
        </w:rPr>
        <w:br/>
        <w:t>конкурсная комиссия  рассматривает заявки на участие в конкурсе на предмет соответствия требованиям, установленным конкурсной документацией.</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Срок рассмотрения заявок на участие в конкурсе не может превышать десяти календарных дней с даты вскрытия конвертов с заявками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На основании результатов рассмотрения заявок на участие в конкурсе конкурсная комиссия принимает решение о допуске к участию в конкурсе и признании заявителей участниками конкурса или  об отказе в допуске к участию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Заявителю отказывается в допуске к участию в конкурсе в случае: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 непредставления документов на участие в конкурсе, предусмотренных подпунктами 1,3,4,5 пункта 7 настоящего Порядка;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2) наличия просроченной задолженности по уплате налогов, сборов, страховых взносов, пеней и налоговых санкций, неналоговых платежей (по договорам аренды муниципального имущества, земельных участков, находящихся в муниципальной собственности, а также государственная </w:t>
      </w:r>
      <w:r>
        <w:rPr>
          <w:rFonts w:ascii="Times New Roman" w:hAnsi="Times New Roman" w:cs="Times New Roman"/>
          <w:sz w:val="28"/>
          <w:szCs w:val="28"/>
        </w:rPr>
        <w:lastRenderedPageBreak/>
        <w:t>собственность на которые не разграничена) более чем за девяносто календарных дней до дня объявления о проведении конкурса;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 неисполнения требований, предъявляемых к оформлению документации, установленных пунктом 12, подпунктами 1,3 пункта 13 настоящего Порядка;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4) указанные в заявке адреса, отсутствуют в схеме размещения нестационарных торговых объектов, утвержденной постановлением Администрации города Донецка, актуальной на дату проведения конкурса;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5) конкурсное предложение  за право заключения договора заявителя, оформленное по форме согласно приложению 2 к настоящему Порядку, отсутствует либо:</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а) сумма меньше стартового размера конкурсного предложения за право заключения договора, рассчитанного в соответствии с </w:t>
      </w:r>
      <w:hyperlink w:anchor="Par559" w:history="1">
        <w:r>
          <w:rPr>
            <w:rStyle w:val="ab"/>
            <w:rFonts w:ascii="Times New Roman" w:hAnsi="Times New Roman" w:cs="Times New Roman"/>
            <w:sz w:val="28"/>
            <w:szCs w:val="28"/>
          </w:rPr>
          <w:t>Методикой</w:t>
        </w:r>
      </w:hyperlink>
      <w:r>
        <w:rPr>
          <w:rFonts w:ascii="Times New Roman" w:hAnsi="Times New Roman" w:cs="Times New Roman"/>
          <w:sz w:val="28"/>
          <w:szCs w:val="28"/>
        </w:rPr>
        <w:t xml:space="preserve"> определения стартового размера конкурсного предложения  за право заключения договора о размещении нестационарного торгового объекта на территории муниципального образования «Город Донецк», утвержденной согласно приложению 3 к настоящему постановлению (далее – методика);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б) превышает стартовый размер конкурсного предложения за право заключения договора, рассчитанного в соответствии с </w:t>
      </w:r>
      <w:hyperlink w:anchor="Par559" w:history="1">
        <w:r>
          <w:rPr>
            <w:rStyle w:val="ab"/>
            <w:rFonts w:ascii="Times New Roman" w:hAnsi="Times New Roman" w:cs="Times New Roman"/>
            <w:sz w:val="28"/>
            <w:szCs w:val="28"/>
          </w:rPr>
          <w:t>методикой</w:t>
        </w:r>
      </w:hyperlink>
      <w:r>
        <w:rPr>
          <w:rFonts w:ascii="Times New Roman" w:hAnsi="Times New Roman" w:cs="Times New Roman"/>
          <w:sz w:val="28"/>
          <w:szCs w:val="28"/>
        </w:rPr>
        <w:t>, более чем в 10 раз;</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6) имеются решения о ликвидации заявителя – юридического лица, решения арбитражного суда о признании заявителя – юридического лица, индивидуального предпринимателя банкротом, решение о приостановлении деятельности заявителя в порядке, предусмотренном Кодексом Российской Федерации об административных правонарушениях.</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Решение о допуске к участию в конкурсе или об отказе в допуске</w:t>
      </w:r>
      <w:r>
        <w:rPr>
          <w:rFonts w:ascii="Times New Roman" w:hAnsi="Times New Roman" w:cs="Times New Roman"/>
          <w:sz w:val="28"/>
          <w:szCs w:val="28"/>
        </w:rPr>
        <w:br/>
        <w:t>к участию в конкурсе оформляется протоколом рассмотрения заявок</w:t>
      </w:r>
      <w:r>
        <w:rPr>
          <w:rFonts w:ascii="Times New Roman" w:hAnsi="Times New Roman" w:cs="Times New Roman"/>
          <w:sz w:val="28"/>
          <w:szCs w:val="28"/>
        </w:rPr>
        <w:br/>
        <w:t xml:space="preserve">на участие в конкурсе.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Протокол рассмотрения заявок на участие в конкурсе подписывается всеми присутствующими членами конкурсной комиссии в течение дня рассмотрения заявок на участие в конкурсе и размещается на официальном сайте в течение двух календарных дней со дня подписания протокола рассмотрения заявок на участие в конкурсе.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23. Конкурсная комиссия в день проведения конкурса осуществляет оценку и сопоставление заявок на участие в конкурсе, поданных заявителями, признанными участниками конкурса. Срок оценки и сопоставления таких заявок не может превышать десяти календарных дней с даты подписания протокола рассмотрения заявок.</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Победителем конкурса признается участник конкурса, который по решению конкурсной комиссии набрал максимальное количество баллов, в соответствии с критериями, указанными в конкурсной документации.</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24. В случае, если заявки двух или более участников конкурса набирают одинаковое количество баллов, предпочтение отдается участнику конкурса, </w:t>
      </w:r>
      <w:r>
        <w:rPr>
          <w:rFonts w:ascii="Times New Roman" w:hAnsi="Times New Roman" w:cs="Times New Roman"/>
          <w:sz w:val="28"/>
          <w:szCs w:val="28"/>
        </w:rPr>
        <w:lastRenderedPageBreak/>
        <w:t>ранее осуществлявшему деятельность по заявленному адресу. В случае, если заявки двух или более участников конкурса, ранее не осуществлявших деятельность по заявленному месту, набирают одинаковое количество баллов, предпочтение отдается участнику конкурса, ранее других представившему заявку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25. В случае, если по результатам оценки и сопоставления рассмотрения заявок на участие в конкурсе конкурсная комиссия приняла решение об отказе в допуске к участию в конкурсе по всем заявкам на участие в конкурсе или только по одной заявке на участие в конкурсе принято решение о допуске к участию в конкурсе, или поступила только одна заявка на участие в конкурсе, конкурс признается несостоявшимся и конкурсная комиссия принимает решение о предоставлении права на размещение нестационарного торгового объекта участнику конкурса, чья заявка на участие в конкурсе является единственной (далее – единственный заявитель).</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Результаты оценки и сопоставления заявок на участие в конкурсе, рассмотрения единственной заявки на участие в конкурсе оформляются протоколом оценки и сопоставления заявок на участие в конкурсе.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В протоколе оценки и сопоставления заявок на участие в конкурсе должны  содержаться сведения о месте, дате, времени оценки таких заявок, об участниках конкурса, заявки на участие в конкурсе которых были оценены, о порядке оценки заявок на участие в конкурсе, о принятом на основании результатов оценки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индивидуального предпринимателя) и почтовые адреса участников конкурса, заявкам на участие в конкурсе которых присвоен первый и второй номера.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Протокол оценки и сопоставления заявок на участие в конкурсе подписывается всеми присутствующими членами конкурсной комиссии в течение дня проведения оценки сопоставления заявок на участие в конкурсе и размещается на официальном сайте в течение двух календарных дней со дня подписания протокола оценки и сопоставления заявок на участие в конкурсе.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26. Оценка заявок на участие в конкурсе осуществляется с использованием следующих критериев оценки заявок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 критерий 1 «Архитектурно-художественное и конструктивное решение нестационарного торгового объекта» (далее – критерий 1);</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 критерий 2 «</w:t>
      </w:r>
      <w:r>
        <w:rPr>
          <w:rStyle w:val="85pt0pt"/>
          <w:rFonts w:eastAsia="Calibri"/>
          <w:color w:val="auto"/>
          <w:sz w:val="28"/>
          <w:szCs w:val="28"/>
        </w:rPr>
        <w:t>Обеспеченность квалифицированными кадрами для оказания услуг, законно осуществляющими трудовую деятельность»</w:t>
      </w:r>
      <w:r>
        <w:rPr>
          <w:rFonts w:ascii="Times New Roman" w:hAnsi="Times New Roman" w:cs="Times New Roman"/>
          <w:sz w:val="28"/>
          <w:szCs w:val="28"/>
        </w:rPr>
        <w:t xml:space="preserve"> (далее – критерий 2);</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 критерий 3 «</w:t>
      </w:r>
      <w:r>
        <w:rPr>
          <w:rStyle w:val="85pt0pt"/>
          <w:rFonts w:eastAsia="Calibri"/>
          <w:color w:val="auto"/>
          <w:sz w:val="28"/>
          <w:szCs w:val="28"/>
        </w:rPr>
        <w:t xml:space="preserve">Квалификация участника конкурса (опыт работы в сфере нестационарной торговли)» </w:t>
      </w:r>
      <w:r>
        <w:rPr>
          <w:rFonts w:ascii="Times New Roman" w:hAnsi="Times New Roman" w:cs="Times New Roman"/>
          <w:sz w:val="28"/>
          <w:szCs w:val="28"/>
        </w:rPr>
        <w:t>(далее – критерий 3);</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4) критерий 4 «Социальная значимость и обеспеченность торгово-технологическим оборудованием</w:t>
      </w:r>
      <w:r>
        <w:rPr>
          <w:rStyle w:val="85pt0pt"/>
          <w:rFonts w:eastAsia="Calibri"/>
          <w:color w:val="auto"/>
          <w:sz w:val="28"/>
          <w:szCs w:val="28"/>
        </w:rPr>
        <w:t>»</w:t>
      </w:r>
      <w:r>
        <w:rPr>
          <w:rFonts w:ascii="Times New Roman" w:hAnsi="Times New Roman" w:cs="Times New Roman"/>
          <w:sz w:val="28"/>
          <w:szCs w:val="28"/>
        </w:rPr>
        <w:t xml:space="preserve"> (далее – критерий 4);</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5) критерий 5 «</w:t>
      </w:r>
      <w:r>
        <w:rPr>
          <w:rStyle w:val="85pt0pt"/>
          <w:rFonts w:eastAsia="Calibri"/>
          <w:color w:val="auto"/>
          <w:sz w:val="28"/>
          <w:szCs w:val="28"/>
        </w:rPr>
        <w:t>Предложение о цене договора»</w:t>
      </w:r>
      <w:r>
        <w:rPr>
          <w:rFonts w:ascii="Times New Roman" w:hAnsi="Times New Roman" w:cs="Times New Roman"/>
          <w:sz w:val="28"/>
          <w:szCs w:val="28"/>
        </w:rPr>
        <w:t xml:space="preserve"> (далее – критерий 5).</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27. Рейтинг заявки на участие в конкурсе участника конкурса представляет собой оценку в баллах, получаемую по результатам оценки по критериям.</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Значимость критериев определяется в процентах. При этом</w:t>
      </w:r>
      <w:r>
        <w:rPr>
          <w:rFonts w:ascii="Times New Roman" w:hAnsi="Times New Roman" w:cs="Times New Roman"/>
          <w:sz w:val="28"/>
          <w:szCs w:val="28"/>
        </w:rPr>
        <w:br/>
      </w:r>
      <w:r>
        <w:rPr>
          <w:rFonts w:ascii="Times New Roman" w:hAnsi="Times New Roman" w:cs="Times New Roman"/>
          <w:sz w:val="28"/>
          <w:szCs w:val="28"/>
        </w:rPr>
        <w:lastRenderedPageBreak/>
        <w:t>для расчетов рейтингов применяется коэффициент значимости, равный значению соответствующего критерия в процентах, деленному на 100.</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Оценка заявок на участие в конкурсе производится конкурсной комиссией на основании критериев оценки, их содержания и значимости, установленных настоящим Порядком.</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Сумма значимостей критериев оценки заявок на участие в конкурсе, установленных в конкурсной документации, составляет 100 процентов.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28. Для оценки заявки на участие в конкурсе осуществляется расчет  итогового рейтинга по каждой заявке. Итоговый рейтинг заявки на участие в конкурсе рассчитывается путем сложения рейтингов по каждому критерию оценки заявки на участие в конкурсе, установленному в конкурсной документации.</w:t>
      </w:r>
    </w:p>
    <w:p w:rsidR="006C4EA3" w:rsidRDefault="006C4EA3">
      <w:pPr>
        <w:pStyle w:val="aff5"/>
        <w:widowControl w:val="0"/>
        <w:autoSpaceDE w:val="0"/>
        <w:spacing w:after="0" w:line="240" w:lineRule="auto"/>
        <w:ind w:left="0" w:firstLine="680"/>
        <w:jc w:val="both"/>
      </w:pPr>
      <w:proofErr w:type="spellStart"/>
      <w:r>
        <w:rPr>
          <w:rFonts w:ascii="Times New Roman" w:hAnsi="Times New Roman" w:cs="Times New Roman"/>
          <w:sz w:val="28"/>
          <w:szCs w:val="28"/>
        </w:rPr>
        <w:t>Rитог</w:t>
      </w:r>
      <w:proofErr w:type="spellEnd"/>
      <w:r>
        <w:rPr>
          <w:rFonts w:ascii="Times New Roman" w:hAnsi="Times New Roman" w:cs="Times New Roman"/>
          <w:sz w:val="28"/>
          <w:szCs w:val="28"/>
        </w:rPr>
        <w:t xml:space="preserve"> = R1+R2+…+R5, где:</w:t>
      </w:r>
    </w:p>
    <w:p w:rsidR="006C4EA3" w:rsidRDefault="006C4EA3">
      <w:pPr>
        <w:pStyle w:val="aff5"/>
        <w:widowControl w:val="0"/>
        <w:autoSpaceDE w:val="0"/>
        <w:spacing w:after="0" w:line="240" w:lineRule="auto"/>
        <w:ind w:left="0" w:firstLine="680"/>
        <w:jc w:val="both"/>
      </w:pPr>
      <w:proofErr w:type="spellStart"/>
      <w:r>
        <w:rPr>
          <w:rFonts w:ascii="Times New Roman" w:hAnsi="Times New Roman" w:cs="Times New Roman"/>
          <w:sz w:val="28"/>
          <w:szCs w:val="28"/>
        </w:rPr>
        <w:t>Rитог</w:t>
      </w:r>
      <w:proofErr w:type="spellEnd"/>
      <w:r>
        <w:rPr>
          <w:rFonts w:ascii="Times New Roman" w:hAnsi="Times New Roman" w:cs="Times New Roman"/>
          <w:sz w:val="28"/>
          <w:szCs w:val="28"/>
        </w:rPr>
        <w:t xml:space="preserve">   –  итоговый рейтинг заявки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R1, R2, …R5 – рейтинг заявки на участие в конкурсе по критерию.</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Рейтинг заявки на участие в конкурсе по критерию рассчитывается</w:t>
      </w:r>
      <w:r>
        <w:rPr>
          <w:rFonts w:ascii="Times New Roman" w:hAnsi="Times New Roman" w:cs="Times New Roman"/>
          <w:sz w:val="28"/>
          <w:szCs w:val="28"/>
        </w:rPr>
        <w:br/>
        <w:t>как среднеарифметическое оценок в баллах всех членов конкурсной комиссии, присуждаемых заявке на участие в конкурсе по каждому из критериев, умноженное на коэффициент значимости, соответствующий указанному критерию:</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R1 = (С1+С2…+</w:t>
      </w:r>
      <w:proofErr w:type="spellStart"/>
      <w:r>
        <w:rPr>
          <w:rFonts w:ascii="Times New Roman" w:hAnsi="Times New Roman" w:cs="Times New Roman"/>
          <w:sz w:val="28"/>
          <w:szCs w:val="28"/>
        </w:rPr>
        <w:t>Сn</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w:t>
      </w:r>
      <w:proofErr w:type="spellEnd"/>
      <w:r>
        <w:rPr>
          <w:rFonts w:ascii="Times New Roman" w:hAnsi="Times New Roman" w:cs="Times New Roman"/>
          <w:sz w:val="28"/>
          <w:szCs w:val="28"/>
        </w:rPr>
        <w:t xml:space="preserve"> , где: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val="en-US"/>
        </w:rPr>
        <w:t>R</w:t>
      </w:r>
      <w:r>
        <w:rPr>
          <w:rFonts w:ascii="Times New Roman" w:hAnsi="Times New Roman" w:cs="Times New Roman"/>
          <w:sz w:val="28"/>
          <w:szCs w:val="28"/>
        </w:rPr>
        <w:t xml:space="preserve">1 – рейтинг заявки на участие в конкурсе по критерию оценки - </w:t>
      </w:r>
      <w:r>
        <w:rPr>
          <w:rFonts w:ascii="Times New Roman" w:hAnsi="Times New Roman" w:cs="Times New Roman"/>
          <w:sz w:val="28"/>
          <w:szCs w:val="28"/>
          <w:shd w:val="clear" w:color="auto" w:fill="FFFFFF"/>
        </w:rPr>
        <w:t>оценка в баллах, получаемая участником конкурса по результатам оценки по критерию оценки с учетом коэффициента значимости критерия оценки.</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С1, С2, …</w:t>
      </w:r>
      <w:proofErr w:type="spellStart"/>
      <w:r>
        <w:rPr>
          <w:rFonts w:ascii="Times New Roman" w:hAnsi="Times New Roman" w:cs="Times New Roman"/>
          <w:sz w:val="28"/>
          <w:szCs w:val="28"/>
        </w:rPr>
        <w:t>Сn</w:t>
      </w:r>
      <w:proofErr w:type="spellEnd"/>
      <w:r>
        <w:rPr>
          <w:rFonts w:ascii="Times New Roman" w:hAnsi="Times New Roman" w:cs="Times New Roman"/>
          <w:sz w:val="28"/>
          <w:szCs w:val="28"/>
        </w:rPr>
        <w:t xml:space="preserve"> – оценка в баллах каждого члена комиссии,</w:t>
      </w:r>
    </w:p>
    <w:p w:rsidR="006C4EA3" w:rsidRDefault="006C4EA3">
      <w:pPr>
        <w:pStyle w:val="aff5"/>
        <w:widowControl w:val="0"/>
        <w:autoSpaceDE w:val="0"/>
        <w:spacing w:after="0" w:line="240" w:lineRule="auto"/>
        <w:ind w:left="0" w:firstLine="680"/>
        <w:jc w:val="both"/>
      </w:pP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xml:space="preserve"> – количество членов комиссии,</w:t>
      </w:r>
    </w:p>
    <w:p w:rsidR="006C4EA3" w:rsidRDefault="006C4EA3">
      <w:pPr>
        <w:pStyle w:val="aff5"/>
        <w:widowControl w:val="0"/>
        <w:autoSpaceDE w:val="0"/>
        <w:spacing w:after="0" w:line="240" w:lineRule="auto"/>
        <w:ind w:left="0" w:firstLine="680"/>
        <w:jc w:val="both"/>
      </w:pPr>
      <w:proofErr w:type="spellStart"/>
      <w:r>
        <w:rPr>
          <w:rFonts w:ascii="Times New Roman" w:hAnsi="Times New Roman" w:cs="Times New Roman"/>
          <w:sz w:val="28"/>
          <w:szCs w:val="28"/>
        </w:rPr>
        <w:t>k</w:t>
      </w:r>
      <w:proofErr w:type="spellEnd"/>
      <w:r>
        <w:rPr>
          <w:rFonts w:ascii="Times New Roman" w:hAnsi="Times New Roman" w:cs="Times New Roman"/>
          <w:sz w:val="28"/>
          <w:szCs w:val="28"/>
        </w:rPr>
        <w:t xml:space="preserve"> – коэффициент значимости - </w:t>
      </w:r>
      <w:r>
        <w:rPr>
          <w:rFonts w:ascii="Times New Roman" w:hAnsi="Times New Roman" w:cs="Times New Roman"/>
          <w:sz w:val="28"/>
          <w:szCs w:val="28"/>
          <w:shd w:val="clear" w:color="auto" w:fill="FFFFFF"/>
        </w:rPr>
        <w:t>вес критерия оценки в совокупности критериев оценки, установленных в конкурсной документации в соответствии с требованиями настоящего Порядка, деленный на 100</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Присуждение каждой заявке на участие в конкурсе порядкового номера по мере уменьшения степени выгодности содержащихся в ней условий производится по результатам расчета итогового рейтинга по каждой заявке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Заявке на участие в конкурсе, набравшей наибольший итоговый рейтинг, присваивается первый номер. Победителем конкурса признается участник конкурса, заявке на участие в конкурсе которого присвоен первый номер. В том случае, если итоговый рейтинг нескольких заявок на участие в конкурсе совпадает, первый номер присваивается заявке на участие в конкурсе, которая была получена раньше остальных заявок на участие в конкурсе. Последующие номера заявкам на участие в конкурсе с одинаковым итоговым рейтингом также присваиваются с учетом времени их подачи и регистрации в журнале.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29. Оценка заявок на участие в конкурсе по критерию 1.</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Значимость критерия: 30 %. Содержание критерия: участники конкурса указывают в заявке на участие в конкурсе и прилагают следующие материалы: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1) фотография, макет, чертеж или иной графический материал, характеризующие архитектурно-художественное решение нестационарного </w:t>
      </w:r>
      <w:r>
        <w:rPr>
          <w:rFonts w:ascii="Times New Roman" w:hAnsi="Times New Roman" w:cs="Times New Roman"/>
          <w:sz w:val="28"/>
          <w:szCs w:val="28"/>
        </w:rPr>
        <w:lastRenderedPageBreak/>
        <w:t>торгового объекта – 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 эскиз вывески с указанием наименования и юридического адреса организации, режима работы объекта – 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 благоустройство прилегающей территории (обеспечение урнами, малыми контейнерами для мусора, дополнительное озеленение, установка цветочных клумб, обустройство асфальтированной, плиточной площадки) – 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Для оценки заявок на участие в конкурсе по критерию  1 каждым членом конкурсной комиссии каждой заявке на участие в конкурсе выставляется значение от 0 до 6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При оценке заявок на участие в конкурсе по данному критерию заявке на участие в конкурсе, в которой предложены архитектурно-художественное и конструктивное решения нестационарного торгового объекта, которые имеют наилучшие эстетические качества, присваивается от 0 до 6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Заявкам на участие в конкурсе с одинаковым предложением присваивается одинаковое количество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Рейтинг, присуждаемый заявке на участие в конкурсе по критерию 1, определяется как среднее арифметическое оценок в баллах всех членов конкурсной комиссии, умноженное на коэффициент 0,3.</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30. Оценка заявок на участие в конкурсе по критерию 2.</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Значимость критерия: 20 %. Содержание критерия: участники конкурса указывают количество рабочих мест, которые будут использованы в случае размещения нестационарного торгового объекта и прилагают следующие материалы:</w:t>
      </w:r>
    </w:p>
    <w:p w:rsidR="006C4EA3" w:rsidRDefault="006C4EA3">
      <w:pPr>
        <w:pStyle w:val="aff5"/>
        <w:widowControl w:val="0"/>
        <w:autoSpaceDE w:val="0"/>
        <w:spacing w:after="0" w:line="240" w:lineRule="auto"/>
        <w:ind w:left="0" w:firstLine="680"/>
        <w:jc w:val="both"/>
      </w:pPr>
      <w:r>
        <w:rPr>
          <w:rStyle w:val="85pt0pt"/>
          <w:rFonts w:eastAsia="Calibri"/>
          <w:color w:val="auto"/>
          <w:sz w:val="28"/>
          <w:szCs w:val="28"/>
        </w:rPr>
        <w:t>1) трудовые договоры  – 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 штатное расписание с указанием заработной платы –</w:t>
      </w:r>
      <w:r>
        <w:rPr>
          <w:rStyle w:val="85pt0pt"/>
          <w:rFonts w:eastAsia="Calibri"/>
          <w:color w:val="auto"/>
          <w:sz w:val="28"/>
          <w:szCs w:val="28"/>
        </w:rPr>
        <w:t>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3) информация о трудоустройстве граждан с ограниченными возможностями и </w:t>
      </w:r>
      <w:proofErr w:type="spellStart"/>
      <w:r>
        <w:rPr>
          <w:rFonts w:ascii="Times New Roman" w:hAnsi="Times New Roman" w:cs="Times New Roman"/>
          <w:sz w:val="28"/>
          <w:szCs w:val="28"/>
        </w:rPr>
        <w:t>предпенсионного</w:t>
      </w:r>
      <w:proofErr w:type="spellEnd"/>
      <w:r>
        <w:rPr>
          <w:rFonts w:ascii="Times New Roman" w:hAnsi="Times New Roman" w:cs="Times New Roman"/>
          <w:sz w:val="28"/>
          <w:szCs w:val="28"/>
        </w:rPr>
        <w:t xml:space="preserve"> и пенсионного возраста </w:t>
      </w:r>
      <w:r>
        <w:rPr>
          <w:rStyle w:val="85pt0pt"/>
          <w:rFonts w:eastAsia="Calibri"/>
          <w:color w:val="auto"/>
          <w:sz w:val="28"/>
          <w:szCs w:val="28"/>
        </w:rPr>
        <w:t>– 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Для оценки заявок на участие в конкурсе по критерию 2 каждым членом конкурсной комиссии каждой заявке на участие в конкурсе выставляется значение от 0 до 6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Рейтинг, присуждаемый заявке на участие в конкурсе по критерию 2, определяется как среднее арифметическое оценок в баллах всех членов конкурсной комиссии, умноженное на коэффициент 0,2.</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31. Оценка заявок на участие в конкурсе по критерию 3.</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Значимость критерия: 20 %. Содержание критерия: участники конкурса указывают в заявке на участие в конкурсе опыт работы с использованием нестационарного торгового объекта, благодарственные письма, отзывы, награды и прикладывают:  документы, подтверждающие квалификацию персонала. Копии благодарностей, наград, наличие рекомендаций общественных организаций, объединений предпринимателей, договоры  размещения нестационарных торговых объектов, выданных ранее.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Для оценки заявок на участие в конкурсе по критерию 3 каждым членом конкурсной комиссии каждой заявке на участие в конкурсе выставляется значение от 0 до 6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При оценке заявок на участие в конкурсе по данному критерию:</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lastRenderedPageBreak/>
        <w:t>1) заявке на участие в конкурсе, в которой содержится информация об опыте работы участника конкурса с использованием нестационарного торгового объекта до 1 года включительно (до даты размещения информации о проведении настоящего конкурса), присваивается 1 балл;</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 заявке на участие в конкурсе, в которой содержится информация об опыте работы участника конкурса с использованием нестационарного торгового объекта от 1 года до 3 лет включительно (до даты размещения информации о проведении настоящего конкурса), присваиваются 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 заявке на участие в конкурсе, в которой содержится информация об опыте работы участника конкурса с использованием нестационарного торгового объекта свыше 3 лет  (до даты размещения информации о проведении настоящего конкурса), присваиваются 4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4) заявке на участие в конкурсе, в которой представлено 5  и более наград, благодарственных писем по предмету конкурса от органов государственной и муниципальной власти, присваивается 6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5) заявке, в которой представлено от 1 до 4 наград, благодарственных писем по предмету конкурса,  от органов государственной и муниципальной власти, присваивается 4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6) заявке индивидуального предпринимателя,  впервые зарегистрированного в Межрайонной инспекции ФНС России № 21 по Ростовской области и действующего на территории муниципального образования «Город Донецк» не менее одного месяца и не более одного года (до даты размещения информации о проведении настоящего конкурса), присваивается 6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Рейтинг, присуждаемый заявке на участие в конкурсе по критерию 3, определяется как среднее арифметическое оценок в баллах всех членов конкурсной комиссии, умноженное на коэффициент 0,2.</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32. Оценка заявок на участие в конкурсе по критерию 4.</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Значимость критерия: 20 %.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Содержание критерия: участники конкурса прикладывают к заявке на участие в конкурсе</w:t>
      </w:r>
      <w:r>
        <w:rPr>
          <w:rFonts w:ascii="Times New Roman" w:eastAsia="Times New Roman" w:hAnsi="Times New Roman" w:cs="Times New Roman"/>
          <w:sz w:val="28"/>
          <w:szCs w:val="28"/>
          <w:lang w:eastAsia="ru-RU"/>
        </w:rPr>
        <w:t xml:space="preserve"> информацию: о наличии фирменной одежды продавца, ценников в полиграфическом исполнении (фото, образец ценника, нагрудного </w:t>
      </w:r>
      <w:proofErr w:type="spellStart"/>
      <w:r>
        <w:rPr>
          <w:rFonts w:ascii="Times New Roman" w:eastAsia="Times New Roman" w:hAnsi="Times New Roman" w:cs="Times New Roman"/>
          <w:sz w:val="28"/>
          <w:szCs w:val="28"/>
          <w:lang w:eastAsia="ru-RU"/>
        </w:rPr>
        <w:t>бейджа</w:t>
      </w:r>
      <w:proofErr w:type="spellEnd"/>
      <w:r>
        <w:rPr>
          <w:rFonts w:ascii="Times New Roman" w:eastAsia="Times New Roman" w:hAnsi="Times New Roman" w:cs="Times New Roman"/>
          <w:sz w:val="28"/>
          <w:szCs w:val="28"/>
          <w:lang w:eastAsia="ru-RU"/>
        </w:rPr>
        <w:t xml:space="preserve">), </w:t>
      </w:r>
      <w:r>
        <w:rPr>
          <w:rStyle w:val="85pt0pt"/>
          <w:rFonts w:eastAsia="Calibri"/>
          <w:color w:val="auto"/>
          <w:sz w:val="28"/>
          <w:szCs w:val="28"/>
        </w:rPr>
        <w:t>поверенных технических средств измерения (весов, мерных емкостей, мерной линейки), т</w:t>
      </w:r>
      <w:r>
        <w:rPr>
          <w:rFonts w:ascii="Times New Roman" w:eastAsia="Times New Roman" w:hAnsi="Times New Roman" w:cs="Times New Roman"/>
          <w:sz w:val="28"/>
          <w:szCs w:val="28"/>
          <w:lang w:eastAsia="ru-RU"/>
        </w:rPr>
        <w:t>оргового оборудования (холодильных прилавков, электронных весов, стеллажей для выкладки товара и т.д.)</w:t>
      </w:r>
      <w:r>
        <w:rPr>
          <w:rFonts w:ascii="Times New Roman" w:hAnsi="Times New Roman" w:cs="Times New Roman"/>
          <w:sz w:val="28"/>
          <w:szCs w:val="28"/>
        </w:rPr>
        <w:t xml:space="preserve"> </w:t>
      </w:r>
      <w:r>
        <w:rPr>
          <w:rFonts w:ascii="Times New Roman" w:eastAsia="Times New Roman" w:hAnsi="Times New Roman" w:cs="Times New Roman"/>
          <w:sz w:val="28"/>
          <w:szCs w:val="28"/>
          <w:lang w:eastAsia="ru-RU"/>
        </w:rPr>
        <w:t>о реализации товаров по льготным ценам для социально незащищенных категорий граждан (перечень товаров по льготным ценам).</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Для оценки заявок на участие в конкурсе по критерию 4 каждым членом конкурсной комиссии каждой заявке на участие в конкурсе выставляется значение от 0 до 12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При оценке заявок на участие в конкурсе по данному критерию баллы присваиваются следующим образом:</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 за наличие у продавцов фирменной одежды –  1 балл;</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2) за использование в обслуживании </w:t>
      </w:r>
      <w:proofErr w:type="spellStart"/>
      <w:r>
        <w:rPr>
          <w:rFonts w:ascii="Times New Roman" w:hAnsi="Times New Roman" w:cs="Times New Roman"/>
          <w:sz w:val="28"/>
          <w:szCs w:val="28"/>
        </w:rPr>
        <w:t>экологичной</w:t>
      </w:r>
      <w:proofErr w:type="spellEnd"/>
      <w:r>
        <w:rPr>
          <w:rFonts w:ascii="Times New Roman" w:hAnsi="Times New Roman" w:cs="Times New Roman"/>
          <w:sz w:val="28"/>
          <w:szCs w:val="28"/>
        </w:rPr>
        <w:t xml:space="preserve"> одноразовой посуды из натуральных материалов –  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3) за наличие перечня и цен товаров, реализуемых для социально </w:t>
      </w:r>
      <w:r>
        <w:rPr>
          <w:rFonts w:ascii="Times New Roman" w:hAnsi="Times New Roman" w:cs="Times New Roman"/>
          <w:sz w:val="28"/>
          <w:szCs w:val="28"/>
        </w:rPr>
        <w:lastRenderedPageBreak/>
        <w:t>незащищенных категорий граждан – 3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4) за наличие в продаже товаров местных производителей – 2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5) заявке на участие в конкурсе, в которой предложено использовать современное технологическое оборудование и инвентарь, обеспечивающие сроки и температурные режимы хранения и реализации товаров (необходимое количество холодильного оборудования, обеспечивающего соблюдение товарного соседства, тепловое оборудование, оборудование для хранения товаров, охлаждаемые прилавки и др.), присваивается 4 балла.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Рейтинг, присуждаемый заявке на участие в конкурсе по критерию 4, определяется как среднее арифметическое оценок в баллах всех членов конкурсной комиссии, умноженное на коэффициент 0,2.</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33. Оценка заявок на участие в конкурсе по критерию 5.</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Значимость критерия: 10%.</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Для оценки заявок на участие в конкурсе по критерию 5 каждым членом конкурсной комиссии каждой заявке на участие в конкурсе выставляется значение от 0 до 6 баллов.</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При оценке заявок на участие в конкурсе по данному критерию за каждые 10% в сторону увеличения цены договора присваивается по 1 баллу.</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Рейтинг, присуждаемый заявке на участие в конкурсе по критерию 5, определяется как среднее арифметическое оценок в баллах всех членов конкурсной комиссии, умноженное на коэффициент 0,1.</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34. При оценке предложений участников конкурса членами конкурсной комиссии в отношении каждой заявки на участие в конкурсе заполняются листы голосования, в которых указываются:</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 оценка в баллах по каждому критерию оценки заявок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 итоговый рейтинг по каждому критерию оценки заявок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 итоговый рейтинг каждой заявки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Листы голосования подписываются членами конкурсной комиссии.</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35. </w:t>
      </w:r>
      <w:r>
        <w:rPr>
          <w:rFonts w:ascii="Times New Roman" w:hAnsi="Times New Roman" w:cs="Times New Roman"/>
          <w:sz w:val="28"/>
          <w:szCs w:val="28"/>
          <w:lang w:eastAsia="ru-RU"/>
        </w:rPr>
        <w:t>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а также аудио- или видеозапись вскрытия конвертов с заявками на участие в конкурсе хранятся Уполномоченным органом:</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 по которым заключены договора - в течение периода размещения нестационарного  торгового объекта в соответствии со сроком договора;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 по которым не заключены договора  в течение года со дня размещения протокола о рассмотрении заявок.</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36. По результатам конкурса уполномоченный орган  заключает договор.</w:t>
      </w:r>
      <w:r>
        <w:rPr>
          <w:rFonts w:ascii="Times New Roman" w:hAnsi="Times New Roman" w:cs="Times New Roman"/>
          <w:sz w:val="28"/>
          <w:szCs w:val="28"/>
        </w:rPr>
        <w:br/>
        <w:t>При заключении договора его цена должна соответствовать цене, указанной</w:t>
      </w:r>
      <w:r>
        <w:rPr>
          <w:rFonts w:ascii="Times New Roman" w:hAnsi="Times New Roman" w:cs="Times New Roman"/>
          <w:sz w:val="28"/>
          <w:szCs w:val="28"/>
        </w:rPr>
        <w:br/>
        <w:t>в конкурсном предложении на право заключения договора, представленного в составе заявки на участие в конкурсе. Договор заключается не позднее чем через десять календарных дней с даты получения проекта договора победителем конкурса.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37. В течение пяти календарных дней с даты размещения на официальном сайте протокола оценки и сопоставления заявок на участие в конкурсе </w:t>
      </w:r>
      <w:r>
        <w:rPr>
          <w:rFonts w:ascii="Times New Roman" w:hAnsi="Times New Roman" w:cs="Times New Roman"/>
          <w:sz w:val="28"/>
          <w:szCs w:val="28"/>
        </w:rPr>
        <w:lastRenderedPageBreak/>
        <w:t>Уполномоченный орган направляет победителю конкурса, единственному заявителю два экземпляра проекта договора.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38. Не позднее чем через десять календарных дней с даты получения от Уполномоченного органа проекта договора победитель конкурса, единственный заявитель обязан подписать договор и представить все экземпляры договора Уполномоченному органу для подписания и оформления регистрационного номера.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В течение пяти календарных дней с даты получения от победителя конкурса, единственного заявителя подписанного договора Уполномоченный орган подписывает договор, проставляет регистрационный номер договора и передает один экземпляр победителю конкурса. </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39. В случае невыполнения победителем конкурса, единственным участником требований пункта 38 настоящего Порядка, неявки победителя конкурса, единственного участника в установленный  пунктом 38 срок</w:t>
      </w:r>
      <w:r>
        <w:rPr>
          <w:rFonts w:ascii="Times New Roman" w:hAnsi="Times New Roman" w:cs="Times New Roman"/>
          <w:sz w:val="28"/>
          <w:szCs w:val="28"/>
        </w:rPr>
        <w:br/>
        <w:t>для заключения договора, несвоевременного подписания договора по вине победителя конкурса, единственного участника, а также отказа от заключения договора, Уполномоченный орган вправе: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 заключить договор с участником конкурса, заявке которого на участие в конкурсе присвоен второй номер;</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2) провести повторный конкурс;</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 обратиться с иском в суд о возмещении расходов, понесенных Уполномоченным органом, при организации  конкурса.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39. В срок, предусмотренный для заключения договора, Уполномоченный орган обязан отказаться от заключения договора или расторгнуть договор в случае установления факта: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1) проведения ликвидации юридического лица или принятия арбитражным судом решения о введении процедур банкротства.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2) приостановления деятельности такого лица в порядке, предусмотренном </w:t>
      </w:r>
      <w:hyperlink r:id="rId11" w:history="1">
        <w:r>
          <w:rPr>
            <w:rStyle w:val="ab"/>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об административных правонарушениях.</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3) прекращения деятельности в качестве индивидуального предпринимателя, юридического лица.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40. Победитель конкурса, единственный участник обязан до начала функционирования нестационарного торгового объекта заключить договор на вывоз твердых бытовых отходов со специализированными предприятиями.</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rPr>
        <w:t xml:space="preserve">41. Любой заявитель, участник конкурса имеет право обратиться с жалобой на нарушение настоящего Порядка, выразившееся в неправомерных решениях и действиях (бездействии) Уполномоченного органа, конкурсной комиссии, члена конкурсной комиссии, </w:t>
      </w:r>
      <w:r>
        <w:rPr>
          <w:rFonts w:ascii="Times New Roman" w:hAnsi="Times New Roman" w:cs="Times New Roman"/>
          <w:sz w:val="28"/>
          <w:szCs w:val="28"/>
          <w:lang w:eastAsia="ru-RU"/>
        </w:rPr>
        <w:t>если такие действия (бездействие) нарушают их права и законные интересы.</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 xml:space="preserve">42. Жалоба </w:t>
      </w:r>
      <w:r>
        <w:rPr>
          <w:rFonts w:ascii="Times New Roman" w:hAnsi="Times New Roman" w:cs="Times New Roman"/>
          <w:sz w:val="28"/>
          <w:szCs w:val="28"/>
        </w:rPr>
        <w:t>подается в письменной форме на бумажном носителе, в электронной форме в Администрацию города Донецка.</w:t>
      </w:r>
      <w:r>
        <w:rPr>
          <w:rFonts w:ascii="Times New Roman" w:hAnsi="Times New Roman" w:cs="Times New Roman"/>
          <w:sz w:val="28"/>
          <w:szCs w:val="28"/>
          <w:lang w:eastAsia="ru-RU"/>
        </w:rPr>
        <w:t xml:space="preserve"> </w:t>
      </w:r>
      <w:r>
        <w:rPr>
          <w:rFonts w:ascii="Times New Roman" w:hAnsi="Times New Roman" w:cs="Times New Roman"/>
          <w:sz w:val="28"/>
          <w:szCs w:val="28"/>
        </w:rPr>
        <w:t>Жалоба может быть направлена по почте, с использованием информационно-телекоммуникационной сети «Интернет», официального сайта Администрации города Донецка,</w:t>
      </w:r>
      <w:r>
        <w:rPr>
          <w:rFonts w:ascii="Times New Roman" w:hAnsi="Times New Roman" w:cs="Times New Roman"/>
          <w:sz w:val="28"/>
          <w:szCs w:val="28"/>
          <w:lang w:eastAsia="ru-RU"/>
        </w:rPr>
        <w:t xml:space="preserve"> а также может быть подана при личном приеме заявителя.</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 xml:space="preserve">43. Обжалование действий (бездействия) </w:t>
      </w:r>
      <w:r>
        <w:rPr>
          <w:rFonts w:ascii="Times New Roman" w:hAnsi="Times New Roman" w:cs="Times New Roman"/>
          <w:sz w:val="28"/>
          <w:szCs w:val="28"/>
        </w:rPr>
        <w:t>Уполномоченного органа, конкурсной комиссии</w:t>
      </w:r>
      <w:r>
        <w:rPr>
          <w:rFonts w:ascii="Times New Roman" w:hAnsi="Times New Roman" w:cs="Times New Roman"/>
          <w:sz w:val="28"/>
          <w:szCs w:val="28"/>
          <w:lang w:eastAsia="ru-RU"/>
        </w:rPr>
        <w:t xml:space="preserve">, члена конкурсной комиссии не является препятствием </w:t>
      </w:r>
      <w:r>
        <w:rPr>
          <w:rFonts w:ascii="Times New Roman" w:hAnsi="Times New Roman" w:cs="Times New Roman"/>
          <w:sz w:val="28"/>
          <w:szCs w:val="28"/>
          <w:lang w:eastAsia="ru-RU"/>
        </w:rPr>
        <w:lastRenderedPageBreak/>
        <w:t xml:space="preserve">для обжалования </w:t>
      </w:r>
      <w:r>
        <w:rPr>
          <w:rFonts w:ascii="Times New Roman" w:hAnsi="Times New Roman" w:cs="Times New Roman"/>
          <w:sz w:val="28"/>
          <w:szCs w:val="28"/>
        </w:rPr>
        <w:t>заявителем, участником конкурса</w:t>
      </w:r>
      <w:r>
        <w:rPr>
          <w:rFonts w:ascii="Times New Roman" w:hAnsi="Times New Roman" w:cs="Times New Roman"/>
          <w:sz w:val="28"/>
          <w:szCs w:val="28"/>
          <w:lang w:eastAsia="ru-RU"/>
        </w:rPr>
        <w:t xml:space="preserve"> таких действий (бездействия) в судебном порядке.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 xml:space="preserve">44. Обжалование действий (бездействия) </w:t>
      </w:r>
      <w:r>
        <w:rPr>
          <w:rFonts w:ascii="Times New Roman" w:hAnsi="Times New Roman" w:cs="Times New Roman"/>
          <w:sz w:val="28"/>
          <w:szCs w:val="28"/>
        </w:rPr>
        <w:t>Уполномоченного органа, конкурсной комиссии, члена конкурсной комиссии</w:t>
      </w:r>
      <w:r>
        <w:rPr>
          <w:rFonts w:ascii="Times New Roman" w:hAnsi="Times New Roman" w:cs="Times New Roman"/>
          <w:sz w:val="28"/>
          <w:szCs w:val="28"/>
          <w:lang w:eastAsia="ru-RU"/>
        </w:rPr>
        <w:t xml:space="preserve"> допускается в любое время проведения конкурса, но не позднее чем через пять календарных дней с даты размещения на официальном сайте протокола оценки и сопоставления заявок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45. Жалоба на положения конкурсной документации может быть подана любым заявителем до окончания установленного срока подачи заявок на участие в конкурсе. При этом в случае, если обжалуемые действия (бездействие) совершены после начала вскрытия конвертов с заявками на участие в конкурсе,  обжалование таких действий (бездействия) может осуществляться только участником конкурса, подавшим заявку на участие в конкурсе.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 xml:space="preserve">46. Обжалование действий (бездействия) </w:t>
      </w:r>
      <w:r>
        <w:rPr>
          <w:rFonts w:ascii="Times New Roman" w:hAnsi="Times New Roman" w:cs="Times New Roman"/>
          <w:sz w:val="28"/>
          <w:szCs w:val="28"/>
        </w:rPr>
        <w:t>Уполномоченного органа, конкурсной комиссии, члена конкурсной комиссии</w:t>
      </w:r>
      <w:r>
        <w:rPr>
          <w:rFonts w:ascii="Times New Roman" w:hAnsi="Times New Roman" w:cs="Times New Roman"/>
          <w:sz w:val="28"/>
          <w:szCs w:val="28"/>
          <w:lang w:eastAsia="ru-RU"/>
        </w:rPr>
        <w:t xml:space="preserve"> допускается не позднее даты заключения контракта.</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 xml:space="preserve">47. По истечении сроков, указанных в пунктах 44, 46 настоящего Порядка, обжалование соответствующих действий (бездействия) </w:t>
      </w:r>
      <w:r>
        <w:rPr>
          <w:rFonts w:ascii="Times New Roman" w:hAnsi="Times New Roman" w:cs="Times New Roman"/>
          <w:sz w:val="28"/>
          <w:szCs w:val="28"/>
        </w:rPr>
        <w:t>Уполномоченного органа, конкурсной комиссии, члена конкурсной комиссии</w:t>
      </w:r>
      <w:r>
        <w:rPr>
          <w:rFonts w:ascii="Times New Roman" w:hAnsi="Times New Roman" w:cs="Times New Roman"/>
          <w:sz w:val="28"/>
          <w:szCs w:val="28"/>
          <w:lang w:eastAsia="ru-RU"/>
        </w:rPr>
        <w:t xml:space="preserve"> осуществляется только в судебном порядке.</w:t>
      </w:r>
    </w:p>
    <w:p w:rsidR="006C4EA3" w:rsidRDefault="006C4EA3">
      <w:pPr>
        <w:pStyle w:val="aff5"/>
        <w:widowControl w:val="0"/>
        <w:autoSpaceDE w:val="0"/>
        <w:spacing w:after="0" w:line="240" w:lineRule="auto"/>
        <w:ind w:left="0" w:firstLine="680"/>
        <w:jc w:val="both"/>
      </w:pPr>
      <w:r>
        <w:rPr>
          <w:rFonts w:ascii="Times New Roman" w:hAnsi="Times New Roman" w:cs="Times New Roman"/>
          <w:sz w:val="28"/>
          <w:szCs w:val="28"/>
          <w:lang w:eastAsia="ru-RU"/>
        </w:rPr>
        <w:t>48.</w:t>
      </w:r>
      <w:bookmarkStart w:id="10" w:name="dst101532"/>
      <w:bookmarkEnd w:id="10"/>
      <w:r>
        <w:rPr>
          <w:rFonts w:ascii="Times New Roman" w:hAnsi="Times New Roman" w:cs="Times New Roman"/>
          <w:sz w:val="28"/>
          <w:szCs w:val="28"/>
          <w:lang w:eastAsia="ru-RU"/>
        </w:rPr>
        <w:t> С</w:t>
      </w:r>
      <w:r>
        <w:rPr>
          <w:rFonts w:ascii="Times New Roman" w:hAnsi="Times New Roman" w:cs="Times New Roman"/>
          <w:sz w:val="28"/>
          <w:szCs w:val="28"/>
        </w:rPr>
        <w:t xml:space="preserve">одержание, срок рассмотрения жалобы и иные вопросы, связанные с обжалованием </w:t>
      </w:r>
      <w:r>
        <w:rPr>
          <w:rFonts w:ascii="Times New Roman" w:hAnsi="Times New Roman" w:cs="Times New Roman"/>
          <w:sz w:val="28"/>
          <w:szCs w:val="28"/>
          <w:lang w:eastAsia="ru-RU"/>
        </w:rPr>
        <w:t xml:space="preserve">действий (бездействия) </w:t>
      </w:r>
      <w:r>
        <w:rPr>
          <w:rFonts w:ascii="Times New Roman" w:hAnsi="Times New Roman" w:cs="Times New Roman"/>
          <w:sz w:val="28"/>
          <w:szCs w:val="28"/>
        </w:rPr>
        <w:t>Уполномоченного органа, конкурсной комиссии, члена конкурсной комиссии, регулируются Федеральным законом от 27.07.2010 № 59-ФЗ «</w:t>
      </w:r>
      <w:r>
        <w:rPr>
          <w:rFonts w:ascii="Times New Roman" w:hAnsi="Times New Roman" w:cs="Times New Roman"/>
          <w:sz w:val="28"/>
          <w:szCs w:val="28"/>
          <w:lang w:eastAsia="ru-RU"/>
        </w:rPr>
        <w:t>О порядке рассмотрения обращений граждан Российской Федерации».</w:t>
      </w:r>
    </w:p>
    <w:p w:rsidR="006C4EA3" w:rsidRDefault="006C4EA3">
      <w:pPr>
        <w:pStyle w:val="aff5"/>
        <w:widowControl w:val="0"/>
        <w:autoSpaceDE w:val="0"/>
        <w:spacing w:after="0" w:line="240" w:lineRule="auto"/>
        <w:ind w:left="0"/>
        <w:jc w:val="both"/>
      </w:pPr>
    </w:p>
    <w:p w:rsidR="006C4EA3" w:rsidRDefault="006C4EA3">
      <w:pPr>
        <w:pStyle w:val="aff5"/>
        <w:widowControl w:val="0"/>
        <w:autoSpaceDE w:val="0"/>
        <w:spacing w:after="0" w:line="240" w:lineRule="auto"/>
        <w:ind w:left="0"/>
        <w:jc w:val="both"/>
      </w:pPr>
    </w:p>
    <w:p w:rsidR="006C4EA3" w:rsidRDefault="006C4EA3">
      <w:pPr>
        <w:pStyle w:val="aff5"/>
        <w:widowControl w:val="0"/>
        <w:autoSpaceDE w:val="0"/>
        <w:spacing w:after="0" w:line="240" w:lineRule="auto"/>
        <w:ind w:left="0"/>
        <w:jc w:val="both"/>
      </w:pPr>
    </w:p>
    <w:p w:rsidR="006C4EA3" w:rsidRDefault="006C4EA3">
      <w:pPr>
        <w:pStyle w:val="aff5"/>
        <w:widowControl w:val="0"/>
        <w:autoSpaceDE w:val="0"/>
        <w:spacing w:after="0" w:line="240" w:lineRule="auto"/>
        <w:ind w:left="0"/>
        <w:jc w:val="both"/>
      </w:pPr>
    </w:p>
    <w:p w:rsidR="006C4EA3" w:rsidRDefault="006C4EA3">
      <w:pPr>
        <w:pStyle w:val="aff5"/>
        <w:widowControl w:val="0"/>
        <w:autoSpaceDE w:val="0"/>
        <w:spacing w:after="0" w:line="240" w:lineRule="auto"/>
        <w:ind w:left="0"/>
        <w:jc w:val="both"/>
      </w:pPr>
    </w:p>
    <w:p w:rsidR="006C4EA3" w:rsidRDefault="006C4EA3">
      <w:pPr>
        <w:pStyle w:val="aff5"/>
        <w:widowControl w:val="0"/>
        <w:autoSpaceDE w:val="0"/>
        <w:spacing w:after="0" w:line="240" w:lineRule="auto"/>
        <w:ind w:left="0"/>
        <w:jc w:val="both"/>
      </w:pPr>
      <w:r>
        <w:rPr>
          <w:rFonts w:ascii="Times New Roman" w:hAnsi="Times New Roman" w:cs="Times New Roman"/>
          <w:sz w:val="28"/>
          <w:szCs w:val="28"/>
        </w:rPr>
        <w:t xml:space="preserve">Управляющий делами  </w:t>
      </w:r>
    </w:p>
    <w:p w:rsidR="006C4EA3" w:rsidRDefault="006C4EA3">
      <w:pPr>
        <w:pStyle w:val="ConsPlusNormal"/>
        <w:ind w:firstLine="0"/>
        <w:contextualSpacing/>
        <w:jc w:val="both"/>
        <w:sectPr w:rsidR="006C4EA3">
          <w:footerReference w:type="default" r:id="rId12"/>
          <w:footerReference w:type="first" r:id="rId13"/>
          <w:pgSz w:w="11906" w:h="16838"/>
          <w:pgMar w:top="709" w:right="851" w:bottom="1134" w:left="1304" w:header="720" w:footer="709" w:gutter="0"/>
          <w:cols w:space="720"/>
          <w:docGrid w:linePitch="600" w:charSpace="40960"/>
        </w:sectPr>
      </w:pPr>
      <w:r>
        <w:rPr>
          <w:rFonts w:ascii="Times New Roman" w:hAnsi="Times New Roman" w:cs="Times New Roman"/>
          <w:color w:val="000000"/>
          <w:sz w:val="28"/>
          <w:szCs w:val="28"/>
        </w:rPr>
        <w:t>Администрации города Донецка                                                     Ю.Н. Коновалова</w:t>
      </w:r>
    </w:p>
    <w:p w:rsidR="006C4EA3" w:rsidRDefault="006C4EA3">
      <w:pPr>
        <w:pStyle w:val="ConsPlusNormal"/>
        <w:ind w:left="10620" w:firstLine="0"/>
        <w:jc w:val="center"/>
      </w:pPr>
      <w:r>
        <w:rPr>
          <w:rFonts w:ascii="Times New Roman" w:hAnsi="Times New Roman" w:cs="Times New Roman"/>
          <w:sz w:val="28"/>
        </w:rPr>
        <w:lastRenderedPageBreak/>
        <w:t xml:space="preserve">Приложение 1 </w:t>
      </w:r>
    </w:p>
    <w:p w:rsidR="006C4EA3" w:rsidRDefault="006C4EA3">
      <w:pPr>
        <w:pStyle w:val="ConsPlusNormal"/>
        <w:ind w:left="10620" w:firstLine="0"/>
        <w:jc w:val="center"/>
      </w:pPr>
      <w:r>
        <w:rPr>
          <w:rFonts w:ascii="Times New Roman" w:hAnsi="Times New Roman" w:cs="Times New Roman"/>
          <w:sz w:val="28"/>
        </w:rPr>
        <w:t xml:space="preserve">к Порядку организации                           </w:t>
      </w:r>
    </w:p>
    <w:p w:rsidR="006C4EA3" w:rsidRDefault="006C4EA3">
      <w:pPr>
        <w:pStyle w:val="ConsPlusNormal"/>
        <w:ind w:left="10620" w:firstLine="0"/>
        <w:jc w:val="center"/>
      </w:pPr>
      <w:r>
        <w:rPr>
          <w:rFonts w:ascii="Times New Roman" w:hAnsi="Times New Roman" w:cs="Times New Roman"/>
          <w:sz w:val="28"/>
        </w:rPr>
        <w:t xml:space="preserve">и проведения торгов на право                 </w:t>
      </w:r>
    </w:p>
    <w:p w:rsidR="006C4EA3" w:rsidRDefault="006C4EA3">
      <w:pPr>
        <w:pStyle w:val="ConsPlusNormal"/>
        <w:ind w:left="10620" w:firstLine="0"/>
        <w:jc w:val="center"/>
      </w:pPr>
      <w:r>
        <w:rPr>
          <w:rFonts w:ascii="Times New Roman" w:hAnsi="Times New Roman" w:cs="Times New Roman"/>
          <w:sz w:val="28"/>
        </w:rPr>
        <w:t>заключения договора на размещение нестационарного торгового объекта</w:t>
      </w:r>
    </w:p>
    <w:p w:rsidR="006C4EA3" w:rsidRDefault="006C4EA3">
      <w:pPr>
        <w:pStyle w:val="ConsPlusNormal"/>
        <w:jc w:val="both"/>
        <w:rPr>
          <w:rFonts w:ascii="Times New Roman" w:hAnsi="Times New Roman" w:cs="Times New Roman"/>
          <w:sz w:val="28"/>
        </w:rPr>
      </w:pPr>
    </w:p>
    <w:p w:rsidR="006C4EA3" w:rsidRDefault="006C4EA3">
      <w:pPr>
        <w:pStyle w:val="ConsPlusNormal"/>
        <w:jc w:val="center"/>
      </w:pPr>
      <w:bookmarkStart w:id="11" w:name="P874"/>
      <w:bookmarkEnd w:id="11"/>
      <w:r>
        <w:rPr>
          <w:rFonts w:ascii="Times New Roman" w:hAnsi="Times New Roman" w:cs="Times New Roman"/>
          <w:sz w:val="28"/>
          <w:szCs w:val="28"/>
        </w:rPr>
        <w:t>Журнал</w:t>
      </w:r>
    </w:p>
    <w:p w:rsidR="00700DAB" w:rsidRPr="00424598" w:rsidRDefault="00700DAB" w:rsidP="00700DAB">
      <w:pPr>
        <w:pStyle w:val="ConsPlusNormal"/>
        <w:jc w:val="center"/>
        <w:rPr>
          <w:rFonts w:ascii="Times New Roman" w:hAnsi="Times New Roman" w:cs="Times New Roman"/>
          <w:sz w:val="28"/>
          <w:szCs w:val="28"/>
        </w:rPr>
      </w:pPr>
      <w:r w:rsidRPr="00424598">
        <w:rPr>
          <w:rFonts w:ascii="Times New Roman" w:hAnsi="Times New Roman" w:cs="Times New Roman"/>
          <w:sz w:val="28"/>
          <w:szCs w:val="28"/>
        </w:rPr>
        <w:t xml:space="preserve">регистрации заявок по проведению </w:t>
      </w:r>
      <w:r>
        <w:rPr>
          <w:rFonts w:ascii="Times New Roman" w:hAnsi="Times New Roman" w:cs="Times New Roman"/>
          <w:sz w:val="28"/>
          <w:szCs w:val="28"/>
        </w:rPr>
        <w:t>конкурса</w:t>
      </w:r>
      <w:r w:rsidRPr="00424598">
        <w:rPr>
          <w:rFonts w:ascii="Times New Roman" w:hAnsi="Times New Roman" w:cs="Times New Roman"/>
          <w:sz w:val="28"/>
          <w:szCs w:val="28"/>
        </w:rPr>
        <w:t xml:space="preserve"> по приобретению права на заключение договора о размещении нестационарного торгового объекта</w:t>
      </w:r>
    </w:p>
    <w:p w:rsidR="006C4EA3" w:rsidRDefault="00700DAB" w:rsidP="00700DAB">
      <w:pPr>
        <w:widowControl w:val="0"/>
        <w:autoSpaceDE w:val="0"/>
        <w:ind w:firstLine="708"/>
        <w:jc w:val="center"/>
      </w:pPr>
      <w:r>
        <w:rPr>
          <w:color w:val="00B050"/>
          <w:sz w:val="24"/>
          <w:szCs w:val="28"/>
        </w:rPr>
        <w:t xml:space="preserve"> </w:t>
      </w:r>
      <w:r w:rsidR="006C4EA3">
        <w:rPr>
          <w:color w:val="00B050"/>
          <w:sz w:val="24"/>
          <w:szCs w:val="28"/>
        </w:rPr>
        <w:t>(в редакции постановления Администрации города Донецка от 07.06.2019 № 612</w:t>
      </w:r>
      <w:r>
        <w:rPr>
          <w:color w:val="00B050"/>
          <w:sz w:val="24"/>
          <w:szCs w:val="28"/>
        </w:rPr>
        <w:t>, от 12.04.2023 № 433</w:t>
      </w:r>
      <w:r w:rsidR="006C4EA3">
        <w:rPr>
          <w:color w:val="00B050"/>
          <w:sz w:val="24"/>
          <w:szCs w:val="28"/>
        </w:rPr>
        <w:t>)</w:t>
      </w:r>
    </w:p>
    <w:p w:rsidR="006C4EA3" w:rsidRDefault="006C4EA3">
      <w:pPr>
        <w:pStyle w:val="ConsPlusNormal"/>
        <w:jc w:val="both"/>
        <w:rPr>
          <w:rFonts w:ascii="Times New Roman" w:hAnsi="Times New Roman" w:cs="Times New Roman"/>
          <w:sz w:val="28"/>
          <w:szCs w:val="28"/>
        </w:rPr>
      </w:pPr>
    </w:p>
    <w:p w:rsidR="00700DAB" w:rsidRPr="00424598" w:rsidRDefault="00700DAB" w:rsidP="00700DAB">
      <w:pPr>
        <w:pStyle w:val="ConsPlusNormal"/>
        <w:rPr>
          <w:rFonts w:ascii="Times New Roman" w:hAnsi="Times New Roman" w:cs="Times New Roman"/>
          <w:sz w:val="28"/>
          <w:szCs w:val="28"/>
        </w:rPr>
      </w:pPr>
      <w:r>
        <w:rPr>
          <w:rFonts w:ascii="Times New Roman" w:hAnsi="Times New Roman" w:cs="Times New Roman"/>
          <w:sz w:val="28"/>
          <w:szCs w:val="28"/>
        </w:rPr>
        <w:t>Конкурс</w:t>
      </w:r>
      <w:r w:rsidRPr="00424598">
        <w:rPr>
          <w:rFonts w:ascii="Times New Roman" w:hAnsi="Times New Roman" w:cs="Times New Roman"/>
          <w:sz w:val="28"/>
          <w:szCs w:val="28"/>
        </w:rPr>
        <w:t xml:space="preserve"> </w:t>
      </w:r>
      <w:r>
        <w:rPr>
          <w:rFonts w:ascii="Times New Roman" w:hAnsi="Times New Roman" w:cs="Times New Roman"/>
          <w:sz w:val="28"/>
          <w:szCs w:val="28"/>
        </w:rPr>
        <w:t xml:space="preserve">лот </w:t>
      </w:r>
      <w:r w:rsidRPr="00424598">
        <w:rPr>
          <w:rFonts w:ascii="Times New Roman" w:hAnsi="Times New Roman" w:cs="Times New Roman"/>
          <w:sz w:val="28"/>
          <w:szCs w:val="28"/>
        </w:rPr>
        <w:t>№ _________</w:t>
      </w:r>
    </w:p>
    <w:p w:rsidR="00700DAB" w:rsidRPr="00424598" w:rsidRDefault="00700DAB" w:rsidP="00700DAB">
      <w:pPr>
        <w:pStyle w:val="ConsPlusNormal"/>
        <w:spacing w:before="240"/>
        <w:rPr>
          <w:rFonts w:ascii="Times New Roman" w:hAnsi="Times New Roman" w:cs="Times New Roman"/>
          <w:sz w:val="28"/>
          <w:szCs w:val="28"/>
        </w:rPr>
      </w:pPr>
      <w:r w:rsidRPr="00424598">
        <w:rPr>
          <w:rFonts w:ascii="Times New Roman" w:hAnsi="Times New Roman" w:cs="Times New Roman"/>
          <w:sz w:val="28"/>
          <w:szCs w:val="28"/>
        </w:rPr>
        <w:t>Специализация: «______________________»</w:t>
      </w:r>
    </w:p>
    <w:p w:rsidR="00700DAB" w:rsidRPr="00424598" w:rsidRDefault="00700DAB" w:rsidP="00700DAB">
      <w:pPr>
        <w:pStyle w:val="ConsPlusNormal"/>
        <w:spacing w:before="240"/>
        <w:rPr>
          <w:rFonts w:ascii="Times New Roman" w:hAnsi="Times New Roman" w:cs="Times New Roman"/>
          <w:sz w:val="28"/>
          <w:szCs w:val="28"/>
        </w:rPr>
      </w:pPr>
      <w:r w:rsidRPr="00424598">
        <w:rPr>
          <w:rFonts w:ascii="Times New Roman" w:hAnsi="Times New Roman" w:cs="Times New Roman"/>
          <w:sz w:val="28"/>
          <w:szCs w:val="28"/>
        </w:rPr>
        <w:t>Дата окончания приема заявок __________</w:t>
      </w:r>
    </w:p>
    <w:p w:rsidR="00700DAB" w:rsidRPr="00424598" w:rsidRDefault="00700DAB" w:rsidP="00700DAB">
      <w:pPr>
        <w:pStyle w:val="ConsPlusNormal"/>
        <w:spacing w:before="240"/>
        <w:rPr>
          <w:rFonts w:ascii="Times New Roman" w:hAnsi="Times New Roman" w:cs="Times New Roman"/>
          <w:sz w:val="28"/>
          <w:szCs w:val="28"/>
        </w:rPr>
      </w:pPr>
      <w:r w:rsidRPr="00424598">
        <w:rPr>
          <w:rFonts w:ascii="Times New Roman" w:hAnsi="Times New Roman" w:cs="Times New Roman"/>
          <w:sz w:val="28"/>
          <w:szCs w:val="28"/>
        </w:rPr>
        <w:t xml:space="preserve">Дата проведения </w:t>
      </w:r>
      <w:r>
        <w:rPr>
          <w:rFonts w:ascii="Times New Roman" w:hAnsi="Times New Roman" w:cs="Times New Roman"/>
          <w:sz w:val="28"/>
          <w:szCs w:val="28"/>
        </w:rPr>
        <w:t>конкурса</w:t>
      </w:r>
      <w:r w:rsidRPr="00424598">
        <w:rPr>
          <w:rFonts w:ascii="Times New Roman" w:hAnsi="Times New Roman" w:cs="Times New Roman"/>
          <w:sz w:val="28"/>
          <w:szCs w:val="28"/>
        </w:rPr>
        <w:t xml:space="preserve"> ________________</w:t>
      </w:r>
    </w:p>
    <w:p w:rsidR="006C4EA3" w:rsidRDefault="006C4EA3">
      <w:pPr>
        <w:pStyle w:val="ConsPlusNormal"/>
        <w:jc w:val="both"/>
        <w:rPr>
          <w:rFonts w:ascii="Times New Roman" w:hAnsi="Times New Roman" w:cs="Times New Roman"/>
          <w:sz w:val="28"/>
          <w:szCs w:val="28"/>
        </w:rPr>
      </w:pPr>
    </w:p>
    <w:tbl>
      <w:tblPr>
        <w:tblW w:w="14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80"/>
        <w:gridCol w:w="1701"/>
        <w:gridCol w:w="2268"/>
        <w:gridCol w:w="1701"/>
        <w:gridCol w:w="2551"/>
        <w:gridCol w:w="1985"/>
        <w:gridCol w:w="2551"/>
      </w:tblGrid>
      <w:tr w:rsidR="00605DFF" w:rsidRPr="00424598" w:rsidTr="00605DFF">
        <w:trPr>
          <w:cantSplit/>
          <w:trHeight w:val="1679"/>
        </w:trPr>
        <w:tc>
          <w:tcPr>
            <w:tcW w:w="1480" w:type="dxa"/>
          </w:tcPr>
          <w:p w:rsidR="00700DAB" w:rsidRPr="00424598" w:rsidRDefault="00700DAB" w:rsidP="00605DFF">
            <w:pPr>
              <w:pStyle w:val="ConsPlusNormal"/>
              <w:ind w:firstLine="0"/>
              <w:jc w:val="center"/>
              <w:rPr>
                <w:rFonts w:ascii="Times New Roman" w:hAnsi="Times New Roman" w:cs="Times New Roman"/>
                <w:sz w:val="28"/>
                <w:szCs w:val="28"/>
              </w:rPr>
            </w:pPr>
            <w:r w:rsidRPr="00424598">
              <w:rPr>
                <w:rFonts w:ascii="Times New Roman" w:hAnsi="Times New Roman" w:cs="Times New Roman"/>
                <w:sz w:val="28"/>
                <w:szCs w:val="28"/>
              </w:rPr>
              <w:t>Регистр. Номер</w:t>
            </w:r>
          </w:p>
        </w:tc>
        <w:tc>
          <w:tcPr>
            <w:tcW w:w="1701" w:type="dxa"/>
          </w:tcPr>
          <w:p w:rsidR="00700DAB" w:rsidRPr="00424598" w:rsidRDefault="00700DAB" w:rsidP="00605DFF">
            <w:pPr>
              <w:pStyle w:val="ConsPlusNormal"/>
              <w:ind w:firstLine="0"/>
              <w:jc w:val="center"/>
              <w:rPr>
                <w:rFonts w:ascii="Times New Roman" w:hAnsi="Times New Roman" w:cs="Times New Roman"/>
                <w:sz w:val="28"/>
                <w:szCs w:val="28"/>
              </w:rPr>
            </w:pPr>
            <w:r w:rsidRPr="00424598">
              <w:rPr>
                <w:rFonts w:ascii="Times New Roman" w:hAnsi="Times New Roman" w:cs="Times New Roman"/>
                <w:sz w:val="28"/>
                <w:szCs w:val="28"/>
              </w:rPr>
              <w:t>Дата и время поступления заявки</w:t>
            </w:r>
          </w:p>
        </w:tc>
        <w:tc>
          <w:tcPr>
            <w:tcW w:w="2268" w:type="dxa"/>
          </w:tcPr>
          <w:p w:rsidR="00700DAB" w:rsidRPr="00424598" w:rsidRDefault="00700DAB" w:rsidP="00605DFF">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З</w:t>
            </w:r>
            <w:r w:rsidRPr="00424598">
              <w:rPr>
                <w:rFonts w:ascii="Times New Roman" w:hAnsi="Times New Roman" w:cs="Times New Roman"/>
                <w:sz w:val="28"/>
                <w:szCs w:val="28"/>
              </w:rPr>
              <w:t>аявитель (наименование юридического лица, ИП)</w:t>
            </w:r>
          </w:p>
        </w:tc>
        <w:tc>
          <w:tcPr>
            <w:tcW w:w="1701" w:type="dxa"/>
          </w:tcPr>
          <w:p w:rsidR="00700DAB" w:rsidRPr="00424598" w:rsidRDefault="00700DAB" w:rsidP="00605DFF">
            <w:pPr>
              <w:pStyle w:val="ConsPlusNormal"/>
              <w:ind w:firstLine="0"/>
              <w:jc w:val="center"/>
              <w:rPr>
                <w:rFonts w:ascii="Times New Roman" w:hAnsi="Times New Roman" w:cs="Times New Roman"/>
                <w:sz w:val="28"/>
                <w:szCs w:val="28"/>
              </w:rPr>
            </w:pPr>
            <w:r w:rsidRPr="00424598">
              <w:rPr>
                <w:rFonts w:ascii="Times New Roman" w:hAnsi="Times New Roman" w:cs="Times New Roman"/>
                <w:sz w:val="28"/>
                <w:szCs w:val="28"/>
              </w:rPr>
              <w:t>№ лотов, по которым подается заявка</w:t>
            </w:r>
          </w:p>
        </w:tc>
        <w:tc>
          <w:tcPr>
            <w:tcW w:w="2551" w:type="dxa"/>
          </w:tcPr>
          <w:p w:rsidR="00700DAB" w:rsidRPr="00424598" w:rsidRDefault="00700DAB" w:rsidP="00605DFF">
            <w:pPr>
              <w:pStyle w:val="ConsPlusNormal"/>
              <w:ind w:firstLine="0"/>
              <w:jc w:val="center"/>
              <w:rPr>
                <w:rFonts w:ascii="Times New Roman" w:hAnsi="Times New Roman" w:cs="Times New Roman"/>
                <w:sz w:val="28"/>
                <w:szCs w:val="28"/>
              </w:rPr>
            </w:pPr>
            <w:r w:rsidRPr="00424598">
              <w:rPr>
                <w:rFonts w:ascii="Times New Roman" w:hAnsi="Times New Roman" w:cs="Times New Roman"/>
                <w:sz w:val="28"/>
                <w:szCs w:val="28"/>
              </w:rPr>
              <w:t>Документ, подтверждающий личность (доверенность)</w:t>
            </w:r>
          </w:p>
        </w:tc>
        <w:tc>
          <w:tcPr>
            <w:tcW w:w="1985" w:type="dxa"/>
          </w:tcPr>
          <w:p w:rsidR="00700DAB" w:rsidRPr="00424598" w:rsidRDefault="00700DAB" w:rsidP="00605DFF">
            <w:pPr>
              <w:pStyle w:val="ConsPlusNormal"/>
              <w:ind w:firstLine="0"/>
              <w:jc w:val="center"/>
              <w:rPr>
                <w:rFonts w:ascii="Times New Roman" w:hAnsi="Times New Roman" w:cs="Times New Roman"/>
                <w:sz w:val="28"/>
                <w:szCs w:val="28"/>
              </w:rPr>
            </w:pPr>
            <w:r w:rsidRPr="00424598">
              <w:rPr>
                <w:rFonts w:ascii="Times New Roman" w:hAnsi="Times New Roman" w:cs="Times New Roman"/>
                <w:sz w:val="28"/>
                <w:szCs w:val="28"/>
              </w:rPr>
              <w:t>Заявку сдал (подпись)</w:t>
            </w:r>
          </w:p>
        </w:tc>
        <w:tc>
          <w:tcPr>
            <w:tcW w:w="2551" w:type="dxa"/>
          </w:tcPr>
          <w:p w:rsidR="00700DAB" w:rsidRPr="00424598" w:rsidRDefault="00700DAB" w:rsidP="00605DFF">
            <w:pPr>
              <w:pStyle w:val="ConsPlusNormal"/>
              <w:ind w:firstLine="0"/>
              <w:jc w:val="center"/>
              <w:rPr>
                <w:rFonts w:ascii="Times New Roman" w:hAnsi="Times New Roman" w:cs="Times New Roman"/>
                <w:sz w:val="28"/>
                <w:szCs w:val="28"/>
              </w:rPr>
            </w:pPr>
            <w:r w:rsidRPr="00424598">
              <w:rPr>
                <w:rFonts w:ascii="Times New Roman" w:hAnsi="Times New Roman" w:cs="Times New Roman"/>
                <w:sz w:val="28"/>
                <w:szCs w:val="28"/>
              </w:rPr>
              <w:t>Заявку принял (подпись)</w:t>
            </w:r>
          </w:p>
        </w:tc>
      </w:tr>
      <w:tr w:rsidR="00605DFF" w:rsidRPr="00424598" w:rsidTr="00605DFF">
        <w:trPr>
          <w:trHeight w:val="296"/>
        </w:trPr>
        <w:tc>
          <w:tcPr>
            <w:tcW w:w="1480" w:type="dxa"/>
          </w:tcPr>
          <w:p w:rsidR="00700DAB" w:rsidRPr="00424598" w:rsidRDefault="00700DAB" w:rsidP="00133DB7">
            <w:pPr>
              <w:pStyle w:val="ConsPlusNormal"/>
              <w:rPr>
                <w:rFonts w:ascii="Times New Roman" w:hAnsi="Times New Roman" w:cs="Times New Roman"/>
                <w:sz w:val="28"/>
                <w:szCs w:val="28"/>
              </w:rPr>
            </w:pPr>
          </w:p>
        </w:tc>
        <w:tc>
          <w:tcPr>
            <w:tcW w:w="1701" w:type="dxa"/>
          </w:tcPr>
          <w:p w:rsidR="00700DAB" w:rsidRPr="00424598" w:rsidRDefault="00700DAB" w:rsidP="00133DB7">
            <w:pPr>
              <w:pStyle w:val="ConsPlusNormal"/>
              <w:rPr>
                <w:rFonts w:ascii="Times New Roman" w:hAnsi="Times New Roman" w:cs="Times New Roman"/>
                <w:sz w:val="28"/>
                <w:szCs w:val="28"/>
              </w:rPr>
            </w:pPr>
          </w:p>
        </w:tc>
        <w:tc>
          <w:tcPr>
            <w:tcW w:w="2268" w:type="dxa"/>
          </w:tcPr>
          <w:p w:rsidR="00700DAB" w:rsidRPr="00424598" w:rsidRDefault="00700DAB" w:rsidP="00133DB7">
            <w:pPr>
              <w:pStyle w:val="ConsPlusNormal"/>
              <w:rPr>
                <w:rFonts w:ascii="Times New Roman" w:hAnsi="Times New Roman" w:cs="Times New Roman"/>
                <w:sz w:val="28"/>
                <w:szCs w:val="28"/>
              </w:rPr>
            </w:pPr>
          </w:p>
        </w:tc>
        <w:tc>
          <w:tcPr>
            <w:tcW w:w="1701" w:type="dxa"/>
          </w:tcPr>
          <w:p w:rsidR="00700DAB" w:rsidRPr="00424598" w:rsidRDefault="00700DAB" w:rsidP="00133DB7">
            <w:pPr>
              <w:pStyle w:val="ConsPlusNormal"/>
              <w:rPr>
                <w:rFonts w:ascii="Times New Roman" w:hAnsi="Times New Roman" w:cs="Times New Roman"/>
                <w:sz w:val="28"/>
                <w:szCs w:val="28"/>
              </w:rPr>
            </w:pPr>
          </w:p>
        </w:tc>
        <w:tc>
          <w:tcPr>
            <w:tcW w:w="2551" w:type="dxa"/>
          </w:tcPr>
          <w:p w:rsidR="00700DAB" w:rsidRPr="00424598" w:rsidRDefault="00700DAB" w:rsidP="00133DB7">
            <w:pPr>
              <w:pStyle w:val="ConsPlusNormal"/>
              <w:rPr>
                <w:rFonts w:ascii="Times New Roman" w:hAnsi="Times New Roman" w:cs="Times New Roman"/>
                <w:sz w:val="28"/>
                <w:szCs w:val="28"/>
              </w:rPr>
            </w:pPr>
          </w:p>
        </w:tc>
        <w:tc>
          <w:tcPr>
            <w:tcW w:w="1985" w:type="dxa"/>
          </w:tcPr>
          <w:p w:rsidR="00700DAB" w:rsidRPr="00424598" w:rsidRDefault="00700DAB" w:rsidP="00133DB7">
            <w:pPr>
              <w:pStyle w:val="ConsPlusNormal"/>
              <w:rPr>
                <w:rFonts w:ascii="Times New Roman" w:hAnsi="Times New Roman" w:cs="Times New Roman"/>
                <w:sz w:val="28"/>
                <w:szCs w:val="28"/>
              </w:rPr>
            </w:pPr>
          </w:p>
        </w:tc>
        <w:tc>
          <w:tcPr>
            <w:tcW w:w="2551" w:type="dxa"/>
          </w:tcPr>
          <w:p w:rsidR="00700DAB" w:rsidRPr="00424598" w:rsidRDefault="00700DAB" w:rsidP="00133DB7">
            <w:pPr>
              <w:pStyle w:val="ConsPlusNormal"/>
              <w:rPr>
                <w:rFonts w:ascii="Times New Roman" w:hAnsi="Times New Roman" w:cs="Times New Roman"/>
                <w:sz w:val="28"/>
                <w:szCs w:val="28"/>
              </w:rPr>
            </w:pPr>
          </w:p>
        </w:tc>
      </w:tr>
      <w:tr w:rsidR="00605DFF" w:rsidRPr="00424598" w:rsidTr="00605DFF">
        <w:trPr>
          <w:trHeight w:val="296"/>
        </w:trPr>
        <w:tc>
          <w:tcPr>
            <w:tcW w:w="1480" w:type="dxa"/>
          </w:tcPr>
          <w:p w:rsidR="00700DAB" w:rsidRPr="00424598" w:rsidRDefault="00700DAB" w:rsidP="00133DB7">
            <w:pPr>
              <w:pStyle w:val="ConsPlusNormal"/>
              <w:rPr>
                <w:rFonts w:ascii="Times New Roman" w:hAnsi="Times New Roman" w:cs="Times New Roman"/>
                <w:sz w:val="28"/>
                <w:szCs w:val="28"/>
              </w:rPr>
            </w:pPr>
          </w:p>
        </w:tc>
        <w:tc>
          <w:tcPr>
            <w:tcW w:w="1701" w:type="dxa"/>
          </w:tcPr>
          <w:p w:rsidR="00700DAB" w:rsidRPr="00424598" w:rsidRDefault="00700DAB" w:rsidP="00133DB7">
            <w:pPr>
              <w:pStyle w:val="ConsPlusNormal"/>
              <w:rPr>
                <w:rFonts w:ascii="Times New Roman" w:hAnsi="Times New Roman" w:cs="Times New Roman"/>
                <w:sz w:val="28"/>
                <w:szCs w:val="28"/>
              </w:rPr>
            </w:pPr>
          </w:p>
        </w:tc>
        <w:tc>
          <w:tcPr>
            <w:tcW w:w="2268" w:type="dxa"/>
          </w:tcPr>
          <w:p w:rsidR="00700DAB" w:rsidRPr="00424598" w:rsidRDefault="00700DAB" w:rsidP="00133DB7">
            <w:pPr>
              <w:pStyle w:val="ConsPlusNormal"/>
              <w:rPr>
                <w:rFonts w:ascii="Times New Roman" w:hAnsi="Times New Roman" w:cs="Times New Roman"/>
                <w:sz w:val="28"/>
                <w:szCs w:val="28"/>
              </w:rPr>
            </w:pPr>
          </w:p>
        </w:tc>
        <w:tc>
          <w:tcPr>
            <w:tcW w:w="1701" w:type="dxa"/>
          </w:tcPr>
          <w:p w:rsidR="00700DAB" w:rsidRPr="00424598" w:rsidRDefault="00700DAB" w:rsidP="00133DB7">
            <w:pPr>
              <w:pStyle w:val="ConsPlusNormal"/>
              <w:rPr>
                <w:rFonts w:ascii="Times New Roman" w:hAnsi="Times New Roman" w:cs="Times New Roman"/>
                <w:sz w:val="28"/>
                <w:szCs w:val="28"/>
              </w:rPr>
            </w:pPr>
          </w:p>
        </w:tc>
        <w:tc>
          <w:tcPr>
            <w:tcW w:w="2551" w:type="dxa"/>
          </w:tcPr>
          <w:p w:rsidR="00700DAB" w:rsidRPr="00424598" w:rsidRDefault="00700DAB" w:rsidP="00133DB7">
            <w:pPr>
              <w:pStyle w:val="ConsPlusNormal"/>
              <w:rPr>
                <w:rFonts w:ascii="Times New Roman" w:hAnsi="Times New Roman" w:cs="Times New Roman"/>
                <w:sz w:val="28"/>
                <w:szCs w:val="28"/>
              </w:rPr>
            </w:pPr>
          </w:p>
        </w:tc>
        <w:tc>
          <w:tcPr>
            <w:tcW w:w="1985" w:type="dxa"/>
          </w:tcPr>
          <w:p w:rsidR="00700DAB" w:rsidRPr="00424598" w:rsidRDefault="00700DAB" w:rsidP="00133DB7">
            <w:pPr>
              <w:pStyle w:val="ConsPlusNormal"/>
              <w:rPr>
                <w:rFonts w:ascii="Times New Roman" w:hAnsi="Times New Roman" w:cs="Times New Roman"/>
                <w:sz w:val="28"/>
                <w:szCs w:val="28"/>
              </w:rPr>
            </w:pPr>
          </w:p>
        </w:tc>
        <w:tc>
          <w:tcPr>
            <w:tcW w:w="2551" w:type="dxa"/>
          </w:tcPr>
          <w:p w:rsidR="00700DAB" w:rsidRPr="00424598" w:rsidRDefault="00700DAB" w:rsidP="00133DB7">
            <w:pPr>
              <w:pStyle w:val="ConsPlusNormal"/>
              <w:rPr>
                <w:rFonts w:ascii="Times New Roman" w:hAnsi="Times New Roman" w:cs="Times New Roman"/>
                <w:sz w:val="28"/>
                <w:szCs w:val="28"/>
              </w:rPr>
            </w:pPr>
          </w:p>
        </w:tc>
      </w:tr>
    </w:tbl>
    <w:p w:rsidR="006C4EA3" w:rsidRDefault="006C4EA3">
      <w:pPr>
        <w:spacing w:after="240"/>
        <w:rPr>
          <w:sz w:val="28"/>
          <w:szCs w:val="28"/>
        </w:rPr>
      </w:pPr>
    </w:p>
    <w:p w:rsidR="006C4EA3" w:rsidRDefault="006C4EA3">
      <w:pPr>
        <w:sectPr w:rsidR="006C4EA3">
          <w:footerReference w:type="even" r:id="rId14"/>
          <w:footerReference w:type="default" r:id="rId15"/>
          <w:footerReference w:type="first" r:id="rId16"/>
          <w:pgSz w:w="16838" w:h="11906" w:orient="landscape"/>
          <w:pgMar w:top="851" w:right="1134" w:bottom="1304" w:left="709" w:header="720" w:footer="709" w:gutter="0"/>
          <w:cols w:space="720"/>
          <w:docGrid w:linePitch="272"/>
        </w:sectPr>
      </w:pPr>
    </w:p>
    <w:p w:rsidR="006C4EA3" w:rsidRDefault="006C4EA3">
      <w:pPr>
        <w:widowControl w:val="0"/>
        <w:autoSpaceDE w:val="0"/>
        <w:jc w:val="right"/>
      </w:pPr>
      <w:r>
        <w:rPr>
          <w:sz w:val="28"/>
          <w:szCs w:val="28"/>
        </w:rPr>
        <w:lastRenderedPageBreak/>
        <w:t>Приложение   2</w:t>
      </w:r>
    </w:p>
    <w:p w:rsidR="006C4EA3" w:rsidRDefault="006C4EA3">
      <w:pPr>
        <w:widowControl w:val="0"/>
        <w:autoSpaceDE w:val="0"/>
        <w:jc w:val="right"/>
      </w:pPr>
      <w:r>
        <w:rPr>
          <w:sz w:val="28"/>
          <w:szCs w:val="28"/>
        </w:rPr>
        <w:t xml:space="preserve">                                                                         к Порядку организации и </w:t>
      </w:r>
    </w:p>
    <w:p w:rsidR="006C4EA3" w:rsidRDefault="006C4EA3">
      <w:pPr>
        <w:widowControl w:val="0"/>
        <w:autoSpaceDE w:val="0"/>
        <w:jc w:val="right"/>
      </w:pPr>
      <w:r>
        <w:rPr>
          <w:sz w:val="28"/>
          <w:szCs w:val="28"/>
        </w:rPr>
        <w:t>проведения торгов на право</w:t>
      </w:r>
    </w:p>
    <w:p w:rsidR="006C4EA3" w:rsidRDefault="006C4EA3">
      <w:pPr>
        <w:widowControl w:val="0"/>
        <w:autoSpaceDE w:val="0"/>
        <w:jc w:val="right"/>
      </w:pPr>
      <w:r>
        <w:rPr>
          <w:sz w:val="28"/>
          <w:szCs w:val="28"/>
        </w:rPr>
        <w:t xml:space="preserve">заключения договора на </w:t>
      </w:r>
    </w:p>
    <w:p w:rsidR="006C4EA3" w:rsidRDefault="006C4EA3">
      <w:pPr>
        <w:widowControl w:val="0"/>
        <w:autoSpaceDE w:val="0"/>
        <w:jc w:val="right"/>
      </w:pPr>
      <w:r>
        <w:rPr>
          <w:sz w:val="28"/>
          <w:szCs w:val="28"/>
        </w:rPr>
        <w:t>размещение нестационарного торгового объекта</w:t>
      </w:r>
    </w:p>
    <w:p w:rsidR="006C4EA3" w:rsidRDefault="006C4EA3">
      <w:pPr>
        <w:widowControl w:val="0"/>
        <w:autoSpaceDE w:val="0"/>
        <w:ind w:firstLine="708"/>
        <w:jc w:val="center"/>
        <w:rPr>
          <w:bCs/>
        </w:rPr>
      </w:pPr>
    </w:p>
    <w:p w:rsidR="006C4EA3" w:rsidRDefault="006C4EA3">
      <w:pPr>
        <w:widowControl w:val="0"/>
        <w:autoSpaceDE w:val="0"/>
        <w:ind w:firstLine="708"/>
        <w:jc w:val="center"/>
      </w:pPr>
      <w:r>
        <w:rPr>
          <w:bCs/>
          <w:color w:val="00B050"/>
          <w:sz w:val="24"/>
          <w:szCs w:val="28"/>
        </w:rPr>
        <w:t>(в редакции постановления Администрации города Донецка от 07.06.2019 № 612)</w:t>
      </w:r>
    </w:p>
    <w:p w:rsidR="006C4EA3" w:rsidRDefault="006C4EA3">
      <w:pPr>
        <w:widowControl w:val="0"/>
        <w:autoSpaceDE w:val="0"/>
        <w:ind w:firstLine="708"/>
        <w:jc w:val="center"/>
        <w:rPr>
          <w:bCs/>
        </w:rPr>
      </w:pPr>
    </w:p>
    <w:p w:rsidR="006C4EA3" w:rsidRDefault="006C4EA3">
      <w:pPr>
        <w:widowControl w:val="0"/>
        <w:autoSpaceDE w:val="0"/>
        <w:ind w:firstLine="708"/>
        <w:jc w:val="center"/>
        <w:rPr>
          <w:bCs/>
        </w:rPr>
      </w:pPr>
    </w:p>
    <w:tbl>
      <w:tblPr>
        <w:tblW w:w="0" w:type="auto"/>
        <w:tblLayout w:type="fixed"/>
        <w:tblLook w:val="0000"/>
      </w:tblPr>
      <w:tblGrid>
        <w:gridCol w:w="10139"/>
      </w:tblGrid>
      <w:tr w:rsidR="006C4EA3">
        <w:tc>
          <w:tcPr>
            <w:tcW w:w="10139" w:type="dxa"/>
            <w:shd w:val="clear" w:color="auto" w:fill="auto"/>
          </w:tcPr>
          <w:p w:rsidR="006C4EA3" w:rsidRDefault="006C4EA3">
            <w:pPr>
              <w:widowControl w:val="0"/>
              <w:autoSpaceDE w:val="0"/>
              <w:jc w:val="center"/>
            </w:pPr>
            <w:r>
              <w:rPr>
                <w:sz w:val="24"/>
                <w:szCs w:val="24"/>
              </w:rPr>
              <w:t xml:space="preserve">КОНКУРСНОЕ ПРЕДЛОЖЕНИЕ </w:t>
            </w:r>
          </w:p>
          <w:p w:rsidR="006C4EA3" w:rsidRDefault="006C4EA3">
            <w:pPr>
              <w:widowControl w:val="0"/>
              <w:autoSpaceDE w:val="0"/>
              <w:jc w:val="center"/>
            </w:pPr>
            <w:r>
              <w:rPr>
                <w:sz w:val="24"/>
                <w:szCs w:val="24"/>
              </w:rPr>
              <w:t>за право заключения договора на размещение нестационарного торгового объекта</w:t>
            </w:r>
          </w:p>
          <w:p w:rsidR="006C4EA3" w:rsidRDefault="006C4EA3">
            <w:pPr>
              <w:widowControl w:val="0"/>
              <w:autoSpaceDE w:val="0"/>
              <w:jc w:val="center"/>
              <w:rPr>
                <w:rFonts w:eastAsia="Calibri"/>
              </w:rPr>
            </w:pPr>
          </w:p>
          <w:p w:rsidR="006C4EA3" w:rsidRDefault="006C4EA3">
            <w:pPr>
              <w:widowControl w:val="0"/>
              <w:autoSpaceDE w:val="0"/>
              <w:jc w:val="both"/>
            </w:pPr>
            <w:r>
              <w:rPr>
                <w:rFonts w:eastAsia="Calibri"/>
              </w:rPr>
              <w:t>_______________________________________________________________________</w:t>
            </w:r>
          </w:p>
          <w:p w:rsidR="006C4EA3" w:rsidRDefault="006C4EA3">
            <w:pPr>
              <w:widowControl w:val="0"/>
              <w:autoSpaceDE w:val="0"/>
              <w:jc w:val="center"/>
            </w:pPr>
            <w:r>
              <w:rPr>
                <w:rFonts w:eastAsia="Calibri"/>
                <w:sz w:val="24"/>
                <w:szCs w:val="24"/>
              </w:rPr>
              <w:t>(Ф.И.О. индивидуального предпринимателя, наименование юридического лица)</w:t>
            </w:r>
          </w:p>
          <w:p w:rsidR="006C4EA3" w:rsidRDefault="006C4EA3">
            <w:pPr>
              <w:widowControl w:val="0"/>
              <w:autoSpaceDE w:val="0"/>
              <w:jc w:val="both"/>
              <w:rPr>
                <w:rFonts w:eastAsia="Calibri"/>
                <w:sz w:val="24"/>
                <w:szCs w:val="24"/>
              </w:rPr>
            </w:pPr>
          </w:p>
          <w:p w:rsidR="006C4EA3" w:rsidRDefault="006C4EA3">
            <w:pPr>
              <w:widowControl w:val="0"/>
              <w:autoSpaceDE w:val="0"/>
              <w:jc w:val="both"/>
            </w:pPr>
            <w:r>
              <w:rPr>
                <w:rFonts w:eastAsia="Calibri"/>
                <w:sz w:val="24"/>
                <w:szCs w:val="24"/>
              </w:rPr>
              <w:t>за размещение</w:t>
            </w:r>
            <w:r>
              <w:rPr>
                <w:rFonts w:eastAsia="Calibri"/>
              </w:rPr>
              <w:t xml:space="preserve"> _________________________________________________________</w:t>
            </w:r>
          </w:p>
          <w:p w:rsidR="006C4EA3" w:rsidRDefault="006C4EA3">
            <w:pPr>
              <w:widowControl w:val="0"/>
              <w:autoSpaceDE w:val="0"/>
              <w:ind w:left="1843" w:right="742"/>
              <w:jc w:val="center"/>
            </w:pPr>
            <w:r>
              <w:rPr>
                <w:rFonts w:eastAsia="Calibri"/>
                <w:sz w:val="24"/>
                <w:szCs w:val="24"/>
              </w:rPr>
              <w:t>(тип и специализация объекта)</w:t>
            </w:r>
          </w:p>
          <w:p w:rsidR="006C4EA3" w:rsidRDefault="006C4EA3">
            <w:pPr>
              <w:widowControl w:val="0"/>
              <w:autoSpaceDE w:val="0"/>
              <w:ind w:right="-108"/>
              <w:rPr>
                <w:rFonts w:eastAsia="Calibri"/>
                <w:sz w:val="24"/>
                <w:szCs w:val="24"/>
              </w:rPr>
            </w:pPr>
          </w:p>
          <w:p w:rsidR="006C4EA3" w:rsidRDefault="006C4EA3">
            <w:pPr>
              <w:widowControl w:val="0"/>
              <w:autoSpaceDE w:val="0"/>
              <w:ind w:right="-108"/>
            </w:pPr>
            <w:r>
              <w:rPr>
                <w:rFonts w:eastAsia="Calibri"/>
                <w:sz w:val="24"/>
                <w:szCs w:val="24"/>
              </w:rPr>
              <w:t xml:space="preserve">по адресу: </w:t>
            </w:r>
            <w:r>
              <w:rPr>
                <w:rFonts w:eastAsia="Calibri"/>
              </w:rPr>
              <w:t>______________________________________________________________</w:t>
            </w:r>
          </w:p>
          <w:p w:rsidR="006C4EA3" w:rsidRDefault="006C4EA3">
            <w:pPr>
              <w:widowControl w:val="0"/>
              <w:autoSpaceDE w:val="0"/>
              <w:ind w:left="1276" w:right="175"/>
              <w:jc w:val="center"/>
            </w:pPr>
            <w:r>
              <w:rPr>
                <w:rFonts w:eastAsia="Calibri"/>
                <w:sz w:val="24"/>
                <w:szCs w:val="24"/>
              </w:rPr>
              <w:t>(место расположения объекта)</w:t>
            </w:r>
          </w:p>
          <w:p w:rsidR="006C4EA3" w:rsidRDefault="006C4EA3">
            <w:pPr>
              <w:widowControl w:val="0"/>
              <w:autoSpaceDE w:val="0"/>
              <w:jc w:val="both"/>
              <w:rPr>
                <w:rFonts w:eastAsia="Calibri"/>
                <w:sz w:val="24"/>
                <w:szCs w:val="24"/>
              </w:rPr>
            </w:pPr>
          </w:p>
          <w:p w:rsidR="006C4EA3" w:rsidRDefault="006C4EA3">
            <w:pPr>
              <w:widowControl w:val="0"/>
              <w:autoSpaceDE w:val="0"/>
              <w:jc w:val="both"/>
            </w:pPr>
            <w:r>
              <w:rPr>
                <w:rFonts w:eastAsia="Calibri"/>
                <w:sz w:val="24"/>
                <w:szCs w:val="24"/>
              </w:rPr>
              <w:t>на период с</w:t>
            </w:r>
            <w:r>
              <w:rPr>
                <w:rFonts w:eastAsia="Calibri"/>
              </w:rPr>
              <w:t xml:space="preserve"> «____» _____________ </w:t>
            </w:r>
            <w:r>
              <w:rPr>
                <w:rFonts w:eastAsia="Calibri"/>
                <w:sz w:val="24"/>
                <w:szCs w:val="24"/>
              </w:rPr>
              <w:t>20__ г. по</w:t>
            </w:r>
            <w:r>
              <w:rPr>
                <w:rFonts w:eastAsia="Calibri"/>
              </w:rPr>
              <w:t xml:space="preserve"> «____» ____________ </w:t>
            </w:r>
            <w:r>
              <w:rPr>
                <w:rFonts w:eastAsia="Calibri"/>
                <w:sz w:val="24"/>
                <w:szCs w:val="24"/>
              </w:rPr>
              <w:t>20__ г.</w:t>
            </w:r>
          </w:p>
          <w:p w:rsidR="006C4EA3" w:rsidRDefault="006C4EA3">
            <w:pPr>
              <w:widowControl w:val="0"/>
              <w:autoSpaceDE w:val="0"/>
              <w:jc w:val="center"/>
              <w:rPr>
                <w:rFonts w:eastAsia="Calibri"/>
              </w:rPr>
            </w:pPr>
          </w:p>
          <w:p w:rsidR="006C4EA3" w:rsidRDefault="006C4EA3">
            <w:pPr>
              <w:widowControl w:val="0"/>
              <w:autoSpaceDE w:val="0"/>
            </w:pPr>
            <w:r>
              <w:rPr>
                <w:rFonts w:eastAsia="Calibri"/>
                <w:sz w:val="24"/>
                <w:szCs w:val="24"/>
              </w:rPr>
              <w:t>Стартовый размер конкурсного предложения:</w:t>
            </w:r>
            <w:r>
              <w:rPr>
                <w:rFonts w:eastAsia="Calibri"/>
              </w:rPr>
              <w:t xml:space="preserve"> _________________ </w:t>
            </w:r>
            <w:r>
              <w:rPr>
                <w:rFonts w:eastAsia="Calibri"/>
                <w:sz w:val="24"/>
                <w:szCs w:val="24"/>
              </w:rPr>
              <w:t>руб.</w:t>
            </w:r>
          </w:p>
          <w:p w:rsidR="006C4EA3" w:rsidRDefault="006C4EA3">
            <w:pPr>
              <w:widowControl w:val="0"/>
              <w:autoSpaceDE w:val="0"/>
              <w:jc w:val="both"/>
            </w:pPr>
            <w:r>
              <w:rPr>
                <w:rFonts w:eastAsia="Calibri"/>
              </w:rPr>
              <w:t>____________________________________________________________________</w:t>
            </w:r>
          </w:p>
          <w:p w:rsidR="006C4EA3" w:rsidRDefault="006C4EA3">
            <w:pPr>
              <w:widowControl w:val="0"/>
              <w:autoSpaceDE w:val="0"/>
              <w:jc w:val="center"/>
            </w:pPr>
            <w:r>
              <w:rPr>
                <w:rFonts w:eastAsia="Calibri"/>
                <w:sz w:val="24"/>
                <w:szCs w:val="24"/>
              </w:rPr>
              <w:t>(прописью)</w:t>
            </w:r>
          </w:p>
          <w:p w:rsidR="006C4EA3" w:rsidRDefault="006C4EA3">
            <w:pPr>
              <w:widowControl w:val="0"/>
              <w:autoSpaceDE w:val="0"/>
              <w:rPr>
                <w:rFonts w:eastAsia="Calibri"/>
                <w:sz w:val="24"/>
                <w:szCs w:val="24"/>
              </w:rPr>
            </w:pPr>
          </w:p>
          <w:p w:rsidR="006C4EA3" w:rsidRDefault="006C4EA3">
            <w:pPr>
              <w:widowControl w:val="0"/>
              <w:autoSpaceDE w:val="0"/>
            </w:pPr>
            <w:r>
              <w:rPr>
                <w:rFonts w:eastAsia="Calibri"/>
                <w:sz w:val="24"/>
                <w:szCs w:val="24"/>
              </w:rPr>
              <w:t>Предложение размера оплаты:</w:t>
            </w:r>
            <w:r>
              <w:rPr>
                <w:rFonts w:eastAsia="Calibri"/>
              </w:rPr>
              <w:t xml:space="preserve"> _________________</w:t>
            </w:r>
            <w:r>
              <w:rPr>
                <w:rFonts w:eastAsia="Calibri"/>
                <w:sz w:val="24"/>
                <w:szCs w:val="24"/>
              </w:rPr>
              <w:t xml:space="preserve"> руб.</w:t>
            </w:r>
          </w:p>
          <w:p w:rsidR="006C4EA3" w:rsidRDefault="006C4EA3">
            <w:pPr>
              <w:widowControl w:val="0"/>
              <w:autoSpaceDE w:val="0"/>
              <w:jc w:val="both"/>
            </w:pPr>
            <w:r>
              <w:rPr>
                <w:rFonts w:eastAsia="Calibri"/>
              </w:rPr>
              <w:t>____________________________________________________________________</w:t>
            </w:r>
          </w:p>
          <w:p w:rsidR="006C4EA3" w:rsidRDefault="006C4EA3">
            <w:pPr>
              <w:widowControl w:val="0"/>
              <w:autoSpaceDE w:val="0"/>
              <w:jc w:val="center"/>
            </w:pPr>
            <w:r>
              <w:rPr>
                <w:rFonts w:eastAsia="Calibri"/>
                <w:sz w:val="24"/>
                <w:szCs w:val="24"/>
              </w:rPr>
              <w:t>(прописью)</w:t>
            </w:r>
          </w:p>
          <w:p w:rsidR="006C4EA3" w:rsidRDefault="006C4EA3">
            <w:pPr>
              <w:widowControl w:val="0"/>
              <w:autoSpaceDE w:val="0"/>
              <w:jc w:val="both"/>
              <w:rPr>
                <w:rFonts w:eastAsia="Calibri"/>
                <w:sz w:val="24"/>
                <w:szCs w:val="24"/>
              </w:rPr>
            </w:pPr>
          </w:p>
          <w:p w:rsidR="006C4EA3" w:rsidRDefault="006C4EA3">
            <w:pPr>
              <w:widowControl w:val="0"/>
              <w:autoSpaceDE w:val="0"/>
              <w:jc w:val="center"/>
              <w:rPr>
                <w:rFonts w:eastAsia="Calibri"/>
                <w:sz w:val="24"/>
                <w:szCs w:val="24"/>
              </w:rPr>
            </w:pPr>
          </w:p>
          <w:p w:rsidR="006C4EA3" w:rsidRDefault="006C4EA3">
            <w:pPr>
              <w:widowControl w:val="0"/>
              <w:autoSpaceDE w:val="0"/>
              <w:jc w:val="center"/>
              <w:rPr>
                <w:rFonts w:eastAsia="Calibri"/>
                <w:sz w:val="24"/>
                <w:szCs w:val="24"/>
              </w:rPr>
            </w:pPr>
          </w:p>
          <w:p w:rsidR="006C4EA3" w:rsidRDefault="006C4EA3">
            <w:pPr>
              <w:widowControl w:val="0"/>
              <w:autoSpaceDE w:val="0"/>
              <w:jc w:val="center"/>
              <w:rPr>
                <w:rFonts w:eastAsia="Calibri"/>
                <w:sz w:val="24"/>
                <w:szCs w:val="24"/>
              </w:rPr>
            </w:pPr>
          </w:p>
          <w:p w:rsidR="006C4EA3" w:rsidRDefault="006C4EA3">
            <w:pPr>
              <w:widowControl w:val="0"/>
              <w:autoSpaceDE w:val="0"/>
              <w:jc w:val="center"/>
              <w:rPr>
                <w:rFonts w:eastAsia="Calibri"/>
                <w:sz w:val="24"/>
                <w:szCs w:val="24"/>
              </w:rPr>
            </w:pPr>
          </w:p>
          <w:p w:rsidR="006C4EA3" w:rsidRDefault="006C4EA3">
            <w:pPr>
              <w:widowControl w:val="0"/>
              <w:autoSpaceDE w:val="0"/>
              <w:jc w:val="center"/>
            </w:pPr>
            <w:r>
              <w:rPr>
                <w:rFonts w:eastAsia="Calibri"/>
                <w:sz w:val="24"/>
                <w:szCs w:val="24"/>
              </w:rPr>
              <w:t>Дата</w:t>
            </w:r>
            <w:r>
              <w:rPr>
                <w:rFonts w:eastAsia="Calibri"/>
              </w:rPr>
              <w:t xml:space="preserve"> ________________                                                                                                </w:t>
            </w:r>
            <w:r>
              <w:rPr>
                <w:rFonts w:eastAsia="Calibri"/>
                <w:sz w:val="24"/>
                <w:szCs w:val="24"/>
              </w:rPr>
              <w:t xml:space="preserve"> Подпись</w:t>
            </w:r>
            <w:r>
              <w:rPr>
                <w:rFonts w:eastAsia="Calibri"/>
              </w:rPr>
              <w:t xml:space="preserve"> __________________</w:t>
            </w:r>
          </w:p>
          <w:p w:rsidR="006C4EA3" w:rsidRDefault="006C4EA3">
            <w:pPr>
              <w:widowControl w:val="0"/>
              <w:autoSpaceDE w:val="0"/>
              <w:jc w:val="center"/>
            </w:pPr>
            <w:r>
              <w:rPr>
                <w:sz w:val="24"/>
                <w:szCs w:val="24"/>
              </w:rPr>
              <w:t xml:space="preserve">                                                                                                                                    </w:t>
            </w:r>
            <w:r>
              <w:rPr>
                <w:rFonts w:eastAsia="Calibri"/>
                <w:sz w:val="24"/>
                <w:szCs w:val="24"/>
              </w:rPr>
              <w:t>М.П.</w:t>
            </w:r>
          </w:p>
          <w:p w:rsidR="006C4EA3" w:rsidRDefault="006C4EA3">
            <w:pPr>
              <w:widowControl w:val="0"/>
              <w:autoSpaceDE w:val="0"/>
              <w:jc w:val="both"/>
              <w:rPr>
                <w:rFonts w:eastAsia="Calibri"/>
                <w:sz w:val="24"/>
                <w:szCs w:val="24"/>
              </w:rPr>
            </w:pPr>
          </w:p>
        </w:tc>
      </w:tr>
    </w:tbl>
    <w:p w:rsidR="006C4EA3" w:rsidRDefault="006C4EA3">
      <w:pPr>
        <w:tabs>
          <w:tab w:val="left" w:pos="7655"/>
        </w:tabs>
        <w:autoSpaceDE w:val="0"/>
        <w:ind w:right="-455"/>
        <w:jc w:val="right"/>
        <w:rPr>
          <w:spacing w:val="-4"/>
          <w:sz w:val="28"/>
          <w:szCs w:val="28"/>
        </w:rPr>
      </w:pPr>
    </w:p>
    <w:p w:rsidR="006C4EA3" w:rsidRDefault="006C4EA3">
      <w:pPr>
        <w:tabs>
          <w:tab w:val="left" w:pos="7655"/>
        </w:tabs>
        <w:autoSpaceDE w:val="0"/>
        <w:ind w:right="-455"/>
        <w:jc w:val="right"/>
        <w:rPr>
          <w:spacing w:val="-4"/>
          <w:sz w:val="28"/>
          <w:szCs w:val="28"/>
        </w:rPr>
      </w:pPr>
    </w:p>
    <w:p w:rsidR="006C4EA3" w:rsidRDefault="006C4EA3">
      <w:pPr>
        <w:tabs>
          <w:tab w:val="left" w:pos="7655"/>
        </w:tabs>
        <w:autoSpaceDE w:val="0"/>
        <w:ind w:right="-455"/>
        <w:jc w:val="right"/>
        <w:rPr>
          <w:spacing w:val="-4"/>
          <w:sz w:val="28"/>
          <w:szCs w:val="28"/>
        </w:rPr>
      </w:pPr>
    </w:p>
    <w:p w:rsidR="006C4EA3" w:rsidRDefault="006C4EA3">
      <w:pPr>
        <w:tabs>
          <w:tab w:val="left" w:pos="7655"/>
        </w:tabs>
        <w:autoSpaceDE w:val="0"/>
        <w:ind w:right="-455"/>
        <w:jc w:val="right"/>
        <w:rPr>
          <w:spacing w:val="-4"/>
          <w:sz w:val="28"/>
          <w:szCs w:val="28"/>
        </w:rPr>
      </w:pPr>
    </w:p>
    <w:p w:rsidR="006C4EA3" w:rsidRDefault="006C4EA3">
      <w:pPr>
        <w:tabs>
          <w:tab w:val="left" w:pos="7655"/>
        </w:tabs>
        <w:autoSpaceDE w:val="0"/>
        <w:ind w:right="-455"/>
        <w:jc w:val="right"/>
        <w:rPr>
          <w:spacing w:val="-4"/>
          <w:sz w:val="28"/>
          <w:szCs w:val="28"/>
        </w:rPr>
      </w:pPr>
    </w:p>
    <w:p w:rsidR="006C4EA3" w:rsidRDefault="006C4EA3">
      <w:pPr>
        <w:pStyle w:val="ConsPlusNormal"/>
        <w:ind w:firstLine="0"/>
        <w:contextualSpacing/>
        <w:jc w:val="both"/>
      </w:pPr>
      <w:r>
        <w:rPr>
          <w:rFonts w:ascii="Times New Roman" w:hAnsi="Times New Roman" w:cs="Times New Roman"/>
          <w:sz w:val="28"/>
          <w:szCs w:val="28"/>
        </w:rPr>
        <w:t xml:space="preserve">Управляющий делами  </w:t>
      </w:r>
    </w:p>
    <w:p w:rsidR="006C4EA3" w:rsidRDefault="006C4EA3">
      <w:pPr>
        <w:pStyle w:val="ConsPlusNormal"/>
        <w:ind w:firstLine="0"/>
        <w:contextualSpacing/>
        <w:jc w:val="both"/>
      </w:pPr>
      <w:r>
        <w:rPr>
          <w:rFonts w:ascii="Times New Roman" w:hAnsi="Times New Roman" w:cs="Times New Roman"/>
          <w:sz w:val="28"/>
          <w:szCs w:val="28"/>
        </w:rPr>
        <w:t>Администрации города Донецка                                                     Ю.Н. Коновалова</w:t>
      </w:r>
    </w:p>
    <w:p w:rsidR="006C4EA3" w:rsidRDefault="006C4EA3">
      <w:pPr>
        <w:tabs>
          <w:tab w:val="left" w:pos="7655"/>
        </w:tabs>
        <w:autoSpaceDE w:val="0"/>
        <w:ind w:right="-455"/>
        <w:jc w:val="right"/>
        <w:rPr>
          <w:spacing w:val="-4"/>
          <w:sz w:val="28"/>
          <w:szCs w:val="28"/>
        </w:rPr>
      </w:pPr>
    </w:p>
    <w:p w:rsidR="006C4EA3" w:rsidRDefault="006C4EA3">
      <w:pPr>
        <w:pStyle w:val="ConsPlusNormal"/>
        <w:ind w:left="6804"/>
        <w:jc w:val="center"/>
        <w:rPr>
          <w:rFonts w:ascii="Times New Roman" w:hAnsi="Times New Roman" w:cs="Times New Roman"/>
          <w:spacing w:val="-4"/>
          <w:sz w:val="28"/>
          <w:szCs w:val="28"/>
        </w:rPr>
      </w:pPr>
    </w:p>
    <w:p w:rsidR="006C4EA3" w:rsidRDefault="006C4EA3">
      <w:pPr>
        <w:pStyle w:val="ConsPlusNormal"/>
        <w:ind w:left="6804"/>
        <w:jc w:val="center"/>
        <w:rPr>
          <w:rFonts w:ascii="Times New Roman" w:hAnsi="Times New Roman" w:cs="Times New Roman"/>
          <w:spacing w:val="-4"/>
          <w:sz w:val="28"/>
          <w:szCs w:val="28"/>
        </w:rPr>
      </w:pPr>
    </w:p>
    <w:p w:rsidR="006C4EA3" w:rsidRDefault="006C4EA3">
      <w:pPr>
        <w:pStyle w:val="ConsPlusNormal"/>
        <w:ind w:left="6804"/>
        <w:jc w:val="center"/>
        <w:rPr>
          <w:rFonts w:ascii="Times New Roman" w:hAnsi="Times New Roman" w:cs="Times New Roman"/>
          <w:spacing w:val="-4"/>
          <w:sz w:val="28"/>
          <w:szCs w:val="28"/>
        </w:rPr>
      </w:pPr>
    </w:p>
    <w:p w:rsidR="006C4EA3" w:rsidRDefault="006C4EA3">
      <w:pPr>
        <w:pStyle w:val="ConsPlusNormal"/>
        <w:ind w:left="6804"/>
        <w:jc w:val="center"/>
        <w:rPr>
          <w:rFonts w:ascii="Times New Roman" w:hAnsi="Times New Roman" w:cs="Times New Roman"/>
          <w:spacing w:val="-4"/>
          <w:sz w:val="28"/>
          <w:szCs w:val="28"/>
        </w:rPr>
      </w:pPr>
    </w:p>
    <w:p w:rsidR="006C4EA3" w:rsidRDefault="006C4EA3">
      <w:pPr>
        <w:pStyle w:val="ConsPlusNormal"/>
        <w:ind w:left="6804"/>
        <w:jc w:val="center"/>
      </w:pPr>
      <w:r>
        <w:rPr>
          <w:rFonts w:ascii="Times New Roman" w:hAnsi="Times New Roman" w:cs="Times New Roman"/>
          <w:sz w:val="28"/>
        </w:rPr>
        <w:lastRenderedPageBreak/>
        <w:t>Приложение 3</w:t>
      </w:r>
    </w:p>
    <w:p w:rsidR="006C4EA3" w:rsidRDefault="006C4EA3">
      <w:pPr>
        <w:pStyle w:val="ConsPlusNormal"/>
        <w:ind w:left="6804"/>
        <w:jc w:val="center"/>
      </w:pPr>
      <w:r>
        <w:rPr>
          <w:rFonts w:ascii="Times New Roman" w:hAnsi="Times New Roman" w:cs="Times New Roman"/>
          <w:sz w:val="28"/>
        </w:rPr>
        <w:t>к постановлению</w:t>
      </w:r>
    </w:p>
    <w:p w:rsidR="006C4EA3" w:rsidRDefault="006C4EA3">
      <w:pPr>
        <w:pStyle w:val="ConsPlusNormal"/>
        <w:ind w:left="6804"/>
        <w:jc w:val="center"/>
      </w:pPr>
      <w:r>
        <w:rPr>
          <w:rFonts w:ascii="Times New Roman" w:hAnsi="Times New Roman" w:cs="Times New Roman"/>
          <w:sz w:val="28"/>
        </w:rPr>
        <w:t>Администрации</w:t>
      </w:r>
    </w:p>
    <w:p w:rsidR="006C4EA3" w:rsidRDefault="006C4EA3">
      <w:pPr>
        <w:pStyle w:val="ConsPlusNormal"/>
        <w:ind w:left="6804"/>
        <w:jc w:val="center"/>
      </w:pPr>
      <w:r>
        <w:rPr>
          <w:rFonts w:ascii="Times New Roman" w:hAnsi="Times New Roman" w:cs="Times New Roman"/>
          <w:sz w:val="28"/>
        </w:rPr>
        <w:t>города Донецка</w:t>
      </w:r>
    </w:p>
    <w:p w:rsidR="006C4EA3" w:rsidRDefault="006C4EA3">
      <w:pPr>
        <w:pStyle w:val="ConsPlusNormal"/>
        <w:ind w:left="6804" w:firstLine="0"/>
      </w:pPr>
      <w:r>
        <w:rPr>
          <w:rFonts w:ascii="Times New Roman" w:eastAsia="Times New Roman" w:hAnsi="Times New Roman" w:cs="Times New Roman"/>
          <w:sz w:val="28"/>
        </w:rPr>
        <w:t xml:space="preserve">       </w:t>
      </w:r>
      <w:r>
        <w:rPr>
          <w:rFonts w:ascii="Times New Roman" w:hAnsi="Times New Roman" w:cs="Times New Roman"/>
          <w:sz w:val="28"/>
        </w:rPr>
        <w:t>от 09.04.2018 № 333</w:t>
      </w:r>
    </w:p>
    <w:p w:rsidR="006C4EA3" w:rsidRDefault="006C4EA3">
      <w:pPr>
        <w:pStyle w:val="ConsPlusNormal"/>
        <w:jc w:val="both"/>
        <w:rPr>
          <w:rFonts w:ascii="Times New Roman" w:hAnsi="Times New Roman" w:cs="Times New Roman"/>
          <w:sz w:val="28"/>
        </w:rPr>
      </w:pPr>
    </w:p>
    <w:p w:rsidR="00605DFF" w:rsidRPr="002C72ED" w:rsidRDefault="00605DFF" w:rsidP="00605DFF">
      <w:pPr>
        <w:pStyle w:val="ConsPlusTitle"/>
        <w:jc w:val="center"/>
        <w:rPr>
          <w:b w:val="0"/>
          <w:sz w:val="28"/>
          <w:szCs w:val="28"/>
        </w:rPr>
      </w:pPr>
      <w:r w:rsidRPr="002C72ED">
        <w:rPr>
          <w:b w:val="0"/>
          <w:sz w:val="28"/>
          <w:szCs w:val="28"/>
        </w:rPr>
        <w:t>МЕТОДИКА</w:t>
      </w:r>
    </w:p>
    <w:p w:rsidR="00605DFF" w:rsidRDefault="00605DFF" w:rsidP="00605DFF">
      <w:pPr>
        <w:pStyle w:val="ConsPlusTitle"/>
        <w:jc w:val="center"/>
        <w:rPr>
          <w:b w:val="0"/>
          <w:sz w:val="28"/>
          <w:szCs w:val="28"/>
        </w:rPr>
      </w:pPr>
      <w:r w:rsidRPr="003D2507">
        <w:rPr>
          <w:b w:val="0"/>
          <w:sz w:val="28"/>
          <w:szCs w:val="28"/>
        </w:rPr>
        <w:t xml:space="preserve">определения начальной цены при объявлении </w:t>
      </w:r>
      <w:r>
        <w:rPr>
          <w:b w:val="0"/>
          <w:sz w:val="28"/>
          <w:szCs w:val="28"/>
        </w:rPr>
        <w:t>конкурса или электронного аукциона</w:t>
      </w:r>
      <w:r w:rsidRPr="003D2507">
        <w:rPr>
          <w:b w:val="0"/>
          <w:sz w:val="28"/>
          <w:szCs w:val="28"/>
        </w:rPr>
        <w:t xml:space="preserve"> на право заключения договора о размещении нестационарного торгового объекта на территории муниципального образования «Город Донецк»</w:t>
      </w:r>
    </w:p>
    <w:p w:rsidR="00605DFF" w:rsidRPr="00605DFF" w:rsidRDefault="00605DFF" w:rsidP="00605DFF">
      <w:pPr>
        <w:pStyle w:val="ConsPlusTitle"/>
        <w:jc w:val="center"/>
        <w:rPr>
          <w:color w:val="00B050"/>
        </w:rPr>
      </w:pPr>
      <w:r w:rsidRPr="00605DFF">
        <w:rPr>
          <w:b w:val="0"/>
          <w:color w:val="00B050"/>
        </w:rPr>
        <w:t>(в редакции постановления Администрации города Донецка от 12.04.2023 №433)</w:t>
      </w:r>
    </w:p>
    <w:p w:rsidR="00605DFF" w:rsidRPr="00424598" w:rsidRDefault="00605DFF" w:rsidP="00605DFF">
      <w:pPr>
        <w:pStyle w:val="ConsPlusNormal"/>
        <w:jc w:val="both"/>
        <w:rPr>
          <w:rFonts w:ascii="Times New Roman" w:hAnsi="Times New Roman" w:cs="Times New Roman"/>
          <w:sz w:val="28"/>
          <w:szCs w:val="28"/>
        </w:rPr>
      </w:pP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1. Нормативной базой для определения величины начальной цены являются:</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1) Федеральный закон о федеральном бюджете на очередной финансовый год и плановый период;</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 xml:space="preserve">2) </w:t>
      </w:r>
      <w:r w:rsidRPr="00475C45">
        <w:rPr>
          <w:rFonts w:ascii="Times New Roman" w:hAnsi="Times New Roman" w:cs="Times New Roman"/>
          <w:spacing w:val="-4"/>
          <w:sz w:val="28"/>
          <w:szCs w:val="28"/>
        </w:rPr>
        <w:t>постановление министерства имущественных и земельных отношений, финансового оздоровления предприятий, организаций Ростовской области от 10.02.2023 № 4 «Об утверждении среднего уровня кадастровой стоимости  земельных участков  по муниципальным районам (городским округам) Ростовской области»</w:t>
      </w:r>
      <w:r w:rsidRPr="00475C45">
        <w:rPr>
          <w:rFonts w:ascii="Times New Roman" w:hAnsi="Times New Roman" w:cs="Times New Roman"/>
          <w:sz w:val="28"/>
          <w:szCs w:val="28"/>
        </w:rPr>
        <w:t>.</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 xml:space="preserve">2. Методика основана на применении индексного метода к величине значения </w:t>
      </w:r>
      <w:r>
        <w:rPr>
          <w:rFonts w:ascii="Times New Roman" w:hAnsi="Times New Roman" w:cs="Times New Roman"/>
          <w:sz w:val="28"/>
          <w:szCs w:val="28"/>
        </w:rPr>
        <w:t>среднего уровня</w:t>
      </w:r>
      <w:r w:rsidRPr="00424598">
        <w:rPr>
          <w:rFonts w:ascii="Times New Roman" w:hAnsi="Times New Roman" w:cs="Times New Roman"/>
          <w:sz w:val="28"/>
          <w:szCs w:val="28"/>
        </w:rPr>
        <w:t xml:space="preserve"> кадастровой стоимости земельного участка </w:t>
      </w:r>
      <w:r>
        <w:rPr>
          <w:rFonts w:ascii="Times New Roman" w:hAnsi="Times New Roman" w:cs="Times New Roman"/>
          <w:sz w:val="28"/>
          <w:szCs w:val="28"/>
        </w:rPr>
        <w:t>по 4 сегменту «Предпринимательство»</w:t>
      </w:r>
      <w:r w:rsidRPr="00424598">
        <w:rPr>
          <w:rFonts w:ascii="Times New Roman" w:hAnsi="Times New Roman" w:cs="Times New Roman"/>
          <w:sz w:val="28"/>
          <w:szCs w:val="28"/>
        </w:rPr>
        <w:t xml:space="preserve">. При этом учтено, что значение </w:t>
      </w:r>
      <w:r>
        <w:rPr>
          <w:rFonts w:ascii="Times New Roman" w:hAnsi="Times New Roman" w:cs="Times New Roman"/>
          <w:sz w:val="28"/>
          <w:szCs w:val="28"/>
        </w:rPr>
        <w:t>среднего уровня</w:t>
      </w:r>
      <w:r w:rsidRPr="00424598">
        <w:rPr>
          <w:rFonts w:ascii="Times New Roman" w:hAnsi="Times New Roman" w:cs="Times New Roman"/>
          <w:sz w:val="28"/>
          <w:szCs w:val="28"/>
        </w:rPr>
        <w:t xml:space="preserve"> кадастровой стоимости земельного участка является официально утвержденным показателем</w:t>
      </w:r>
      <w:r>
        <w:rPr>
          <w:rFonts w:ascii="Times New Roman" w:hAnsi="Times New Roman" w:cs="Times New Roman"/>
          <w:sz w:val="28"/>
          <w:szCs w:val="28"/>
        </w:rPr>
        <w:t xml:space="preserve"> для муниципального образования «Город Донецк»</w:t>
      </w:r>
      <w:r w:rsidRPr="00424598">
        <w:rPr>
          <w:rFonts w:ascii="Times New Roman" w:hAnsi="Times New Roman" w:cs="Times New Roman"/>
          <w:sz w:val="28"/>
          <w:szCs w:val="28"/>
        </w:rPr>
        <w:t>, характеризующим стоимость земельных участков для целей налогообложения, и учитывает их ценность, как ресурса</w:t>
      </w:r>
      <w:r>
        <w:rPr>
          <w:rFonts w:ascii="Times New Roman" w:hAnsi="Times New Roman" w:cs="Times New Roman"/>
          <w:sz w:val="28"/>
          <w:szCs w:val="28"/>
        </w:rPr>
        <w:t xml:space="preserve"> и составляет  1 436,34 рубля за 1 </w:t>
      </w:r>
      <w:r w:rsidRPr="00424598">
        <w:rPr>
          <w:rFonts w:ascii="Times New Roman" w:hAnsi="Times New Roman" w:cs="Times New Roman"/>
          <w:sz w:val="28"/>
          <w:szCs w:val="28"/>
        </w:rPr>
        <w:t>м</w:t>
      </w:r>
      <w:r w:rsidRPr="00424598">
        <w:rPr>
          <w:rFonts w:ascii="Times New Roman" w:hAnsi="Times New Roman" w:cs="Times New Roman"/>
          <w:sz w:val="28"/>
          <w:szCs w:val="28"/>
          <w:vertAlign w:val="superscript"/>
        </w:rPr>
        <w:t>2</w:t>
      </w:r>
      <w:r>
        <w:rPr>
          <w:rFonts w:ascii="Times New Roman" w:hAnsi="Times New Roman" w:cs="Times New Roman"/>
          <w:sz w:val="28"/>
          <w:szCs w:val="28"/>
        </w:rPr>
        <w:t>.</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 xml:space="preserve">3. Начальная цена при объявлении </w:t>
      </w:r>
      <w:r w:rsidRPr="00CC2A4F">
        <w:rPr>
          <w:rFonts w:ascii="Times New Roman" w:hAnsi="Times New Roman" w:cs="Times New Roman"/>
          <w:sz w:val="28"/>
          <w:szCs w:val="28"/>
        </w:rPr>
        <w:t>конкурса или электронного аукциона</w:t>
      </w:r>
      <w:r w:rsidRPr="00424598">
        <w:rPr>
          <w:rFonts w:ascii="Times New Roman" w:hAnsi="Times New Roman" w:cs="Times New Roman"/>
          <w:sz w:val="28"/>
          <w:szCs w:val="28"/>
        </w:rPr>
        <w:t xml:space="preserve"> на право заключения Договора о размещении нестационарного торгового объекта (далее – НТО) рассчитывается:</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1) для НТО круглогодичного функционирования:</w:t>
      </w:r>
    </w:p>
    <w:p w:rsidR="00605DFF" w:rsidRPr="00424598" w:rsidRDefault="00605DFF" w:rsidP="00605DFF">
      <w:pPr>
        <w:pStyle w:val="ConsPlusNormal"/>
        <w:ind w:firstLine="709"/>
        <w:contextualSpacing/>
        <w:jc w:val="both"/>
        <w:rPr>
          <w:rFonts w:ascii="Times New Roman" w:hAnsi="Times New Roman" w:cs="Times New Roman"/>
          <w:sz w:val="28"/>
          <w:szCs w:val="28"/>
        </w:rPr>
      </w:pPr>
    </w:p>
    <w:p w:rsidR="00605DFF" w:rsidRPr="00424598" w:rsidRDefault="00605DFF" w:rsidP="00605DFF">
      <w:pPr>
        <w:pStyle w:val="ConsPlusNormal"/>
        <w:ind w:firstLine="709"/>
        <w:contextualSpacing/>
        <w:jc w:val="center"/>
        <w:rPr>
          <w:rFonts w:ascii="Times New Roman" w:hAnsi="Times New Roman" w:cs="Times New Roman"/>
          <w:i/>
          <w:sz w:val="28"/>
          <w:szCs w:val="28"/>
        </w:rPr>
      </w:pPr>
      <w:proofErr w:type="spellStart"/>
      <w:r w:rsidRPr="00424598">
        <w:rPr>
          <w:rFonts w:ascii="Times New Roman" w:hAnsi="Times New Roman" w:cs="Times New Roman"/>
          <w:i/>
          <w:position w:val="-12"/>
          <w:sz w:val="28"/>
          <w:szCs w:val="28"/>
        </w:rPr>
        <w:t>Ц</w:t>
      </w:r>
      <w:r w:rsidRPr="00424598">
        <w:rPr>
          <w:rFonts w:ascii="Times New Roman" w:hAnsi="Times New Roman" w:cs="Times New Roman"/>
          <w:i/>
          <w:position w:val="-12"/>
          <w:sz w:val="28"/>
          <w:szCs w:val="28"/>
          <w:vertAlign w:val="subscript"/>
        </w:rPr>
        <w:t>н</w:t>
      </w:r>
      <w:proofErr w:type="spellEnd"/>
      <w:r w:rsidRPr="00424598">
        <w:rPr>
          <w:rFonts w:ascii="Times New Roman" w:hAnsi="Times New Roman" w:cs="Times New Roman"/>
          <w:i/>
          <w:position w:val="-12"/>
          <w:sz w:val="28"/>
          <w:szCs w:val="28"/>
        </w:rPr>
        <w:t xml:space="preserve"> = </w:t>
      </w:r>
      <w:r w:rsidRPr="00424598">
        <w:rPr>
          <w:rFonts w:ascii="Times New Roman" w:hAnsi="Times New Roman" w:cs="Times New Roman"/>
          <w:i/>
          <w:position w:val="-12"/>
          <w:sz w:val="28"/>
          <w:szCs w:val="28"/>
          <w:lang w:val="en-US"/>
        </w:rPr>
        <w:t>S</w:t>
      </w:r>
      <w:r w:rsidRPr="00424598">
        <w:rPr>
          <w:rFonts w:ascii="Times New Roman" w:hAnsi="Times New Roman" w:cs="Times New Roman"/>
          <w:i/>
          <w:position w:val="-12"/>
          <w:sz w:val="28"/>
          <w:szCs w:val="28"/>
        </w:rPr>
        <w:t xml:space="preserve"> × </w:t>
      </w:r>
      <w:r w:rsidRPr="00424598">
        <w:rPr>
          <w:rFonts w:ascii="Times New Roman" w:hAnsi="Times New Roman" w:cs="Times New Roman"/>
          <w:i/>
          <w:position w:val="-12"/>
          <w:sz w:val="28"/>
          <w:szCs w:val="28"/>
          <w:lang w:val="en-US"/>
        </w:rPr>
        <w:t>C</w:t>
      </w:r>
      <w:r w:rsidRPr="00424598">
        <w:rPr>
          <w:rFonts w:ascii="Times New Roman" w:hAnsi="Times New Roman" w:cs="Times New Roman"/>
          <w:i/>
          <w:position w:val="-12"/>
          <w:sz w:val="28"/>
          <w:szCs w:val="28"/>
        </w:rPr>
        <w:t xml:space="preserve"> × К</w:t>
      </w:r>
      <w:r w:rsidRPr="00424598">
        <w:rPr>
          <w:rFonts w:ascii="Times New Roman" w:hAnsi="Times New Roman" w:cs="Times New Roman"/>
          <w:i/>
          <w:position w:val="-12"/>
          <w:sz w:val="28"/>
          <w:szCs w:val="28"/>
          <w:vertAlign w:val="subscript"/>
        </w:rPr>
        <w:t>1</w:t>
      </w:r>
      <w:r w:rsidRPr="00424598">
        <w:rPr>
          <w:rFonts w:ascii="Times New Roman" w:hAnsi="Times New Roman" w:cs="Times New Roman"/>
          <w:position w:val="-12"/>
          <w:sz w:val="28"/>
          <w:szCs w:val="28"/>
        </w:rPr>
        <w:t>,</w:t>
      </w:r>
    </w:p>
    <w:p w:rsidR="00605DFF" w:rsidRPr="00424598" w:rsidRDefault="00605DFF" w:rsidP="00605DFF">
      <w:pPr>
        <w:pStyle w:val="ConsPlusNormal"/>
        <w:ind w:firstLine="709"/>
        <w:contextualSpacing/>
        <w:jc w:val="both"/>
        <w:rPr>
          <w:rFonts w:ascii="Times New Roman" w:hAnsi="Times New Roman" w:cs="Times New Roman"/>
          <w:sz w:val="28"/>
          <w:szCs w:val="28"/>
        </w:rPr>
      </w:pP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 xml:space="preserve">где </w:t>
      </w:r>
      <w:proofErr w:type="spellStart"/>
      <w:r w:rsidRPr="00424598">
        <w:rPr>
          <w:rFonts w:ascii="Times New Roman" w:hAnsi="Times New Roman" w:cs="Times New Roman"/>
          <w:sz w:val="28"/>
          <w:szCs w:val="28"/>
        </w:rPr>
        <w:t>Ц</w:t>
      </w:r>
      <w:r w:rsidRPr="00424598">
        <w:rPr>
          <w:rFonts w:ascii="Times New Roman" w:hAnsi="Times New Roman" w:cs="Times New Roman"/>
          <w:sz w:val="28"/>
          <w:szCs w:val="28"/>
          <w:vertAlign w:val="subscript"/>
        </w:rPr>
        <w:t>н</w:t>
      </w:r>
      <w:proofErr w:type="spellEnd"/>
      <w:r w:rsidRPr="00424598">
        <w:rPr>
          <w:rFonts w:ascii="Times New Roman" w:hAnsi="Times New Roman" w:cs="Times New Roman"/>
          <w:sz w:val="28"/>
          <w:szCs w:val="28"/>
        </w:rPr>
        <w:t xml:space="preserve"> - начальная цена предмета </w:t>
      </w:r>
      <w:r>
        <w:rPr>
          <w:rFonts w:ascii="Times New Roman" w:hAnsi="Times New Roman" w:cs="Times New Roman"/>
          <w:sz w:val="28"/>
          <w:szCs w:val="28"/>
        </w:rPr>
        <w:t xml:space="preserve">конкурса или электронного </w:t>
      </w:r>
      <w:r w:rsidRPr="00424598">
        <w:rPr>
          <w:rFonts w:ascii="Times New Roman" w:hAnsi="Times New Roman" w:cs="Times New Roman"/>
          <w:sz w:val="28"/>
          <w:szCs w:val="28"/>
        </w:rPr>
        <w:t>аукциона, соответствующая плате за размещение нестационарного торгового объекта в год;</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S - площадь нестационарного торгового объекта, м</w:t>
      </w:r>
      <w:r w:rsidRPr="00424598">
        <w:rPr>
          <w:rFonts w:ascii="Times New Roman" w:hAnsi="Times New Roman" w:cs="Times New Roman"/>
          <w:sz w:val="28"/>
          <w:szCs w:val="28"/>
          <w:vertAlign w:val="superscript"/>
        </w:rPr>
        <w:t>2</w:t>
      </w:r>
      <w:r w:rsidRPr="00424598">
        <w:rPr>
          <w:rFonts w:ascii="Times New Roman" w:hAnsi="Times New Roman" w:cs="Times New Roman"/>
          <w:sz w:val="28"/>
          <w:szCs w:val="28"/>
        </w:rPr>
        <w:t>;</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lang w:val="en-US"/>
        </w:rPr>
        <w:t>C</w:t>
      </w:r>
      <w:r w:rsidRPr="00424598">
        <w:rPr>
          <w:rFonts w:ascii="Times New Roman" w:hAnsi="Times New Roman" w:cs="Times New Roman"/>
          <w:sz w:val="28"/>
          <w:szCs w:val="28"/>
        </w:rPr>
        <w:t xml:space="preserve"> - значение </w:t>
      </w:r>
      <w:r>
        <w:rPr>
          <w:rFonts w:ascii="Times New Roman" w:hAnsi="Times New Roman" w:cs="Times New Roman"/>
          <w:sz w:val="28"/>
          <w:szCs w:val="28"/>
        </w:rPr>
        <w:t>среднего уровня</w:t>
      </w:r>
      <w:r w:rsidRPr="00424598">
        <w:rPr>
          <w:rFonts w:ascii="Times New Roman" w:hAnsi="Times New Roman" w:cs="Times New Roman"/>
          <w:sz w:val="28"/>
          <w:szCs w:val="28"/>
        </w:rPr>
        <w:t xml:space="preserve"> кадастровой стоимости земельного участка является официально утвержденным показателем</w:t>
      </w:r>
      <w:r>
        <w:rPr>
          <w:rFonts w:ascii="Times New Roman" w:hAnsi="Times New Roman" w:cs="Times New Roman"/>
          <w:sz w:val="28"/>
          <w:szCs w:val="28"/>
        </w:rPr>
        <w:t xml:space="preserve"> для муниципального образования «Город Донецк»</w:t>
      </w:r>
      <w:r w:rsidRPr="00424598">
        <w:rPr>
          <w:rFonts w:ascii="Times New Roman" w:hAnsi="Times New Roman" w:cs="Times New Roman"/>
          <w:sz w:val="28"/>
          <w:szCs w:val="28"/>
        </w:rPr>
        <w:t>, руб./м</w:t>
      </w:r>
      <w:r w:rsidRPr="00424598">
        <w:rPr>
          <w:rFonts w:ascii="Times New Roman" w:hAnsi="Times New Roman" w:cs="Times New Roman"/>
          <w:sz w:val="28"/>
          <w:szCs w:val="28"/>
          <w:vertAlign w:val="superscript"/>
        </w:rPr>
        <w:t>2</w:t>
      </w:r>
      <w:r w:rsidRPr="00424598">
        <w:rPr>
          <w:rFonts w:ascii="Times New Roman" w:hAnsi="Times New Roman" w:cs="Times New Roman"/>
          <w:sz w:val="28"/>
          <w:szCs w:val="28"/>
        </w:rPr>
        <w:t>;</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К</w:t>
      </w:r>
      <w:r w:rsidRPr="00424598">
        <w:rPr>
          <w:rFonts w:ascii="Times New Roman" w:hAnsi="Times New Roman" w:cs="Times New Roman"/>
          <w:sz w:val="28"/>
          <w:szCs w:val="28"/>
          <w:vertAlign w:val="subscript"/>
        </w:rPr>
        <w:t xml:space="preserve">1 </w:t>
      </w:r>
      <w:r w:rsidRPr="00424598">
        <w:rPr>
          <w:rFonts w:ascii="Times New Roman" w:hAnsi="Times New Roman" w:cs="Times New Roman"/>
          <w:sz w:val="28"/>
          <w:szCs w:val="28"/>
        </w:rPr>
        <w:t xml:space="preserve">– индекс инфляции, предусмотренный федеральным законом о федеральном бюджете на очередной финансовый год и плановый период. </w:t>
      </w:r>
    </w:p>
    <w:p w:rsidR="00605DFF" w:rsidRPr="00424598" w:rsidRDefault="00605DFF" w:rsidP="00605DFF">
      <w:pPr>
        <w:pStyle w:val="ConsPlusNormal"/>
        <w:ind w:firstLine="709"/>
        <w:contextualSpacing/>
        <w:jc w:val="both"/>
        <w:rPr>
          <w:rFonts w:ascii="Times New Roman" w:hAnsi="Times New Roman" w:cs="Times New Roman"/>
          <w:sz w:val="28"/>
          <w:szCs w:val="28"/>
        </w:rPr>
      </w:pP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lastRenderedPageBreak/>
        <w:t>2) для НТО временного характера использования:</w:t>
      </w:r>
    </w:p>
    <w:p w:rsidR="00605DFF" w:rsidRPr="00424598" w:rsidRDefault="00605DFF" w:rsidP="00605DFF">
      <w:pPr>
        <w:pStyle w:val="ConsPlusNormal"/>
        <w:ind w:firstLine="709"/>
        <w:contextualSpacing/>
        <w:jc w:val="both"/>
        <w:rPr>
          <w:rFonts w:ascii="Times New Roman" w:hAnsi="Times New Roman" w:cs="Times New Roman"/>
          <w:sz w:val="28"/>
          <w:szCs w:val="28"/>
        </w:rPr>
      </w:pPr>
    </w:p>
    <w:p w:rsidR="00605DFF" w:rsidRPr="00424598" w:rsidRDefault="00605DFF" w:rsidP="00605DFF">
      <w:pPr>
        <w:pStyle w:val="ConsPlusNormal"/>
        <w:ind w:firstLine="709"/>
        <w:contextualSpacing/>
        <w:jc w:val="center"/>
        <w:rPr>
          <w:rFonts w:ascii="Times New Roman" w:hAnsi="Times New Roman" w:cs="Times New Roman"/>
          <w:i/>
          <w:position w:val="-24"/>
          <w:sz w:val="28"/>
          <w:szCs w:val="28"/>
        </w:rPr>
      </w:pPr>
      <w:proofErr w:type="spellStart"/>
      <w:r w:rsidRPr="00424598">
        <w:rPr>
          <w:rFonts w:ascii="Times New Roman" w:hAnsi="Times New Roman" w:cs="Times New Roman"/>
          <w:i/>
          <w:position w:val="-24"/>
          <w:sz w:val="28"/>
          <w:szCs w:val="28"/>
        </w:rPr>
        <w:t>Ц</w:t>
      </w:r>
      <w:r w:rsidRPr="00424598">
        <w:rPr>
          <w:rFonts w:ascii="Times New Roman" w:hAnsi="Times New Roman" w:cs="Times New Roman"/>
          <w:i/>
          <w:position w:val="-24"/>
          <w:sz w:val="28"/>
          <w:szCs w:val="28"/>
          <w:vertAlign w:val="subscript"/>
        </w:rPr>
        <w:t>н</w:t>
      </w:r>
      <w:proofErr w:type="spellEnd"/>
      <w:r w:rsidRPr="00424598">
        <w:rPr>
          <w:rFonts w:ascii="Times New Roman" w:hAnsi="Times New Roman" w:cs="Times New Roman"/>
          <w:i/>
          <w:position w:val="-24"/>
          <w:sz w:val="28"/>
          <w:szCs w:val="28"/>
          <w:vertAlign w:val="subscript"/>
        </w:rPr>
        <w:t xml:space="preserve"> </w:t>
      </w:r>
      <w:r w:rsidRPr="00424598">
        <w:rPr>
          <w:rFonts w:ascii="Times New Roman" w:hAnsi="Times New Roman" w:cs="Times New Roman"/>
          <w:i/>
          <w:position w:val="-24"/>
          <w:sz w:val="28"/>
          <w:szCs w:val="28"/>
        </w:rPr>
        <w:t>= (</w:t>
      </w:r>
      <w:r w:rsidRPr="00424598">
        <w:rPr>
          <w:rFonts w:ascii="Times New Roman" w:hAnsi="Times New Roman" w:cs="Times New Roman"/>
          <w:i/>
          <w:position w:val="-24"/>
          <w:sz w:val="28"/>
          <w:szCs w:val="28"/>
          <w:lang w:val="en-US"/>
        </w:rPr>
        <w:t>S</w:t>
      </w:r>
      <w:r w:rsidRPr="00424598">
        <w:rPr>
          <w:rFonts w:ascii="Times New Roman" w:hAnsi="Times New Roman" w:cs="Times New Roman"/>
          <w:i/>
          <w:position w:val="-24"/>
          <w:sz w:val="28"/>
          <w:szCs w:val="28"/>
        </w:rPr>
        <w:t xml:space="preserve"> × </w:t>
      </w:r>
      <w:r w:rsidRPr="00424598">
        <w:rPr>
          <w:rFonts w:ascii="Times New Roman" w:hAnsi="Times New Roman" w:cs="Times New Roman"/>
          <w:i/>
          <w:position w:val="-24"/>
          <w:sz w:val="28"/>
          <w:szCs w:val="28"/>
          <w:lang w:val="en-US"/>
        </w:rPr>
        <w:t>C</w:t>
      </w:r>
      <w:r w:rsidRPr="00424598">
        <w:rPr>
          <w:rFonts w:ascii="Times New Roman" w:hAnsi="Times New Roman" w:cs="Times New Roman"/>
          <w:i/>
          <w:position w:val="-24"/>
          <w:sz w:val="28"/>
          <w:szCs w:val="28"/>
        </w:rPr>
        <w:t xml:space="preserve"> × К</w:t>
      </w:r>
      <w:r w:rsidRPr="00424598">
        <w:rPr>
          <w:rFonts w:ascii="Times New Roman" w:hAnsi="Times New Roman" w:cs="Times New Roman"/>
          <w:i/>
          <w:position w:val="-24"/>
          <w:sz w:val="28"/>
          <w:szCs w:val="28"/>
          <w:vertAlign w:val="subscript"/>
        </w:rPr>
        <w:t>1</w:t>
      </w:r>
      <w:r w:rsidRPr="00424598">
        <w:rPr>
          <w:rFonts w:ascii="Times New Roman" w:hAnsi="Times New Roman" w:cs="Times New Roman"/>
          <w:i/>
          <w:position w:val="-24"/>
          <w:sz w:val="28"/>
          <w:szCs w:val="28"/>
        </w:rPr>
        <w:t>) / 365 (366) ×</w:t>
      </w:r>
      <w:r w:rsidRPr="00424598">
        <w:rPr>
          <w:rFonts w:ascii="Times New Roman" w:hAnsi="Times New Roman" w:cs="Times New Roman"/>
          <w:i/>
          <w:position w:val="-24"/>
          <w:sz w:val="28"/>
          <w:szCs w:val="28"/>
          <w:lang w:val="en-US"/>
        </w:rPr>
        <w:t>n</w:t>
      </w:r>
      <w:r w:rsidRPr="00424598">
        <w:rPr>
          <w:rFonts w:ascii="Times New Roman" w:hAnsi="Times New Roman" w:cs="Times New Roman"/>
          <w:position w:val="-24"/>
          <w:sz w:val="28"/>
          <w:szCs w:val="28"/>
        </w:rPr>
        <w:t>,</w:t>
      </w:r>
    </w:p>
    <w:p w:rsidR="00605DFF" w:rsidRPr="00424598" w:rsidRDefault="00605DFF" w:rsidP="00605DFF">
      <w:pPr>
        <w:pStyle w:val="ConsPlusNormal"/>
        <w:ind w:firstLine="709"/>
        <w:contextualSpacing/>
        <w:jc w:val="center"/>
        <w:rPr>
          <w:rFonts w:ascii="Times New Roman" w:hAnsi="Times New Roman" w:cs="Times New Roman"/>
          <w:position w:val="-24"/>
          <w:sz w:val="28"/>
          <w:szCs w:val="28"/>
        </w:rPr>
      </w:pP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 xml:space="preserve">где </w:t>
      </w:r>
      <w:proofErr w:type="spellStart"/>
      <w:r w:rsidRPr="00424598">
        <w:rPr>
          <w:rFonts w:ascii="Times New Roman" w:hAnsi="Times New Roman" w:cs="Times New Roman"/>
          <w:sz w:val="28"/>
          <w:szCs w:val="28"/>
        </w:rPr>
        <w:t>Ц</w:t>
      </w:r>
      <w:r w:rsidRPr="00424598">
        <w:rPr>
          <w:rFonts w:ascii="Times New Roman" w:hAnsi="Times New Roman" w:cs="Times New Roman"/>
          <w:sz w:val="28"/>
          <w:szCs w:val="28"/>
          <w:vertAlign w:val="subscript"/>
        </w:rPr>
        <w:t>н</w:t>
      </w:r>
      <w:proofErr w:type="spellEnd"/>
      <w:r w:rsidRPr="00424598">
        <w:rPr>
          <w:rFonts w:ascii="Times New Roman" w:hAnsi="Times New Roman" w:cs="Times New Roman"/>
          <w:sz w:val="28"/>
          <w:szCs w:val="28"/>
        </w:rPr>
        <w:t xml:space="preserve"> - начальная цена предмета </w:t>
      </w:r>
      <w:r>
        <w:rPr>
          <w:rFonts w:ascii="Times New Roman" w:hAnsi="Times New Roman" w:cs="Times New Roman"/>
          <w:sz w:val="28"/>
          <w:szCs w:val="28"/>
        </w:rPr>
        <w:t xml:space="preserve">конкурса или электронного </w:t>
      </w:r>
      <w:r w:rsidRPr="00424598">
        <w:rPr>
          <w:rFonts w:ascii="Times New Roman" w:hAnsi="Times New Roman" w:cs="Times New Roman"/>
          <w:sz w:val="28"/>
          <w:szCs w:val="28"/>
        </w:rPr>
        <w:t>аукциона, соответствующая плате за размещение нестационарного торгового объекта временного характера использования за весь период использования;</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S - площадь объекта в соответствии со схемой размещения нестационарных торговых объектов, м</w:t>
      </w:r>
      <w:r w:rsidRPr="00424598">
        <w:rPr>
          <w:rFonts w:ascii="Times New Roman" w:hAnsi="Times New Roman" w:cs="Times New Roman"/>
          <w:sz w:val="28"/>
          <w:szCs w:val="28"/>
          <w:vertAlign w:val="superscript"/>
        </w:rPr>
        <w:t>2</w:t>
      </w:r>
      <w:r w:rsidRPr="00424598">
        <w:rPr>
          <w:rFonts w:ascii="Times New Roman" w:hAnsi="Times New Roman" w:cs="Times New Roman"/>
          <w:sz w:val="28"/>
          <w:szCs w:val="28"/>
        </w:rPr>
        <w:t>;</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lang w:val="en-US"/>
        </w:rPr>
        <w:t>C</w:t>
      </w:r>
      <w:r w:rsidRPr="00424598">
        <w:rPr>
          <w:rFonts w:ascii="Times New Roman" w:hAnsi="Times New Roman" w:cs="Times New Roman"/>
          <w:sz w:val="28"/>
          <w:szCs w:val="28"/>
          <w:vertAlign w:val="subscript"/>
        </w:rPr>
        <w:t>к</w:t>
      </w:r>
      <w:r w:rsidRPr="00424598">
        <w:rPr>
          <w:rFonts w:ascii="Times New Roman" w:hAnsi="Times New Roman" w:cs="Times New Roman"/>
          <w:sz w:val="28"/>
          <w:szCs w:val="28"/>
        </w:rPr>
        <w:t xml:space="preserve"> - значение </w:t>
      </w:r>
      <w:r>
        <w:rPr>
          <w:rFonts w:ascii="Times New Roman" w:hAnsi="Times New Roman" w:cs="Times New Roman"/>
          <w:sz w:val="28"/>
          <w:szCs w:val="28"/>
        </w:rPr>
        <w:t>среднего уровня</w:t>
      </w:r>
      <w:r w:rsidRPr="00424598">
        <w:rPr>
          <w:rFonts w:ascii="Times New Roman" w:hAnsi="Times New Roman" w:cs="Times New Roman"/>
          <w:sz w:val="28"/>
          <w:szCs w:val="28"/>
        </w:rPr>
        <w:t xml:space="preserve"> кадастровой стоимости земельного участка является официально утвержденным показателем</w:t>
      </w:r>
      <w:r>
        <w:rPr>
          <w:rFonts w:ascii="Times New Roman" w:hAnsi="Times New Roman" w:cs="Times New Roman"/>
          <w:sz w:val="28"/>
          <w:szCs w:val="28"/>
        </w:rPr>
        <w:t xml:space="preserve"> для муниципального образования «Город Донецк»</w:t>
      </w:r>
      <w:r w:rsidRPr="00424598">
        <w:rPr>
          <w:rFonts w:ascii="Times New Roman" w:hAnsi="Times New Roman" w:cs="Times New Roman"/>
          <w:sz w:val="28"/>
          <w:szCs w:val="28"/>
        </w:rPr>
        <w:t>, руб./м</w:t>
      </w:r>
      <w:r w:rsidRPr="00424598">
        <w:rPr>
          <w:rFonts w:ascii="Times New Roman" w:hAnsi="Times New Roman" w:cs="Times New Roman"/>
          <w:sz w:val="28"/>
          <w:szCs w:val="28"/>
          <w:vertAlign w:val="superscript"/>
        </w:rPr>
        <w:t>2</w:t>
      </w:r>
      <w:r w:rsidRPr="00424598">
        <w:rPr>
          <w:rFonts w:ascii="Times New Roman" w:hAnsi="Times New Roman" w:cs="Times New Roman"/>
          <w:sz w:val="28"/>
          <w:szCs w:val="28"/>
        </w:rPr>
        <w:t>;</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rPr>
        <w:t>К</w:t>
      </w:r>
      <w:r w:rsidRPr="00424598">
        <w:rPr>
          <w:rFonts w:ascii="Times New Roman" w:hAnsi="Times New Roman" w:cs="Times New Roman"/>
          <w:sz w:val="28"/>
          <w:szCs w:val="28"/>
          <w:vertAlign w:val="subscript"/>
        </w:rPr>
        <w:t xml:space="preserve">1 </w:t>
      </w:r>
      <w:r w:rsidRPr="00424598">
        <w:rPr>
          <w:rFonts w:ascii="Times New Roman" w:hAnsi="Times New Roman" w:cs="Times New Roman"/>
          <w:sz w:val="28"/>
          <w:szCs w:val="28"/>
        </w:rPr>
        <w:t xml:space="preserve">– индекс инфляции, предусмотренный федеральным законом о федеральном бюджете на очередной финансовый год и плановый период. </w:t>
      </w:r>
    </w:p>
    <w:p w:rsidR="00605DFF" w:rsidRPr="00424598" w:rsidRDefault="00605DFF" w:rsidP="00605DFF">
      <w:pPr>
        <w:pStyle w:val="ConsPlusNormal"/>
        <w:ind w:firstLine="709"/>
        <w:contextualSpacing/>
        <w:jc w:val="both"/>
        <w:rPr>
          <w:rFonts w:ascii="Times New Roman" w:hAnsi="Times New Roman" w:cs="Times New Roman"/>
          <w:sz w:val="28"/>
          <w:szCs w:val="28"/>
        </w:rPr>
      </w:pPr>
      <w:r w:rsidRPr="00424598">
        <w:rPr>
          <w:rFonts w:ascii="Times New Roman" w:hAnsi="Times New Roman" w:cs="Times New Roman"/>
          <w:sz w:val="28"/>
          <w:szCs w:val="28"/>
          <w:lang w:val="en-US"/>
        </w:rPr>
        <w:t>n</w:t>
      </w:r>
      <w:r w:rsidRPr="00424598">
        <w:rPr>
          <w:rFonts w:ascii="Times New Roman" w:hAnsi="Times New Roman" w:cs="Times New Roman"/>
          <w:sz w:val="28"/>
          <w:szCs w:val="28"/>
        </w:rPr>
        <w:t xml:space="preserve"> - период использования нестационарного торгового объекта, согласно схеме размещения, дней.</w:t>
      </w:r>
    </w:p>
    <w:p w:rsidR="006C4EA3" w:rsidRDefault="006C4EA3">
      <w:pPr>
        <w:pStyle w:val="ConsPlusTitle"/>
        <w:jc w:val="center"/>
        <w:rPr>
          <w:b w:val="0"/>
          <w:sz w:val="28"/>
          <w:szCs w:val="28"/>
        </w:rPr>
      </w:pPr>
    </w:p>
    <w:p w:rsidR="006C4EA3" w:rsidRDefault="006C4EA3">
      <w:pPr>
        <w:pStyle w:val="ConsPlusTitle"/>
        <w:jc w:val="center"/>
        <w:rPr>
          <w:b w:val="0"/>
          <w:sz w:val="28"/>
          <w:szCs w:val="28"/>
        </w:rPr>
      </w:pPr>
    </w:p>
    <w:p w:rsidR="006C4EA3" w:rsidRDefault="006C4EA3">
      <w:pPr>
        <w:pStyle w:val="ConsPlusTitle"/>
        <w:jc w:val="center"/>
        <w:rPr>
          <w:b w:val="0"/>
          <w:sz w:val="28"/>
          <w:szCs w:val="28"/>
        </w:rPr>
      </w:pPr>
    </w:p>
    <w:p w:rsidR="006C4EA3" w:rsidRDefault="006C4EA3">
      <w:pPr>
        <w:pStyle w:val="ConsPlusTitle"/>
        <w:jc w:val="center"/>
        <w:rPr>
          <w:b w:val="0"/>
          <w:color w:val="000000"/>
          <w:sz w:val="28"/>
          <w:szCs w:val="28"/>
        </w:rPr>
      </w:pPr>
    </w:p>
    <w:p w:rsidR="006C4EA3" w:rsidRDefault="006C4EA3">
      <w:pPr>
        <w:pStyle w:val="ConsPlusNormal"/>
        <w:ind w:firstLine="0"/>
        <w:contextualSpacing/>
        <w:jc w:val="both"/>
      </w:pPr>
      <w:r>
        <w:rPr>
          <w:rFonts w:ascii="Times New Roman" w:hAnsi="Times New Roman" w:cs="Times New Roman"/>
          <w:color w:val="000000"/>
          <w:sz w:val="28"/>
          <w:szCs w:val="28"/>
        </w:rPr>
        <w:t xml:space="preserve">Управляющий делами  </w:t>
      </w:r>
    </w:p>
    <w:p w:rsidR="006C4EA3" w:rsidRDefault="006C4EA3">
      <w:pPr>
        <w:pStyle w:val="ConsPlusNormal"/>
        <w:ind w:firstLine="0"/>
        <w:contextualSpacing/>
        <w:jc w:val="both"/>
      </w:pPr>
      <w:r>
        <w:rPr>
          <w:rFonts w:ascii="Times New Roman" w:hAnsi="Times New Roman" w:cs="Times New Roman"/>
          <w:color w:val="000000"/>
          <w:sz w:val="28"/>
          <w:szCs w:val="28"/>
        </w:rPr>
        <w:t>Администрации города Донецка                                                     Ю.Н. Коновалова</w:t>
      </w: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pStyle w:val="ConsPlusNormal"/>
        <w:ind w:left="6804"/>
        <w:jc w:val="center"/>
        <w:rPr>
          <w:rFonts w:ascii="Times New Roman" w:hAnsi="Times New Roman" w:cs="Times New Roman"/>
          <w:sz w:val="28"/>
          <w:szCs w:val="28"/>
        </w:rPr>
      </w:pPr>
    </w:p>
    <w:p w:rsidR="006C4EA3" w:rsidRDefault="006C4EA3">
      <w:pPr>
        <w:pStyle w:val="ConsPlusNormal"/>
        <w:ind w:left="6804"/>
        <w:jc w:val="center"/>
        <w:rPr>
          <w:rFonts w:ascii="Times New Roman" w:hAnsi="Times New Roman" w:cs="Times New Roman"/>
          <w:sz w:val="28"/>
          <w:szCs w:val="28"/>
        </w:rPr>
      </w:pPr>
    </w:p>
    <w:p w:rsidR="006C4EA3" w:rsidRDefault="006C4EA3">
      <w:pPr>
        <w:pStyle w:val="ConsPlusNormal"/>
        <w:ind w:left="6804"/>
        <w:jc w:val="center"/>
        <w:rPr>
          <w:rFonts w:ascii="Times New Roman" w:hAnsi="Times New Roman" w:cs="Times New Roman"/>
          <w:sz w:val="28"/>
          <w:szCs w:val="28"/>
        </w:rPr>
      </w:pPr>
    </w:p>
    <w:p w:rsidR="006C4EA3" w:rsidRDefault="006C4EA3">
      <w:pPr>
        <w:pStyle w:val="ConsPlusNormal"/>
        <w:ind w:left="6804"/>
        <w:jc w:val="center"/>
        <w:rPr>
          <w:rFonts w:ascii="Times New Roman" w:hAnsi="Times New Roman" w:cs="Times New Roman"/>
          <w:sz w:val="28"/>
          <w:szCs w:val="28"/>
        </w:rPr>
      </w:pPr>
    </w:p>
    <w:p w:rsidR="006C4EA3" w:rsidRDefault="006C4EA3">
      <w:pPr>
        <w:pStyle w:val="ConsPlusNormal"/>
        <w:ind w:left="6804"/>
        <w:jc w:val="center"/>
        <w:rPr>
          <w:rFonts w:ascii="Times New Roman" w:hAnsi="Times New Roman" w:cs="Times New Roman"/>
          <w:sz w:val="28"/>
        </w:rPr>
      </w:pPr>
    </w:p>
    <w:p w:rsidR="006C4EA3" w:rsidRDefault="006C4EA3">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05DFF" w:rsidRDefault="00605DFF">
      <w:pPr>
        <w:pStyle w:val="ConsPlusNormal"/>
        <w:ind w:left="6804"/>
        <w:jc w:val="center"/>
        <w:rPr>
          <w:rFonts w:ascii="Times New Roman" w:hAnsi="Times New Roman" w:cs="Times New Roman"/>
          <w:sz w:val="28"/>
        </w:rPr>
      </w:pPr>
    </w:p>
    <w:p w:rsidR="006C4EA3" w:rsidRDefault="006C4EA3">
      <w:pPr>
        <w:pStyle w:val="ConsPlusNormal"/>
        <w:ind w:left="6804"/>
        <w:jc w:val="center"/>
      </w:pPr>
      <w:r>
        <w:rPr>
          <w:rFonts w:ascii="Times New Roman" w:hAnsi="Times New Roman" w:cs="Times New Roman"/>
          <w:sz w:val="28"/>
        </w:rPr>
        <w:t>Приложение 4</w:t>
      </w:r>
    </w:p>
    <w:p w:rsidR="006C4EA3" w:rsidRDefault="006C4EA3">
      <w:pPr>
        <w:pStyle w:val="ConsPlusNormal"/>
        <w:ind w:left="6804"/>
        <w:jc w:val="center"/>
      </w:pPr>
      <w:r>
        <w:rPr>
          <w:rFonts w:ascii="Times New Roman" w:hAnsi="Times New Roman" w:cs="Times New Roman"/>
          <w:sz w:val="28"/>
        </w:rPr>
        <w:t>к постановлению</w:t>
      </w:r>
    </w:p>
    <w:p w:rsidR="006C4EA3" w:rsidRDefault="006C4EA3">
      <w:pPr>
        <w:pStyle w:val="ConsPlusNormal"/>
        <w:ind w:left="6804"/>
        <w:jc w:val="center"/>
      </w:pPr>
      <w:r>
        <w:rPr>
          <w:rFonts w:ascii="Times New Roman" w:hAnsi="Times New Roman" w:cs="Times New Roman"/>
          <w:sz w:val="28"/>
        </w:rPr>
        <w:t>Администрации</w:t>
      </w:r>
    </w:p>
    <w:p w:rsidR="006C4EA3" w:rsidRDefault="006C4EA3">
      <w:pPr>
        <w:pStyle w:val="ConsPlusNormal"/>
        <w:ind w:left="6372"/>
        <w:jc w:val="center"/>
      </w:pPr>
      <w:r>
        <w:rPr>
          <w:rFonts w:ascii="Times New Roman" w:eastAsia="Times New Roman" w:hAnsi="Times New Roman" w:cs="Times New Roman"/>
          <w:sz w:val="28"/>
        </w:rPr>
        <w:t xml:space="preserve">     </w:t>
      </w:r>
      <w:r>
        <w:rPr>
          <w:rFonts w:ascii="Times New Roman" w:hAnsi="Times New Roman" w:cs="Times New Roman"/>
          <w:sz w:val="28"/>
        </w:rPr>
        <w:t>города Донецка</w:t>
      </w:r>
    </w:p>
    <w:p w:rsidR="006C4EA3" w:rsidRDefault="006C4EA3">
      <w:pPr>
        <w:pStyle w:val="ConsPlusNormal"/>
        <w:ind w:left="6372"/>
        <w:jc w:val="center"/>
      </w:pPr>
      <w:r>
        <w:rPr>
          <w:rFonts w:ascii="Times New Roman" w:eastAsia="Times New Roman" w:hAnsi="Times New Roman" w:cs="Times New Roman"/>
          <w:sz w:val="28"/>
        </w:rPr>
        <w:t xml:space="preserve"> </w:t>
      </w:r>
      <w:r>
        <w:rPr>
          <w:rFonts w:ascii="Times New Roman" w:hAnsi="Times New Roman" w:cs="Times New Roman"/>
          <w:sz w:val="28"/>
        </w:rPr>
        <w:t>от 09.04.2018 № 333</w:t>
      </w:r>
    </w:p>
    <w:p w:rsidR="006C4EA3" w:rsidRDefault="006C4EA3">
      <w:pPr>
        <w:pStyle w:val="ConsPlusNormal"/>
        <w:jc w:val="both"/>
        <w:rPr>
          <w:rFonts w:ascii="Times New Roman" w:hAnsi="Times New Roman" w:cs="Times New Roman"/>
          <w:sz w:val="28"/>
        </w:rPr>
      </w:pPr>
    </w:p>
    <w:p w:rsidR="006C4EA3" w:rsidRDefault="006C4EA3">
      <w:pPr>
        <w:pStyle w:val="ConsPlusTitle"/>
        <w:contextualSpacing/>
        <w:jc w:val="center"/>
      </w:pPr>
      <w:bookmarkStart w:id="12" w:name="P953"/>
      <w:bookmarkEnd w:id="12"/>
      <w:r>
        <w:rPr>
          <w:b w:val="0"/>
          <w:sz w:val="28"/>
          <w:szCs w:val="28"/>
        </w:rPr>
        <w:t>ПОЛОЖЕНИЕ</w:t>
      </w:r>
    </w:p>
    <w:p w:rsidR="006C4EA3" w:rsidRDefault="006C4EA3">
      <w:pPr>
        <w:pStyle w:val="ConsPlusTitle"/>
        <w:contextualSpacing/>
        <w:jc w:val="center"/>
      </w:pPr>
      <w:r>
        <w:rPr>
          <w:b w:val="0"/>
          <w:sz w:val="28"/>
          <w:szCs w:val="28"/>
        </w:rPr>
        <w:t>о комиссии по размещению нестационарных торговых объектов</w:t>
      </w:r>
    </w:p>
    <w:p w:rsidR="006C4EA3" w:rsidRDefault="006C4EA3">
      <w:pPr>
        <w:pStyle w:val="ConsPlusTitle"/>
        <w:contextualSpacing/>
        <w:jc w:val="center"/>
      </w:pPr>
      <w:r>
        <w:rPr>
          <w:b w:val="0"/>
          <w:sz w:val="28"/>
          <w:szCs w:val="28"/>
        </w:rPr>
        <w:t>на территории муниципального образования «Город Донецк»</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center"/>
      </w:pPr>
      <w:r>
        <w:rPr>
          <w:rFonts w:ascii="Times New Roman" w:hAnsi="Times New Roman" w:cs="Times New Roman"/>
          <w:sz w:val="28"/>
          <w:szCs w:val="28"/>
          <w:lang w:val="en-US"/>
        </w:rPr>
        <w:t>I</w:t>
      </w:r>
      <w:r>
        <w:rPr>
          <w:rFonts w:ascii="Times New Roman" w:hAnsi="Times New Roman" w:cs="Times New Roman"/>
          <w:sz w:val="28"/>
          <w:szCs w:val="28"/>
        </w:rPr>
        <w:t>. Общие положения</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ind w:firstLine="708"/>
        <w:contextualSpacing/>
        <w:jc w:val="both"/>
      </w:pPr>
      <w:r>
        <w:rPr>
          <w:rFonts w:ascii="Times New Roman" w:hAnsi="Times New Roman" w:cs="Times New Roman"/>
          <w:sz w:val="28"/>
          <w:szCs w:val="28"/>
        </w:rPr>
        <w:t>1. Настоящее Положение о комиссии по размещению нестационарных торговых объектов (далее - Комиссия) разработано в целях установления полномочий и пределов компетенции указанной Комиссии при рассмотрении вопросов, связанных с размещением нестационарных торговых объектов (далее - НТО) на территории муниципального образования «Город Донецк» (далее – город).</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center"/>
      </w:pPr>
      <w:r>
        <w:rPr>
          <w:rFonts w:ascii="Times New Roman" w:hAnsi="Times New Roman" w:cs="Times New Roman"/>
          <w:sz w:val="28"/>
          <w:szCs w:val="28"/>
          <w:lang w:val="en-US"/>
        </w:rPr>
        <w:t>II</w:t>
      </w:r>
      <w:r>
        <w:rPr>
          <w:rFonts w:ascii="Times New Roman" w:hAnsi="Times New Roman" w:cs="Times New Roman"/>
          <w:sz w:val="28"/>
          <w:szCs w:val="28"/>
        </w:rPr>
        <w:t>. Состав Комиссии</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ind w:firstLine="708"/>
        <w:contextualSpacing/>
        <w:jc w:val="both"/>
      </w:pPr>
      <w:r>
        <w:rPr>
          <w:rFonts w:ascii="Times New Roman" w:hAnsi="Times New Roman" w:cs="Times New Roman"/>
          <w:sz w:val="28"/>
          <w:szCs w:val="28"/>
        </w:rPr>
        <w:t>2. Комиссия формируется из руководителей и специалистов структурных подразделений, отраслевых (функциональных) органов Администрации города Донецка, муниципальных учреждений в чьи профессиональные обязанности входит решение вопросов:</w:t>
      </w:r>
    </w:p>
    <w:p w:rsidR="006C4EA3" w:rsidRDefault="006C4EA3">
      <w:pPr>
        <w:pStyle w:val="ConsPlusNormal"/>
        <w:ind w:firstLine="708"/>
        <w:contextualSpacing/>
        <w:jc w:val="both"/>
      </w:pPr>
      <w:r>
        <w:rPr>
          <w:rFonts w:ascii="Times New Roman" w:hAnsi="Times New Roman" w:cs="Times New Roman"/>
          <w:sz w:val="28"/>
          <w:szCs w:val="28"/>
        </w:rPr>
        <w:t>1) управления и рационального использования земельных ресурсов;</w:t>
      </w:r>
    </w:p>
    <w:p w:rsidR="006C4EA3" w:rsidRDefault="006C4EA3">
      <w:pPr>
        <w:pStyle w:val="ConsPlusNormal"/>
        <w:ind w:firstLine="708"/>
        <w:contextualSpacing/>
        <w:jc w:val="both"/>
      </w:pPr>
      <w:r>
        <w:rPr>
          <w:rFonts w:ascii="Times New Roman" w:hAnsi="Times New Roman" w:cs="Times New Roman"/>
          <w:sz w:val="28"/>
          <w:szCs w:val="28"/>
        </w:rPr>
        <w:t>2) архитектуры и градостроительства;</w:t>
      </w:r>
    </w:p>
    <w:p w:rsidR="006C4EA3" w:rsidRDefault="006C4EA3">
      <w:pPr>
        <w:pStyle w:val="ConsPlusNormal"/>
        <w:ind w:firstLine="708"/>
        <w:contextualSpacing/>
        <w:jc w:val="both"/>
      </w:pPr>
      <w:r>
        <w:rPr>
          <w:rFonts w:ascii="Times New Roman" w:hAnsi="Times New Roman" w:cs="Times New Roman"/>
          <w:sz w:val="28"/>
          <w:szCs w:val="28"/>
        </w:rPr>
        <w:t>3) городского хозяйства;</w:t>
      </w:r>
    </w:p>
    <w:p w:rsidR="006C4EA3" w:rsidRDefault="006C4EA3">
      <w:pPr>
        <w:pStyle w:val="ConsPlusNormal"/>
        <w:ind w:firstLine="708"/>
        <w:contextualSpacing/>
        <w:jc w:val="both"/>
      </w:pPr>
      <w:r>
        <w:rPr>
          <w:rFonts w:ascii="Times New Roman" w:hAnsi="Times New Roman" w:cs="Times New Roman"/>
          <w:sz w:val="28"/>
          <w:szCs w:val="28"/>
        </w:rPr>
        <w:t>4) развития отраслей экономики города;</w:t>
      </w:r>
    </w:p>
    <w:p w:rsidR="006C4EA3" w:rsidRDefault="006C4EA3">
      <w:pPr>
        <w:pStyle w:val="ConsPlusNormal"/>
        <w:ind w:firstLine="708"/>
        <w:contextualSpacing/>
        <w:jc w:val="both"/>
      </w:pPr>
      <w:r>
        <w:rPr>
          <w:rFonts w:ascii="Times New Roman" w:hAnsi="Times New Roman" w:cs="Times New Roman"/>
          <w:sz w:val="28"/>
          <w:szCs w:val="28"/>
        </w:rPr>
        <w:t>5) координации деятельности потребительского рынка города.</w:t>
      </w:r>
    </w:p>
    <w:p w:rsidR="006C4EA3" w:rsidRDefault="006C4EA3">
      <w:pPr>
        <w:pStyle w:val="ConsPlusNormal"/>
        <w:ind w:firstLine="708"/>
        <w:contextualSpacing/>
        <w:jc w:val="both"/>
      </w:pPr>
      <w:r>
        <w:rPr>
          <w:rFonts w:ascii="Times New Roman" w:hAnsi="Times New Roman" w:cs="Times New Roman"/>
          <w:sz w:val="28"/>
          <w:szCs w:val="28"/>
        </w:rPr>
        <w:t>3. В состав Комиссии входят:</w:t>
      </w:r>
    </w:p>
    <w:p w:rsidR="006C4EA3" w:rsidRDefault="006C4EA3">
      <w:pPr>
        <w:pStyle w:val="ConsPlusNormal"/>
        <w:ind w:firstLine="708"/>
        <w:contextualSpacing/>
        <w:jc w:val="both"/>
      </w:pPr>
      <w:r>
        <w:rPr>
          <w:rFonts w:ascii="Times New Roman" w:hAnsi="Times New Roman" w:cs="Times New Roman"/>
          <w:sz w:val="28"/>
          <w:szCs w:val="28"/>
        </w:rPr>
        <w:t>1) председатель;</w:t>
      </w:r>
    </w:p>
    <w:p w:rsidR="006C4EA3" w:rsidRDefault="006C4EA3">
      <w:pPr>
        <w:pStyle w:val="ConsPlusNormal"/>
        <w:ind w:firstLine="708"/>
        <w:contextualSpacing/>
        <w:jc w:val="both"/>
      </w:pPr>
      <w:r>
        <w:rPr>
          <w:rFonts w:ascii="Times New Roman" w:hAnsi="Times New Roman" w:cs="Times New Roman"/>
          <w:sz w:val="28"/>
          <w:szCs w:val="28"/>
        </w:rPr>
        <w:t>2) заместитель председателя;</w:t>
      </w:r>
    </w:p>
    <w:p w:rsidR="006C4EA3" w:rsidRDefault="006C4EA3">
      <w:pPr>
        <w:pStyle w:val="ConsPlusNormal"/>
        <w:ind w:firstLine="708"/>
        <w:contextualSpacing/>
        <w:jc w:val="both"/>
      </w:pPr>
      <w:r>
        <w:rPr>
          <w:rFonts w:ascii="Times New Roman" w:hAnsi="Times New Roman" w:cs="Times New Roman"/>
          <w:sz w:val="28"/>
          <w:szCs w:val="28"/>
        </w:rPr>
        <w:t>3) секретарь Комиссии;</w:t>
      </w:r>
    </w:p>
    <w:p w:rsidR="006C4EA3" w:rsidRDefault="006C4EA3">
      <w:pPr>
        <w:pStyle w:val="ConsPlusNormal"/>
        <w:ind w:firstLine="708"/>
        <w:contextualSpacing/>
        <w:jc w:val="both"/>
      </w:pPr>
      <w:r>
        <w:rPr>
          <w:rFonts w:ascii="Times New Roman" w:hAnsi="Times New Roman" w:cs="Times New Roman"/>
          <w:sz w:val="28"/>
          <w:szCs w:val="28"/>
        </w:rPr>
        <w:t>4) члены Комиссии.</w:t>
      </w:r>
    </w:p>
    <w:p w:rsidR="006C4EA3" w:rsidRDefault="006C4EA3">
      <w:pPr>
        <w:pStyle w:val="ConsPlusNormal"/>
        <w:ind w:firstLine="708"/>
        <w:contextualSpacing/>
        <w:jc w:val="both"/>
      </w:pPr>
      <w:r>
        <w:rPr>
          <w:rFonts w:ascii="Times New Roman" w:hAnsi="Times New Roman" w:cs="Times New Roman"/>
          <w:sz w:val="28"/>
          <w:szCs w:val="28"/>
        </w:rPr>
        <w:t>4. Состав Комиссии утверждается постановлением Администрации города Донецка.</w:t>
      </w:r>
    </w:p>
    <w:p w:rsidR="005479EA" w:rsidRDefault="005479EA" w:rsidP="005479EA">
      <w:pPr>
        <w:ind w:firstLine="142"/>
        <w:contextualSpacing/>
        <w:jc w:val="both"/>
        <w:rPr>
          <w:rFonts w:eastAsia="Calibri"/>
          <w:iCs/>
          <w:sz w:val="28"/>
        </w:rPr>
      </w:pPr>
      <w:r>
        <w:rPr>
          <w:rFonts w:eastAsia="Calibri"/>
          <w:iCs/>
          <w:sz w:val="28"/>
        </w:rPr>
        <w:t xml:space="preserve">       4 </w:t>
      </w:r>
      <w:r>
        <w:rPr>
          <w:rFonts w:eastAsia="Calibri"/>
          <w:iCs/>
          <w:sz w:val="28"/>
          <w:vertAlign w:val="superscript"/>
        </w:rPr>
        <w:t xml:space="preserve">1 </w:t>
      </w:r>
      <w:r>
        <w:rPr>
          <w:rFonts w:eastAsia="Calibri"/>
          <w:iCs/>
          <w:sz w:val="28"/>
        </w:rPr>
        <w:t>В заседаниях Комиссия с правом совещательного голоса участвуют  руководители организаций, предприятий, а также индивидуальные предприниматели,  сфера деятельности которых затрагивается при размещении нестационарных торговых объектов, расположенных на территории муниципального образования «Город Донецк».</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center"/>
      </w:pPr>
      <w:r>
        <w:rPr>
          <w:rFonts w:ascii="Times New Roman" w:hAnsi="Times New Roman" w:cs="Times New Roman"/>
          <w:sz w:val="28"/>
          <w:szCs w:val="28"/>
          <w:lang w:val="en-US"/>
        </w:rPr>
        <w:t>III</w:t>
      </w:r>
      <w:r>
        <w:rPr>
          <w:rFonts w:ascii="Times New Roman" w:hAnsi="Times New Roman" w:cs="Times New Roman"/>
          <w:sz w:val="28"/>
          <w:szCs w:val="28"/>
        </w:rPr>
        <w:t>. Полномочия Комиссии</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ind w:firstLine="708"/>
        <w:contextualSpacing/>
        <w:jc w:val="both"/>
      </w:pPr>
      <w:r>
        <w:rPr>
          <w:rFonts w:ascii="Times New Roman" w:hAnsi="Times New Roman" w:cs="Times New Roman"/>
          <w:sz w:val="28"/>
          <w:szCs w:val="28"/>
        </w:rPr>
        <w:t>5. В своей деятельности Комиссия полномочна рассматривать следующие вопросы:</w:t>
      </w:r>
    </w:p>
    <w:p w:rsidR="006C4EA3" w:rsidRDefault="006C4EA3">
      <w:pPr>
        <w:pStyle w:val="ConsPlusNormal"/>
        <w:ind w:firstLine="708"/>
        <w:contextualSpacing/>
        <w:jc w:val="both"/>
      </w:pPr>
      <w:r>
        <w:rPr>
          <w:rFonts w:ascii="Times New Roman" w:hAnsi="Times New Roman" w:cs="Times New Roman"/>
          <w:sz w:val="28"/>
          <w:szCs w:val="28"/>
        </w:rPr>
        <w:t>1) формирование схемы размещения НТО;</w:t>
      </w:r>
    </w:p>
    <w:p w:rsidR="006C4EA3" w:rsidRDefault="006C4EA3">
      <w:pPr>
        <w:pStyle w:val="ConsPlusNormal"/>
        <w:ind w:firstLine="708"/>
        <w:contextualSpacing/>
        <w:jc w:val="both"/>
      </w:pPr>
      <w:r>
        <w:rPr>
          <w:rFonts w:ascii="Times New Roman" w:hAnsi="Times New Roman" w:cs="Times New Roman"/>
          <w:sz w:val="28"/>
          <w:szCs w:val="28"/>
        </w:rPr>
        <w:t>2) рассмотрение (одобрение или отклонение) предложений по внесению изменений в схему НТО;</w:t>
      </w:r>
    </w:p>
    <w:p w:rsidR="006C4EA3" w:rsidRDefault="006C4EA3">
      <w:pPr>
        <w:pStyle w:val="ConsPlusNormal"/>
        <w:ind w:firstLine="708"/>
        <w:contextualSpacing/>
        <w:jc w:val="both"/>
      </w:pPr>
      <w:r>
        <w:rPr>
          <w:rFonts w:ascii="Times New Roman" w:hAnsi="Times New Roman" w:cs="Times New Roman"/>
          <w:sz w:val="28"/>
          <w:szCs w:val="28"/>
        </w:rPr>
        <w:t>3) иные вопросы, связанные с функционированием НТО на территории города.</w:t>
      </w:r>
    </w:p>
    <w:p w:rsidR="006C4EA3" w:rsidRDefault="006C4EA3">
      <w:pPr>
        <w:pStyle w:val="ConsPlusNormal"/>
        <w:ind w:firstLine="708"/>
        <w:contextualSpacing/>
        <w:jc w:val="both"/>
      </w:pPr>
      <w:r>
        <w:rPr>
          <w:rFonts w:ascii="Times New Roman" w:hAnsi="Times New Roman" w:cs="Times New Roman"/>
          <w:sz w:val="28"/>
          <w:szCs w:val="28"/>
        </w:rPr>
        <w:t xml:space="preserve">6. Комиссия правомочна принимать решения, если на ее заседании присутствует не менее 2/3 от общего числа членов Комиссии. </w:t>
      </w:r>
      <w:r>
        <w:rPr>
          <w:rFonts w:ascii="Times New Roman" w:hAnsi="Times New Roman" w:cs="Times New Roman"/>
          <w:color w:val="000000"/>
          <w:sz w:val="28"/>
          <w:szCs w:val="28"/>
          <w:shd w:val="clear" w:color="auto" w:fill="FFFFFF"/>
        </w:rPr>
        <w:t>Каждый член Комиссии обладает одним голосом. Решения принимаются простым большинством голосов членов Комиссии, присутствующих на заседании. В случае равенства голосов голос председателя Комиссии является решающим.</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center"/>
      </w:pPr>
      <w:r>
        <w:rPr>
          <w:rFonts w:ascii="Times New Roman" w:hAnsi="Times New Roman" w:cs="Times New Roman"/>
          <w:sz w:val="28"/>
          <w:szCs w:val="28"/>
          <w:lang w:val="en-US"/>
        </w:rPr>
        <w:t>IV</w:t>
      </w:r>
      <w:r>
        <w:rPr>
          <w:rFonts w:ascii="Times New Roman" w:hAnsi="Times New Roman" w:cs="Times New Roman"/>
          <w:sz w:val="28"/>
          <w:szCs w:val="28"/>
        </w:rPr>
        <w:t>. Регламент работы Комиссии</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ind w:firstLine="708"/>
        <w:contextualSpacing/>
        <w:jc w:val="both"/>
      </w:pPr>
      <w:r>
        <w:rPr>
          <w:rFonts w:ascii="Times New Roman" w:hAnsi="Times New Roman" w:cs="Times New Roman"/>
          <w:sz w:val="28"/>
          <w:szCs w:val="28"/>
        </w:rPr>
        <w:t>7. Организационно-техническое обеспечение деятельности Комиссии осуществляет отдел экономики и торговли Администрации города Донецка.</w:t>
      </w:r>
    </w:p>
    <w:p w:rsidR="006C4EA3" w:rsidRDefault="006C4EA3">
      <w:pPr>
        <w:pStyle w:val="ConsPlusNormal"/>
        <w:ind w:firstLine="708"/>
        <w:contextualSpacing/>
        <w:jc w:val="both"/>
      </w:pPr>
      <w:r>
        <w:rPr>
          <w:rFonts w:ascii="Times New Roman" w:hAnsi="Times New Roman" w:cs="Times New Roman"/>
          <w:sz w:val="28"/>
          <w:szCs w:val="28"/>
        </w:rPr>
        <w:t>8. Решения Комиссии оформляются протоколом, подписываемым членами комиссии. За изготовление протокола и отражение в нем принятых решений ответственен секретарь Комиссии.</w:t>
      </w:r>
    </w:p>
    <w:p w:rsidR="006C4EA3" w:rsidRDefault="006C4EA3">
      <w:pPr>
        <w:pStyle w:val="ConsPlusNormal"/>
        <w:ind w:firstLine="708"/>
        <w:contextualSpacing/>
        <w:jc w:val="both"/>
      </w:pPr>
      <w:r>
        <w:rPr>
          <w:rFonts w:ascii="Times New Roman" w:hAnsi="Times New Roman" w:cs="Times New Roman"/>
          <w:sz w:val="28"/>
          <w:szCs w:val="28"/>
        </w:rPr>
        <w:t>9. Комиссия собирается по мере необходимости, но не реже одного раза в квартал.</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ind w:firstLine="0"/>
        <w:contextualSpacing/>
        <w:jc w:val="both"/>
      </w:pPr>
      <w:r>
        <w:rPr>
          <w:rFonts w:ascii="Times New Roman" w:hAnsi="Times New Roman" w:cs="Times New Roman"/>
          <w:color w:val="000000"/>
          <w:sz w:val="28"/>
          <w:szCs w:val="28"/>
        </w:rPr>
        <w:t xml:space="preserve">Управляющий делами  </w:t>
      </w:r>
    </w:p>
    <w:p w:rsidR="006C4EA3" w:rsidRDefault="006C4EA3">
      <w:pPr>
        <w:pStyle w:val="ConsPlusNormal"/>
        <w:ind w:firstLine="0"/>
        <w:contextualSpacing/>
        <w:jc w:val="both"/>
      </w:pPr>
      <w:r>
        <w:rPr>
          <w:rFonts w:ascii="Times New Roman" w:hAnsi="Times New Roman" w:cs="Times New Roman"/>
          <w:color w:val="000000"/>
          <w:sz w:val="28"/>
          <w:szCs w:val="28"/>
        </w:rPr>
        <w:t>Администрации города Донецка                                                     Ю.Н. Коновалова</w:t>
      </w: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pStyle w:val="ConsPlusNormal"/>
        <w:ind w:left="5664"/>
        <w:jc w:val="center"/>
      </w:pPr>
      <w:r>
        <w:rPr>
          <w:rFonts w:ascii="Times New Roman" w:hAnsi="Times New Roman" w:cs="Times New Roman"/>
          <w:sz w:val="28"/>
          <w:szCs w:val="28"/>
        </w:rPr>
        <w:lastRenderedPageBreak/>
        <w:t>Приложение 5</w:t>
      </w:r>
    </w:p>
    <w:p w:rsidR="006C4EA3" w:rsidRDefault="006C4EA3">
      <w:pPr>
        <w:pStyle w:val="ConsPlusNormal"/>
        <w:ind w:left="5664"/>
        <w:jc w:val="center"/>
      </w:pPr>
      <w:r>
        <w:rPr>
          <w:rFonts w:ascii="Times New Roman" w:hAnsi="Times New Roman" w:cs="Times New Roman"/>
          <w:sz w:val="28"/>
          <w:szCs w:val="28"/>
        </w:rPr>
        <w:t>к постановлению</w:t>
      </w:r>
    </w:p>
    <w:p w:rsidR="006C4EA3" w:rsidRDefault="006C4EA3">
      <w:pPr>
        <w:pStyle w:val="ConsPlusNormal"/>
        <w:ind w:left="5664"/>
        <w:jc w:val="center"/>
      </w:pPr>
      <w:r>
        <w:rPr>
          <w:rFonts w:ascii="Times New Roman" w:hAnsi="Times New Roman" w:cs="Times New Roman"/>
          <w:sz w:val="28"/>
          <w:szCs w:val="28"/>
        </w:rPr>
        <w:t>Администрации</w:t>
      </w:r>
    </w:p>
    <w:p w:rsidR="006C4EA3" w:rsidRDefault="006C4EA3">
      <w:pPr>
        <w:pStyle w:val="ConsPlusNormal"/>
        <w:ind w:left="5664"/>
        <w:jc w:val="center"/>
      </w:pPr>
      <w:r>
        <w:rPr>
          <w:rFonts w:ascii="Times New Roman" w:hAnsi="Times New Roman" w:cs="Times New Roman"/>
          <w:sz w:val="28"/>
          <w:szCs w:val="28"/>
        </w:rPr>
        <w:t>города Донецка</w:t>
      </w:r>
    </w:p>
    <w:p w:rsidR="006C4EA3" w:rsidRDefault="006C4EA3">
      <w:pPr>
        <w:pStyle w:val="ConsPlusNormal"/>
        <w:ind w:left="5664"/>
        <w:jc w:val="center"/>
      </w:pPr>
      <w:r>
        <w:rPr>
          <w:rFonts w:ascii="Times New Roman" w:hAnsi="Times New Roman" w:cs="Times New Roman"/>
          <w:sz w:val="28"/>
          <w:szCs w:val="28"/>
        </w:rPr>
        <w:t>от 09.04.2018 № 333</w:t>
      </w:r>
    </w:p>
    <w:p w:rsidR="006C4EA3" w:rsidRDefault="006C4EA3">
      <w:pPr>
        <w:pStyle w:val="ConsPlusNormal"/>
        <w:ind w:left="6804"/>
        <w:jc w:val="center"/>
        <w:rPr>
          <w:rFonts w:ascii="Times New Roman" w:hAnsi="Times New Roman" w:cs="Times New Roman"/>
          <w:sz w:val="28"/>
          <w:szCs w:val="28"/>
        </w:rPr>
      </w:pPr>
    </w:p>
    <w:p w:rsidR="006C4EA3" w:rsidRDefault="006C4EA3">
      <w:pPr>
        <w:tabs>
          <w:tab w:val="left" w:pos="0"/>
        </w:tabs>
        <w:ind w:firstLine="567"/>
        <w:jc w:val="center"/>
      </w:pPr>
      <w:r>
        <w:rPr>
          <w:rFonts w:eastAsia="Calibri"/>
          <w:sz w:val="28"/>
          <w:szCs w:val="28"/>
        </w:rPr>
        <w:t xml:space="preserve">ПОРЯДОК </w:t>
      </w:r>
    </w:p>
    <w:p w:rsidR="006C4EA3" w:rsidRDefault="006C4EA3">
      <w:pPr>
        <w:tabs>
          <w:tab w:val="left" w:pos="0"/>
        </w:tabs>
        <w:ind w:firstLine="567"/>
        <w:jc w:val="center"/>
      </w:pPr>
      <w:r>
        <w:rPr>
          <w:rFonts w:eastAsia="Calibri"/>
          <w:sz w:val="28"/>
          <w:szCs w:val="28"/>
        </w:rPr>
        <w:t xml:space="preserve">размещения нестационарных торговых объектов, имеющих временный характер в дни проведения официально установленных в российской федерации праздничных дней, профессиональных праздников, памятных дат, дней воинской славы (победных дней </w:t>
      </w:r>
      <w:proofErr w:type="spellStart"/>
      <w:r>
        <w:rPr>
          <w:rFonts w:eastAsia="Calibri"/>
          <w:sz w:val="28"/>
          <w:szCs w:val="28"/>
        </w:rPr>
        <w:t>россии</w:t>
      </w:r>
      <w:proofErr w:type="spellEnd"/>
      <w:r>
        <w:rPr>
          <w:rFonts w:eastAsia="Calibri"/>
          <w:sz w:val="28"/>
          <w:szCs w:val="28"/>
        </w:rPr>
        <w:t>) и иных городских  праздничных, культурно-зрелищных, спортивных и иных массовых мероприятий, организующихся на территории муниципального образования «Город Донецк»</w:t>
      </w:r>
    </w:p>
    <w:p w:rsidR="006C4EA3" w:rsidRDefault="006C4EA3">
      <w:pPr>
        <w:ind w:firstLine="708"/>
        <w:contextualSpacing/>
        <w:jc w:val="center"/>
        <w:rPr>
          <w:color w:val="00B050"/>
          <w:sz w:val="24"/>
          <w:szCs w:val="28"/>
        </w:rPr>
      </w:pPr>
    </w:p>
    <w:p w:rsidR="006C4EA3" w:rsidRDefault="006C4EA3">
      <w:pPr>
        <w:ind w:firstLine="708"/>
        <w:contextualSpacing/>
        <w:jc w:val="center"/>
      </w:pPr>
      <w:r>
        <w:rPr>
          <w:color w:val="00B050"/>
          <w:sz w:val="24"/>
          <w:szCs w:val="28"/>
        </w:rPr>
        <w:t>(в редакции постановления Администрации города Донецка от 27.11.2019 № 1205)</w:t>
      </w:r>
    </w:p>
    <w:p w:rsidR="006C4EA3" w:rsidRDefault="006C4EA3">
      <w:pPr>
        <w:pStyle w:val="ConsPlusNormal"/>
        <w:contextualSpacing/>
        <w:jc w:val="both"/>
        <w:rPr>
          <w:rFonts w:ascii="Times New Roman" w:hAnsi="Times New Roman" w:cs="Times New Roman"/>
          <w:sz w:val="28"/>
          <w:szCs w:val="28"/>
        </w:rPr>
      </w:pPr>
    </w:p>
    <w:p w:rsidR="006C4EA3" w:rsidRDefault="006C4EA3">
      <w:pPr>
        <w:pStyle w:val="ConsPlusNormal"/>
        <w:ind w:firstLine="709"/>
        <w:contextualSpacing/>
        <w:jc w:val="both"/>
      </w:pPr>
      <w:r>
        <w:rPr>
          <w:rFonts w:ascii="Times New Roman" w:hAnsi="Times New Roman" w:cs="Times New Roman"/>
          <w:sz w:val="28"/>
          <w:szCs w:val="28"/>
        </w:rPr>
        <w:t>1.</w:t>
      </w:r>
      <w:r>
        <w:rPr>
          <w:rFonts w:ascii="Times New Roman" w:eastAsia="Calibri" w:hAnsi="Times New Roman" w:cs="Times New Roman"/>
          <w:sz w:val="28"/>
          <w:szCs w:val="28"/>
        </w:rPr>
        <w:t> В дни проведения официально установленных в Российской Федерации праздничных дней, профессиональных праздников, памятных дат, дней воинской славы (победных дней России) и иных городских  праздничных, культурно-зрелищных, спортивных и иных массовых мероприятий, организующихся на территории муниципального образования «Город Донецк» (далее - праздничные мероприятия), нестационарные торговые объекты, имеющие временный характер (далее - НТО), размещаются без проведения торгов по приобретению права на размещение нестационарных торговых объектов на территории муниципального образования «Город Донецк», на основании заявления от юридического лица, индивидуального предпринимателя или физического лица (далее по тексту - хозяйствующие субъекты) в местах, определенных в приложении 2 к настоящему Порядку.</w:t>
      </w:r>
    </w:p>
    <w:p w:rsidR="006C4EA3" w:rsidRDefault="006C4EA3">
      <w:pPr>
        <w:pStyle w:val="ConsPlusNormal"/>
        <w:ind w:firstLine="709"/>
        <w:contextualSpacing/>
        <w:jc w:val="both"/>
      </w:pPr>
      <w:r>
        <w:rPr>
          <w:rFonts w:ascii="Times New Roman" w:hAnsi="Times New Roman" w:cs="Times New Roman"/>
          <w:sz w:val="28"/>
          <w:szCs w:val="28"/>
        </w:rPr>
        <w:t>2. Срок предоставления права на размещение НТО устанавливается по заявлению хозяйствующего субъекта, но не может быть более 10 календарных дней.</w:t>
      </w:r>
    </w:p>
    <w:p w:rsidR="006C4EA3" w:rsidRDefault="006C4EA3">
      <w:pPr>
        <w:pStyle w:val="ConsPlusNormal"/>
        <w:ind w:firstLine="709"/>
        <w:contextualSpacing/>
        <w:jc w:val="both"/>
      </w:pPr>
      <w:r>
        <w:rPr>
          <w:rFonts w:ascii="Times New Roman" w:hAnsi="Times New Roman" w:cs="Times New Roman"/>
          <w:sz w:val="28"/>
          <w:szCs w:val="28"/>
        </w:rPr>
        <w:t>3. Размещение НТО осуществляется без взимания платы.</w:t>
      </w:r>
    </w:p>
    <w:p w:rsidR="006C4EA3" w:rsidRDefault="006C4EA3">
      <w:pPr>
        <w:pStyle w:val="ConsPlusNormal"/>
        <w:ind w:firstLine="709"/>
        <w:contextualSpacing/>
        <w:jc w:val="both"/>
      </w:pPr>
      <w:r>
        <w:rPr>
          <w:rFonts w:ascii="Times New Roman" w:hAnsi="Times New Roman" w:cs="Times New Roman"/>
          <w:sz w:val="28"/>
          <w:szCs w:val="28"/>
        </w:rPr>
        <w:t>4. Ассортимент товаров, предусмотренный к реализации в дни проведения праздничных мероприятий, определен приложением 2 к настоящему Порядку.</w:t>
      </w:r>
    </w:p>
    <w:p w:rsidR="006C4EA3" w:rsidRDefault="006C4EA3">
      <w:pPr>
        <w:pStyle w:val="ConsPlusNormal"/>
        <w:ind w:firstLine="709"/>
        <w:contextualSpacing/>
        <w:jc w:val="both"/>
      </w:pPr>
      <w:r>
        <w:rPr>
          <w:rFonts w:ascii="Times New Roman" w:eastAsia="Calibri" w:hAnsi="Times New Roman" w:cs="Times New Roman"/>
          <w:sz w:val="28"/>
          <w:szCs w:val="28"/>
        </w:rPr>
        <w:t>5. В дни проведения праздничных мероприятий на территории муниципального образования «Город Донецк» размещение НТО, имеющих временный характер, осуществляется путем выдачи разрешения на право размещения нестационарного торгового объекта.</w:t>
      </w:r>
    </w:p>
    <w:p w:rsidR="006C4EA3" w:rsidRDefault="006C4EA3">
      <w:pPr>
        <w:pStyle w:val="ConsPlusNormal"/>
        <w:ind w:firstLine="709"/>
        <w:contextualSpacing/>
        <w:jc w:val="both"/>
      </w:pPr>
      <w:r>
        <w:rPr>
          <w:rFonts w:ascii="Times New Roman" w:eastAsia="Calibri" w:hAnsi="Times New Roman" w:cs="Times New Roman"/>
          <w:sz w:val="28"/>
          <w:szCs w:val="28"/>
        </w:rPr>
        <w:t>6. Для получения разрешения на право размещения НТО в дни проведения праздничных мероприятий, хозяйствующие субъекты не позднее чем за 1 рабочий день до даты проведения соответствующего праздничного мероприятия подают заявление на имя первого заместителя главы Администрации города Донецка по форме согласно приложению 3 к настоящему Порядку.</w:t>
      </w:r>
    </w:p>
    <w:p w:rsidR="006C4EA3" w:rsidRDefault="006C4EA3">
      <w:pPr>
        <w:pStyle w:val="ConsPlusNormal"/>
        <w:ind w:firstLine="709"/>
        <w:contextualSpacing/>
        <w:jc w:val="both"/>
      </w:pPr>
      <w:bookmarkStart w:id="13" w:name="P1175"/>
      <w:bookmarkEnd w:id="13"/>
      <w:r>
        <w:rPr>
          <w:rFonts w:ascii="Times New Roman" w:hAnsi="Times New Roman" w:cs="Times New Roman"/>
          <w:sz w:val="28"/>
          <w:szCs w:val="28"/>
        </w:rPr>
        <w:t>7. К заявлению прилагаются следующие документы:</w:t>
      </w:r>
    </w:p>
    <w:p w:rsidR="006C4EA3" w:rsidRDefault="006C4EA3">
      <w:pPr>
        <w:pStyle w:val="ConsPlusNormal"/>
        <w:ind w:firstLine="709"/>
        <w:contextualSpacing/>
        <w:jc w:val="both"/>
      </w:pPr>
      <w:r>
        <w:rPr>
          <w:rFonts w:ascii="Times New Roman" w:hAnsi="Times New Roman" w:cs="Times New Roman"/>
          <w:sz w:val="28"/>
          <w:szCs w:val="28"/>
        </w:rPr>
        <w:t xml:space="preserve">1) копия документа, удостоверяющего личность заявителя или </w:t>
      </w:r>
      <w:r>
        <w:rPr>
          <w:rFonts w:ascii="Times New Roman" w:hAnsi="Times New Roman" w:cs="Times New Roman"/>
          <w:sz w:val="28"/>
          <w:szCs w:val="28"/>
        </w:rPr>
        <w:lastRenderedPageBreak/>
        <w:t>представителя заявителя (при предъявлении оригинала);</w:t>
      </w:r>
    </w:p>
    <w:p w:rsidR="006C4EA3" w:rsidRDefault="006C4EA3">
      <w:pPr>
        <w:pStyle w:val="ConsPlusNormal"/>
        <w:ind w:firstLine="709"/>
        <w:contextualSpacing/>
        <w:jc w:val="both"/>
      </w:pPr>
      <w:r>
        <w:rPr>
          <w:rFonts w:ascii="Times New Roman" w:hAnsi="Times New Roman" w:cs="Times New Roman"/>
          <w:sz w:val="28"/>
          <w:szCs w:val="28"/>
        </w:rPr>
        <w:t>2) документ, подтверждающий полномочия представителя заявителя (доверенность, оформленная в установленном порядке);</w:t>
      </w:r>
    </w:p>
    <w:p w:rsidR="006C4EA3" w:rsidRDefault="006C4EA3">
      <w:pPr>
        <w:pStyle w:val="ConsPlusNormal"/>
        <w:ind w:firstLine="709"/>
        <w:contextualSpacing/>
        <w:jc w:val="both"/>
      </w:pPr>
      <w:r>
        <w:rPr>
          <w:rFonts w:ascii="Times New Roman" w:hAnsi="Times New Roman" w:cs="Times New Roman"/>
          <w:sz w:val="28"/>
          <w:szCs w:val="28"/>
        </w:rPr>
        <w:t>3) копии свидетельства о государственной регистрации в качестве индивидуального предпринимателя или юридического лица (при предъявлении оригинала) - для юридических лиц и индивидуальных предпринимателей;</w:t>
      </w:r>
    </w:p>
    <w:p w:rsidR="006C4EA3" w:rsidRDefault="006C4EA3">
      <w:pPr>
        <w:pStyle w:val="ConsPlusNormal"/>
        <w:ind w:firstLine="709"/>
        <w:contextualSpacing/>
        <w:jc w:val="both"/>
      </w:pPr>
      <w:r>
        <w:rPr>
          <w:rFonts w:ascii="Times New Roman" w:hAnsi="Times New Roman" w:cs="Times New Roman"/>
          <w:sz w:val="28"/>
          <w:szCs w:val="28"/>
        </w:rPr>
        <w:t>4) копия свидетельства о постановке на учет физического лица в налоговом органе на территории Российской Федерации (ИНН) (при предъявлении оригинала);</w:t>
      </w:r>
    </w:p>
    <w:p w:rsidR="006C4EA3" w:rsidRDefault="006C4EA3">
      <w:pPr>
        <w:pStyle w:val="ConsPlusNormal"/>
        <w:ind w:firstLine="709"/>
        <w:contextualSpacing/>
        <w:jc w:val="both"/>
      </w:pPr>
      <w:r>
        <w:rPr>
          <w:rFonts w:ascii="Times New Roman" w:hAnsi="Times New Roman" w:cs="Times New Roman"/>
          <w:sz w:val="28"/>
          <w:szCs w:val="28"/>
        </w:rPr>
        <w:t>5) выписка из похозяйственной книги об учете личного подсобного хозяйства гражданина, ведущего личное подсобное хозяйство (для физических лиц), выданная не ранее чем за 30 дней до даты проведения соответствующего праздничного мероприятия. Данный документ не распространяется на следующие специализации:</w:t>
      </w:r>
    </w:p>
    <w:p w:rsidR="006C4EA3" w:rsidRDefault="006C4EA3">
      <w:pPr>
        <w:pStyle w:val="ConsPlusNormal"/>
        <w:ind w:firstLine="709"/>
        <w:contextualSpacing/>
        <w:jc w:val="both"/>
      </w:pPr>
      <w:r>
        <w:rPr>
          <w:rFonts w:ascii="Times New Roman" w:hAnsi="Times New Roman" w:cs="Times New Roman"/>
          <w:sz w:val="28"/>
          <w:szCs w:val="28"/>
        </w:rPr>
        <w:t>а) искусственные цветы, венки;</w:t>
      </w:r>
    </w:p>
    <w:p w:rsidR="006C4EA3" w:rsidRDefault="006C4EA3">
      <w:pPr>
        <w:pStyle w:val="ConsPlusNormal"/>
        <w:ind w:firstLine="709"/>
        <w:contextualSpacing/>
        <w:jc w:val="both"/>
      </w:pPr>
      <w:r>
        <w:rPr>
          <w:rFonts w:ascii="Times New Roman" w:hAnsi="Times New Roman" w:cs="Times New Roman"/>
          <w:sz w:val="28"/>
          <w:szCs w:val="28"/>
        </w:rPr>
        <w:t>б) сувенирная продукция;</w:t>
      </w:r>
    </w:p>
    <w:p w:rsidR="006C4EA3" w:rsidRDefault="006C4EA3">
      <w:pPr>
        <w:pStyle w:val="ConsPlusNormal"/>
        <w:ind w:firstLine="709"/>
        <w:contextualSpacing/>
        <w:jc w:val="both"/>
      </w:pPr>
      <w:r>
        <w:rPr>
          <w:rFonts w:ascii="Times New Roman" w:hAnsi="Times New Roman" w:cs="Times New Roman"/>
          <w:sz w:val="28"/>
          <w:szCs w:val="28"/>
        </w:rPr>
        <w:t>в) аттракционы;</w:t>
      </w:r>
    </w:p>
    <w:p w:rsidR="006C4EA3" w:rsidRDefault="006C4EA3">
      <w:pPr>
        <w:pStyle w:val="ConsPlusNormal"/>
        <w:ind w:firstLine="709"/>
        <w:contextualSpacing/>
        <w:jc w:val="both"/>
      </w:pPr>
      <w:r>
        <w:rPr>
          <w:rFonts w:ascii="Times New Roman" w:hAnsi="Times New Roman" w:cs="Times New Roman"/>
          <w:sz w:val="28"/>
          <w:szCs w:val="28"/>
        </w:rPr>
        <w:t>г) непродовольственные товары;</w:t>
      </w:r>
    </w:p>
    <w:p w:rsidR="006C4EA3" w:rsidRDefault="006C4EA3">
      <w:pPr>
        <w:pStyle w:val="ConsPlusNormal"/>
        <w:ind w:firstLine="709"/>
        <w:contextualSpacing/>
        <w:jc w:val="both"/>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декоративные хвойные изделия</w:t>
      </w:r>
    </w:p>
    <w:p w:rsidR="006C4EA3" w:rsidRDefault="006C4EA3">
      <w:pPr>
        <w:pStyle w:val="ConsPlusNormal"/>
        <w:ind w:firstLine="709"/>
        <w:contextualSpacing/>
        <w:jc w:val="both"/>
      </w:pPr>
      <w:r>
        <w:rPr>
          <w:rFonts w:ascii="Times New Roman" w:hAnsi="Times New Roman" w:cs="Times New Roman"/>
          <w:sz w:val="28"/>
          <w:szCs w:val="28"/>
        </w:rPr>
        <w:t>е) живые цветы.</w:t>
      </w:r>
    </w:p>
    <w:p w:rsidR="006C4EA3" w:rsidRDefault="006C4EA3">
      <w:pPr>
        <w:pStyle w:val="ConsPlusNormal"/>
        <w:ind w:firstLine="709"/>
        <w:contextualSpacing/>
        <w:jc w:val="both"/>
      </w:pPr>
      <w:r>
        <w:rPr>
          <w:rFonts w:ascii="Times New Roman" w:hAnsi="Times New Roman" w:cs="Times New Roman"/>
          <w:sz w:val="28"/>
          <w:szCs w:val="28"/>
        </w:rPr>
        <w:t>8. Поступившие заявления регистрируются специалистом отдела экономики и торговли Администрации города Донецка в журнале регистрации заявлений на право размещения нестационарного торгового объекта, имеющего временный характер, в дни проведения праздничных мероприятий, по форме согласно приложению 6 к настоящему Порядку.</w:t>
      </w:r>
    </w:p>
    <w:p w:rsidR="006C4EA3" w:rsidRDefault="006C4EA3">
      <w:pPr>
        <w:pStyle w:val="ConsPlusNormal"/>
        <w:ind w:firstLine="709"/>
        <w:contextualSpacing/>
        <w:jc w:val="both"/>
      </w:pPr>
      <w:r>
        <w:rPr>
          <w:rFonts w:ascii="Times New Roman" w:hAnsi="Times New Roman" w:cs="Times New Roman"/>
          <w:sz w:val="28"/>
          <w:szCs w:val="28"/>
        </w:rPr>
        <w:t>9. Основаниями для отказа хозяйствующему субъекту в выдаче разрешения на право размещения НТО в дни проведения праздничных мероприятий являются:</w:t>
      </w:r>
    </w:p>
    <w:p w:rsidR="006C4EA3" w:rsidRDefault="006C4EA3">
      <w:pPr>
        <w:pStyle w:val="ConsPlusNormal"/>
        <w:ind w:firstLine="709"/>
        <w:contextualSpacing/>
        <w:jc w:val="both"/>
      </w:pPr>
      <w:r>
        <w:rPr>
          <w:rFonts w:ascii="Times New Roman" w:hAnsi="Times New Roman" w:cs="Times New Roman"/>
          <w:sz w:val="28"/>
          <w:szCs w:val="28"/>
        </w:rPr>
        <w:t>1) проведение праздничных мероприятий не планируется в период, указанный в заявлении, согласно приложению 1 к настоящему Порядку;</w:t>
      </w:r>
    </w:p>
    <w:p w:rsidR="006C4EA3" w:rsidRDefault="006C4EA3">
      <w:pPr>
        <w:pStyle w:val="ConsPlusNormal"/>
        <w:ind w:firstLine="709"/>
        <w:contextualSpacing/>
        <w:jc w:val="both"/>
      </w:pPr>
      <w:r>
        <w:rPr>
          <w:rFonts w:ascii="Times New Roman" w:hAnsi="Times New Roman" w:cs="Times New Roman"/>
          <w:sz w:val="28"/>
          <w:szCs w:val="28"/>
        </w:rPr>
        <w:t>2) отсутствие свободных мест размещения нестационарных торговых объектов, имеющих временный характер, в дни проведения праздничных мероприятий по адресу, указанному в заявлении;</w:t>
      </w:r>
    </w:p>
    <w:p w:rsidR="006C4EA3" w:rsidRDefault="006C4EA3">
      <w:pPr>
        <w:pStyle w:val="ConsPlusNormal"/>
        <w:ind w:firstLine="709"/>
        <w:contextualSpacing/>
        <w:jc w:val="both"/>
      </w:pPr>
      <w:r>
        <w:rPr>
          <w:rFonts w:ascii="Times New Roman" w:hAnsi="Times New Roman" w:cs="Times New Roman"/>
          <w:sz w:val="28"/>
          <w:szCs w:val="28"/>
        </w:rPr>
        <w:t>3) адрес размещения НТО, указанный в заявлении, не соответствует приложению 2 к настоящему Порядку;</w:t>
      </w:r>
    </w:p>
    <w:p w:rsidR="006C4EA3" w:rsidRDefault="006C4EA3">
      <w:pPr>
        <w:pStyle w:val="ConsPlusNormal"/>
        <w:ind w:firstLine="709"/>
        <w:contextualSpacing/>
        <w:jc w:val="both"/>
      </w:pPr>
      <w:r>
        <w:rPr>
          <w:rFonts w:ascii="Times New Roman" w:hAnsi="Times New Roman" w:cs="Times New Roman"/>
          <w:sz w:val="28"/>
          <w:szCs w:val="28"/>
        </w:rPr>
        <w:t>4) непредставление документов, указанных в пункте 7 настоящего Порядка;</w:t>
      </w:r>
    </w:p>
    <w:p w:rsidR="006C4EA3" w:rsidRDefault="006C4EA3">
      <w:pPr>
        <w:pStyle w:val="ConsPlusNormal"/>
        <w:ind w:firstLine="709"/>
        <w:contextualSpacing/>
        <w:jc w:val="both"/>
      </w:pPr>
      <w:r>
        <w:rPr>
          <w:rFonts w:ascii="Times New Roman" w:hAnsi="Times New Roman" w:cs="Times New Roman"/>
          <w:sz w:val="28"/>
          <w:szCs w:val="28"/>
        </w:rPr>
        <w:t>5) нарушен срок подачи заявления, указанный в пункте 6 настоящего Порядка.</w:t>
      </w:r>
    </w:p>
    <w:p w:rsidR="006C4EA3" w:rsidRDefault="006C4EA3">
      <w:pPr>
        <w:pStyle w:val="ConsPlusNormal"/>
        <w:ind w:firstLine="709"/>
        <w:contextualSpacing/>
        <w:jc w:val="both"/>
      </w:pPr>
      <w:r>
        <w:rPr>
          <w:rFonts w:ascii="Times New Roman" w:hAnsi="Times New Roman" w:cs="Times New Roman"/>
          <w:sz w:val="28"/>
          <w:szCs w:val="28"/>
        </w:rPr>
        <w:t>10. В случае поступления по одному адресу большего количества заявлений чем количество мест, предусмотренных приложением 2 к настоящему порядку, предпочтение отдается заявителю, подавшему заявление ранее других.</w:t>
      </w:r>
    </w:p>
    <w:p w:rsidR="006C4EA3" w:rsidRDefault="006C4EA3">
      <w:pPr>
        <w:pStyle w:val="ConsPlusNormal"/>
        <w:ind w:firstLine="709"/>
        <w:contextualSpacing/>
        <w:jc w:val="both"/>
      </w:pPr>
      <w:r>
        <w:rPr>
          <w:rFonts w:ascii="Times New Roman" w:hAnsi="Times New Roman" w:cs="Times New Roman"/>
          <w:sz w:val="28"/>
          <w:szCs w:val="28"/>
        </w:rPr>
        <w:t xml:space="preserve">11. Разрешение на право размещения НТО, имеющих временный характер, в дни проведения праздничных мероприятий либо отказ в выдаче разрешения (с указанием причин отказа) выдается в течение 5 календарных дней с момента </w:t>
      </w:r>
      <w:r>
        <w:rPr>
          <w:rFonts w:ascii="Times New Roman" w:hAnsi="Times New Roman" w:cs="Times New Roman"/>
          <w:sz w:val="28"/>
          <w:szCs w:val="28"/>
        </w:rPr>
        <w:lastRenderedPageBreak/>
        <w:t>поступления заявления от хозяйствующего субъекта первому заместителю главы Администрации города Донецка по форме согласно приложениям 4, 5 к настоящему Порядку.</w:t>
      </w:r>
    </w:p>
    <w:p w:rsidR="006C4EA3" w:rsidRDefault="006C4EA3">
      <w:pPr>
        <w:pStyle w:val="ConsPlusNormal"/>
        <w:ind w:firstLine="0"/>
        <w:contextualSpacing/>
        <w:jc w:val="both"/>
        <w:rPr>
          <w:rFonts w:ascii="Times New Roman" w:hAnsi="Times New Roman" w:cs="Times New Roman"/>
          <w:color w:val="000000"/>
          <w:sz w:val="28"/>
          <w:szCs w:val="28"/>
        </w:rPr>
      </w:pPr>
    </w:p>
    <w:p w:rsidR="006C4EA3" w:rsidRDefault="006C4EA3">
      <w:pPr>
        <w:pStyle w:val="ConsPlusNormal"/>
        <w:ind w:firstLine="0"/>
        <w:contextualSpacing/>
        <w:jc w:val="both"/>
        <w:rPr>
          <w:rFonts w:ascii="Times New Roman" w:hAnsi="Times New Roman" w:cs="Times New Roman"/>
          <w:color w:val="000000"/>
          <w:sz w:val="28"/>
          <w:szCs w:val="28"/>
        </w:rPr>
      </w:pPr>
    </w:p>
    <w:p w:rsidR="006C4EA3" w:rsidRDefault="006C4EA3">
      <w:pPr>
        <w:pStyle w:val="ConsPlusNormal"/>
        <w:ind w:firstLine="0"/>
        <w:contextualSpacing/>
        <w:jc w:val="both"/>
        <w:rPr>
          <w:rFonts w:ascii="Times New Roman" w:hAnsi="Times New Roman" w:cs="Times New Roman"/>
          <w:color w:val="000000"/>
          <w:sz w:val="28"/>
          <w:szCs w:val="28"/>
        </w:rPr>
      </w:pPr>
    </w:p>
    <w:p w:rsidR="006C4EA3" w:rsidRDefault="006C4EA3">
      <w:pPr>
        <w:pStyle w:val="ConsPlusNormal"/>
        <w:ind w:firstLine="0"/>
        <w:contextualSpacing/>
        <w:jc w:val="both"/>
        <w:rPr>
          <w:rFonts w:ascii="Times New Roman" w:hAnsi="Times New Roman" w:cs="Times New Roman"/>
          <w:color w:val="000000"/>
          <w:sz w:val="28"/>
          <w:szCs w:val="28"/>
        </w:rPr>
      </w:pPr>
    </w:p>
    <w:p w:rsidR="006C4EA3" w:rsidRDefault="006C4EA3">
      <w:pPr>
        <w:pStyle w:val="ConsPlusNormal"/>
        <w:ind w:firstLine="0"/>
        <w:contextualSpacing/>
        <w:jc w:val="both"/>
        <w:rPr>
          <w:rFonts w:ascii="Times New Roman" w:hAnsi="Times New Roman" w:cs="Times New Roman"/>
          <w:color w:val="000000"/>
          <w:sz w:val="28"/>
          <w:szCs w:val="28"/>
        </w:rPr>
      </w:pPr>
    </w:p>
    <w:p w:rsidR="006C4EA3" w:rsidRDefault="006C4EA3">
      <w:pPr>
        <w:pStyle w:val="ConsPlusNormal"/>
        <w:ind w:firstLine="0"/>
        <w:contextualSpacing/>
        <w:jc w:val="both"/>
      </w:pPr>
      <w:r>
        <w:rPr>
          <w:rFonts w:ascii="Times New Roman" w:hAnsi="Times New Roman" w:cs="Times New Roman"/>
          <w:color w:val="000000"/>
          <w:sz w:val="28"/>
          <w:szCs w:val="28"/>
        </w:rPr>
        <w:t xml:space="preserve">Управляющий делами  </w:t>
      </w:r>
    </w:p>
    <w:p w:rsidR="006C4EA3" w:rsidRDefault="006C4EA3">
      <w:pPr>
        <w:pStyle w:val="ConsPlusNormal"/>
        <w:ind w:firstLine="0"/>
        <w:contextualSpacing/>
        <w:jc w:val="both"/>
      </w:pPr>
      <w:r>
        <w:rPr>
          <w:rFonts w:ascii="Times New Roman" w:hAnsi="Times New Roman" w:cs="Times New Roman"/>
          <w:color w:val="000000"/>
          <w:sz w:val="28"/>
          <w:szCs w:val="28"/>
        </w:rPr>
        <w:t>Администрации города Донецка                                                     Ю.Н. Коновалова</w:t>
      </w:r>
    </w:p>
    <w:p w:rsidR="006C4EA3" w:rsidRDefault="006C4EA3">
      <w:pPr>
        <w:rPr>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rPr>
          <w:rFonts w:ascii="Times New Roman" w:hAnsi="Times New Roman" w:cs="Times New Roman"/>
          <w:sz w:val="28"/>
        </w:rPr>
      </w:pPr>
    </w:p>
    <w:p w:rsidR="00FC29F2" w:rsidRDefault="00FC29F2">
      <w:pPr>
        <w:pStyle w:val="ConsPlusNormal"/>
        <w:ind w:left="4956" w:firstLine="0"/>
        <w:jc w:val="center"/>
        <w:rPr>
          <w:rFonts w:ascii="Times New Roman" w:hAnsi="Times New Roman" w:cs="Times New Roman"/>
          <w:sz w:val="28"/>
        </w:rPr>
      </w:pPr>
    </w:p>
    <w:p w:rsidR="00B92216" w:rsidRPr="00E80DEE" w:rsidRDefault="00B92216" w:rsidP="00B92216">
      <w:pPr>
        <w:tabs>
          <w:tab w:val="left" w:pos="7655"/>
        </w:tabs>
        <w:autoSpaceDE w:val="0"/>
        <w:ind w:left="6379" w:right="-2"/>
        <w:jc w:val="center"/>
        <w:rPr>
          <w:spacing w:val="-4"/>
          <w:sz w:val="28"/>
          <w:szCs w:val="28"/>
        </w:rPr>
      </w:pPr>
      <w:r w:rsidRPr="00E80DEE">
        <w:rPr>
          <w:spacing w:val="-4"/>
          <w:sz w:val="28"/>
          <w:szCs w:val="28"/>
        </w:rPr>
        <w:lastRenderedPageBreak/>
        <w:t xml:space="preserve">Приложение </w:t>
      </w:r>
      <w:r>
        <w:rPr>
          <w:spacing w:val="-4"/>
          <w:sz w:val="28"/>
          <w:szCs w:val="28"/>
        </w:rPr>
        <w:t>6</w:t>
      </w:r>
    </w:p>
    <w:p w:rsidR="00B92216" w:rsidRPr="00E80DEE" w:rsidRDefault="00B92216" w:rsidP="00B92216">
      <w:pPr>
        <w:tabs>
          <w:tab w:val="left" w:pos="7655"/>
        </w:tabs>
        <w:autoSpaceDE w:val="0"/>
        <w:ind w:left="6379" w:right="-2"/>
        <w:jc w:val="center"/>
        <w:rPr>
          <w:spacing w:val="-4"/>
          <w:sz w:val="28"/>
          <w:szCs w:val="28"/>
        </w:rPr>
      </w:pPr>
      <w:r w:rsidRPr="00E80DEE">
        <w:rPr>
          <w:spacing w:val="-4"/>
          <w:sz w:val="28"/>
          <w:szCs w:val="28"/>
        </w:rPr>
        <w:t>к постановлению</w:t>
      </w:r>
    </w:p>
    <w:p w:rsidR="00B92216" w:rsidRDefault="00B92216" w:rsidP="00B92216">
      <w:pPr>
        <w:tabs>
          <w:tab w:val="left" w:pos="7655"/>
        </w:tabs>
        <w:autoSpaceDE w:val="0"/>
        <w:ind w:left="6379" w:right="-2"/>
        <w:jc w:val="center"/>
        <w:rPr>
          <w:spacing w:val="-4"/>
          <w:sz w:val="28"/>
          <w:szCs w:val="28"/>
        </w:rPr>
      </w:pPr>
      <w:r w:rsidRPr="00E80DEE">
        <w:rPr>
          <w:spacing w:val="-4"/>
          <w:sz w:val="28"/>
          <w:szCs w:val="28"/>
        </w:rPr>
        <w:t>Администрации</w:t>
      </w:r>
    </w:p>
    <w:p w:rsidR="00B92216" w:rsidRPr="00E80DEE" w:rsidRDefault="00B92216" w:rsidP="00B92216">
      <w:pPr>
        <w:tabs>
          <w:tab w:val="left" w:pos="7655"/>
        </w:tabs>
        <w:autoSpaceDE w:val="0"/>
        <w:ind w:left="6379" w:right="-2"/>
        <w:jc w:val="center"/>
        <w:rPr>
          <w:spacing w:val="-4"/>
          <w:sz w:val="28"/>
          <w:szCs w:val="28"/>
        </w:rPr>
      </w:pPr>
      <w:r w:rsidRPr="00E80DEE">
        <w:rPr>
          <w:spacing w:val="-4"/>
          <w:sz w:val="28"/>
          <w:szCs w:val="28"/>
        </w:rPr>
        <w:t>города Донецка</w:t>
      </w:r>
    </w:p>
    <w:p w:rsidR="00B92216" w:rsidRPr="00E80DEE" w:rsidRDefault="00B92216" w:rsidP="00B92216">
      <w:pPr>
        <w:tabs>
          <w:tab w:val="left" w:pos="7655"/>
        </w:tabs>
        <w:autoSpaceDE w:val="0"/>
        <w:ind w:left="6379" w:right="-2"/>
        <w:jc w:val="center"/>
        <w:rPr>
          <w:spacing w:val="-4"/>
          <w:sz w:val="28"/>
          <w:szCs w:val="28"/>
        </w:rPr>
      </w:pPr>
      <w:r w:rsidRPr="00E80DEE">
        <w:rPr>
          <w:spacing w:val="-4"/>
          <w:sz w:val="28"/>
          <w:szCs w:val="28"/>
        </w:rPr>
        <w:t>от 09.04.2018 № 333</w:t>
      </w:r>
    </w:p>
    <w:p w:rsidR="00B92216" w:rsidRDefault="00B92216">
      <w:pPr>
        <w:pStyle w:val="ConsPlusNormal"/>
        <w:ind w:left="4956" w:firstLine="0"/>
        <w:jc w:val="center"/>
        <w:rPr>
          <w:rFonts w:ascii="Times New Roman" w:hAnsi="Times New Roman" w:cs="Times New Roman"/>
          <w:sz w:val="28"/>
        </w:rPr>
      </w:pPr>
    </w:p>
    <w:p w:rsidR="00B92216" w:rsidRPr="00E80DEE" w:rsidRDefault="00B92216" w:rsidP="00B92216">
      <w:pPr>
        <w:widowControl w:val="0"/>
        <w:autoSpaceDE w:val="0"/>
        <w:autoSpaceDN w:val="0"/>
        <w:adjustRightInd w:val="0"/>
        <w:jc w:val="center"/>
        <w:rPr>
          <w:sz w:val="28"/>
          <w:szCs w:val="28"/>
        </w:rPr>
      </w:pPr>
      <w:r w:rsidRPr="00E80DEE">
        <w:rPr>
          <w:sz w:val="28"/>
          <w:szCs w:val="28"/>
        </w:rPr>
        <w:t xml:space="preserve">ПОРЯДОК </w:t>
      </w:r>
    </w:p>
    <w:p w:rsidR="00B92216" w:rsidRPr="00513696" w:rsidRDefault="00B92216" w:rsidP="00B92216">
      <w:pPr>
        <w:widowControl w:val="0"/>
        <w:autoSpaceDE w:val="0"/>
        <w:autoSpaceDN w:val="0"/>
        <w:adjustRightInd w:val="0"/>
        <w:jc w:val="center"/>
        <w:rPr>
          <w:sz w:val="28"/>
          <w:szCs w:val="28"/>
        </w:rPr>
      </w:pPr>
      <w:r w:rsidRPr="00E80DEE">
        <w:rPr>
          <w:sz w:val="28"/>
          <w:szCs w:val="28"/>
        </w:rPr>
        <w:t xml:space="preserve">организации и проведения </w:t>
      </w:r>
      <w:r>
        <w:rPr>
          <w:sz w:val="28"/>
          <w:szCs w:val="28"/>
        </w:rPr>
        <w:t xml:space="preserve">электронного </w:t>
      </w:r>
      <w:r w:rsidRPr="00513696">
        <w:rPr>
          <w:sz w:val="28"/>
          <w:szCs w:val="28"/>
        </w:rPr>
        <w:t>аукциона на</w:t>
      </w:r>
      <w:r>
        <w:rPr>
          <w:sz w:val="28"/>
          <w:szCs w:val="28"/>
        </w:rPr>
        <w:t xml:space="preserve"> </w:t>
      </w:r>
      <w:r w:rsidRPr="00513696">
        <w:rPr>
          <w:sz w:val="28"/>
          <w:szCs w:val="28"/>
        </w:rPr>
        <w:t>право</w:t>
      </w:r>
      <w:r>
        <w:rPr>
          <w:sz w:val="28"/>
          <w:szCs w:val="28"/>
        </w:rPr>
        <w:t xml:space="preserve"> заключения договора о размещении</w:t>
      </w:r>
      <w:r w:rsidRPr="00513696">
        <w:rPr>
          <w:sz w:val="28"/>
          <w:szCs w:val="28"/>
        </w:rPr>
        <w:t xml:space="preserve"> нестационарн</w:t>
      </w:r>
      <w:r>
        <w:rPr>
          <w:sz w:val="28"/>
          <w:szCs w:val="28"/>
        </w:rPr>
        <w:t xml:space="preserve">ого </w:t>
      </w:r>
      <w:r w:rsidRPr="00513696">
        <w:rPr>
          <w:sz w:val="28"/>
          <w:szCs w:val="28"/>
        </w:rPr>
        <w:t>торгов</w:t>
      </w:r>
      <w:r>
        <w:rPr>
          <w:sz w:val="28"/>
          <w:szCs w:val="28"/>
        </w:rPr>
        <w:t xml:space="preserve">ого </w:t>
      </w:r>
      <w:r w:rsidRPr="00513696">
        <w:rPr>
          <w:sz w:val="28"/>
          <w:szCs w:val="28"/>
        </w:rPr>
        <w:t>объект</w:t>
      </w:r>
      <w:r>
        <w:rPr>
          <w:sz w:val="28"/>
          <w:szCs w:val="28"/>
        </w:rPr>
        <w:t>а</w:t>
      </w:r>
    </w:p>
    <w:p w:rsidR="00B92216" w:rsidRDefault="00B92216" w:rsidP="00B92216">
      <w:pPr>
        <w:pStyle w:val="afe"/>
        <w:spacing w:before="10"/>
        <w:rPr>
          <w:sz w:val="27"/>
        </w:rPr>
      </w:pPr>
    </w:p>
    <w:p w:rsidR="00B92216" w:rsidRDefault="00B92216" w:rsidP="00B92216">
      <w:pPr>
        <w:pStyle w:val="afe"/>
        <w:spacing w:before="10"/>
        <w:jc w:val="center"/>
        <w:rPr>
          <w:sz w:val="27"/>
        </w:rPr>
      </w:pPr>
      <w:r>
        <w:rPr>
          <w:sz w:val="27"/>
          <w:lang w:val="en-US"/>
        </w:rPr>
        <w:t>I</w:t>
      </w:r>
      <w:r w:rsidRPr="00BE53B7">
        <w:rPr>
          <w:sz w:val="27"/>
        </w:rPr>
        <w:t xml:space="preserve">. </w:t>
      </w:r>
      <w:r>
        <w:rPr>
          <w:sz w:val="27"/>
        </w:rPr>
        <w:t>Общие положения</w:t>
      </w:r>
    </w:p>
    <w:p w:rsidR="00B92216" w:rsidRPr="00BE53B7" w:rsidRDefault="00B92216" w:rsidP="00B92216">
      <w:pPr>
        <w:pStyle w:val="afe"/>
        <w:spacing w:before="10"/>
        <w:jc w:val="center"/>
        <w:rPr>
          <w:sz w:val="27"/>
        </w:rPr>
      </w:pP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1. </w:t>
      </w:r>
      <w:r w:rsidRPr="00F07043">
        <w:rPr>
          <w:rFonts w:ascii="Times New Roman" w:hAnsi="Times New Roman"/>
          <w:sz w:val="28"/>
          <w:szCs w:val="28"/>
        </w:rPr>
        <w:t>Настоящий</w:t>
      </w:r>
      <w:r>
        <w:rPr>
          <w:rFonts w:ascii="Times New Roman" w:hAnsi="Times New Roman"/>
          <w:sz w:val="28"/>
          <w:szCs w:val="28"/>
        </w:rPr>
        <w:t xml:space="preserve"> </w:t>
      </w:r>
      <w:r w:rsidRPr="00F07043">
        <w:rPr>
          <w:rFonts w:ascii="Times New Roman" w:hAnsi="Times New Roman"/>
          <w:sz w:val="28"/>
          <w:szCs w:val="28"/>
        </w:rPr>
        <w:t>порядок</w:t>
      </w:r>
      <w:r>
        <w:rPr>
          <w:rFonts w:ascii="Times New Roman" w:hAnsi="Times New Roman"/>
          <w:sz w:val="28"/>
          <w:szCs w:val="28"/>
        </w:rPr>
        <w:t xml:space="preserve"> </w:t>
      </w:r>
      <w:r w:rsidRPr="00F07043">
        <w:rPr>
          <w:rFonts w:ascii="Times New Roman" w:hAnsi="Times New Roman"/>
          <w:sz w:val="28"/>
          <w:szCs w:val="28"/>
        </w:rPr>
        <w:t>организации</w:t>
      </w:r>
      <w:r>
        <w:rPr>
          <w:rFonts w:ascii="Times New Roman" w:hAnsi="Times New Roman"/>
          <w:sz w:val="28"/>
          <w:szCs w:val="28"/>
        </w:rPr>
        <w:t xml:space="preserve"> </w:t>
      </w:r>
      <w:r w:rsidRPr="00F07043">
        <w:rPr>
          <w:rFonts w:ascii="Times New Roman" w:hAnsi="Times New Roman"/>
          <w:sz w:val="28"/>
          <w:szCs w:val="28"/>
        </w:rPr>
        <w:t>и</w:t>
      </w:r>
      <w:r>
        <w:rPr>
          <w:rFonts w:ascii="Times New Roman" w:hAnsi="Times New Roman"/>
          <w:sz w:val="28"/>
          <w:szCs w:val="28"/>
        </w:rPr>
        <w:t xml:space="preserve"> </w:t>
      </w:r>
      <w:r w:rsidRPr="00F07043">
        <w:rPr>
          <w:rFonts w:ascii="Times New Roman" w:hAnsi="Times New Roman"/>
          <w:sz w:val="28"/>
          <w:szCs w:val="28"/>
        </w:rPr>
        <w:t>проведения</w:t>
      </w:r>
      <w:r>
        <w:rPr>
          <w:rFonts w:ascii="Times New Roman" w:hAnsi="Times New Roman"/>
          <w:sz w:val="28"/>
          <w:szCs w:val="28"/>
        </w:rPr>
        <w:t xml:space="preserve"> </w:t>
      </w:r>
      <w:r>
        <w:rPr>
          <w:rFonts w:ascii="Times New Roman" w:hAnsi="Times New Roman"/>
          <w:spacing w:val="1"/>
          <w:sz w:val="28"/>
          <w:szCs w:val="28"/>
        </w:rPr>
        <w:t xml:space="preserve">электронного  </w:t>
      </w:r>
      <w:r w:rsidRPr="00F07043">
        <w:rPr>
          <w:rFonts w:ascii="Times New Roman" w:hAnsi="Times New Roman"/>
          <w:sz w:val="28"/>
          <w:szCs w:val="28"/>
        </w:rPr>
        <w:t>аукциона</w:t>
      </w:r>
      <w:r>
        <w:rPr>
          <w:rFonts w:ascii="Times New Roman" w:hAnsi="Times New Roman"/>
          <w:sz w:val="28"/>
          <w:szCs w:val="28"/>
        </w:rPr>
        <w:t xml:space="preserve"> </w:t>
      </w:r>
      <w:r w:rsidRPr="00F07043">
        <w:rPr>
          <w:rFonts w:ascii="Times New Roman" w:hAnsi="Times New Roman"/>
          <w:sz w:val="28"/>
          <w:szCs w:val="28"/>
        </w:rPr>
        <w:t xml:space="preserve">на право </w:t>
      </w:r>
      <w:r>
        <w:rPr>
          <w:rFonts w:ascii="Times New Roman" w:hAnsi="Times New Roman"/>
          <w:sz w:val="28"/>
          <w:szCs w:val="28"/>
        </w:rPr>
        <w:t xml:space="preserve">заключения договора о размещении </w:t>
      </w:r>
      <w:r w:rsidRPr="00F07043">
        <w:rPr>
          <w:rFonts w:ascii="Times New Roman" w:hAnsi="Times New Roman"/>
          <w:sz w:val="28"/>
          <w:szCs w:val="28"/>
        </w:rPr>
        <w:t xml:space="preserve"> нестационарн</w:t>
      </w:r>
      <w:r>
        <w:rPr>
          <w:rFonts w:ascii="Times New Roman" w:hAnsi="Times New Roman"/>
          <w:sz w:val="28"/>
          <w:szCs w:val="28"/>
        </w:rPr>
        <w:t>ого</w:t>
      </w:r>
      <w:r w:rsidRPr="00F07043">
        <w:rPr>
          <w:rFonts w:ascii="Times New Roman" w:hAnsi="Times New Roman"/>
          <w:sz w:val="28"/>
          <w:szCs w:val="28"/>
        </w:rPr>
        <w:t xml:space="preserve"> торгов</w:t>
      </w:r>
      <w:r>
        <w:rPr>
          <w:rFonts w:ascii="Times New Roman" w:hAnsi="Times New Roman"/>
          <w:sz w:val="28"/>
          <w:szCs w:val="28"/>
        </w:rPr>
        <w:t>ого</w:t>
      </w:r>
      <w:r w:rsidRPr="00F07043">
        <w:rPr>
          <w:rFonts w:ascii="Times New Roman" w:hAnsi="Times New Roman"/>
          <w:sz w:val="28"/>
          <w:szCs w:val="28"/>
        </w:rPr>
        <w:t xml:space="preserve"> объект</w:t>
      </w:r>
      <w:r>
        <w:rPr>
          <w:rFonts w:ascii="Times New Roman" w:hAnsi="Times New Roman"/>
          <w:sz w:val="28"/>
          <w:szCs w:val="28"/>
        </w:rPr>
        <w:t xml:space="preserve">а </w:t>
      </w:r>
      <w:r w:rsidRPr="00F07043">
        <w:rPr>
          <w:rFonts w:ascii="Times New Roman" w:hAnsi="Times New Roman"/>
          <w:sz w:val="28"/>
          <w:szCs w:val="28"/>
        </w:rPr>
        <w:t>(далее – Порядок) устанавливает процедуру</w:t>
      </w:r>
      <w:r>
        <w:rPr>
          <w:rFonts w:ascii="Times New Roman" w:hAnsi="Times New Roman"/>
          <w:sz w:val="28"/>
          <w:szCs w:val="28"/>
        </w:rPr>
        <w:t xml:space="preserve"> </w:t>
      </w:r>
      <w:r w:rsidRPr="00F07043">
        <w:rPr>
          <w:rFonts w:ascii="Times New Roman" w:hAnsi="Times New Roman"/>
          <w:sz w:val="28"/>
          <w:szCs w:val="28"/>
        </w:rPr>
        <w:t>подготовки</w:t>
      </w:r>
      <w:r>
        <w:rPr>
          <w:rFonts w:ascii="Times New Roman" w:hAnsi="Times New Roman"/>
          <w:sz w:val="28"/>
          <w:szCs w:val="28"/>
        </w:rPr>
        <w:t xml:space="preserve"> </w:t>
      </w:r>
      <w:r w:rsidRPr="00F07043">
        <w:rPr>
          <w:rFonts w:ascii="Times New Roman" w:hAnsi="Times New Roman"/>
          <w:sz w:val="28"/>
          <w:szCs w:val="28"/>
        </w:rPr>
        <w:t>и</w:t>
      </w:r>
      <w:r>
        <w:rPr>
          <w:rFonts w:ascii="Times New Roman" w:hAnsi="Times New Roman"/>
          <w:sz w:val="28"/>
          <w:szCs w:val="28"/>
        </w:rPr>
        <w:t xml:space="preserve"> </w:t>
      </w:r>
      <w:r w:rsidRPr="00F07043">
        <w:rPr>
          <w:rFonts w:ascii="Times New Roman" w:hAnsi="Times New Roman"/>
          <w:sz w:val="28"/>
          <w:szCs w:val="28"/>
        </w:rPr>
        <w:t>проведения</w:t>
      </w:r>
      <w:r>
        <w:rPr>
          <w:rFonts w:ascii="Times New Roman" w:hAnsi="Times New Roman"/>
          <w:sz w:val="28"/>
          <w:szCs w:val="28"/>
        </w:rPr>
        <w:t xml:space="preserve"> </w:t>
      </w:r>
      <w:r>
        <w:rPr>
          <w:rFonts w:ascii="Times New Roman" w:hAnsi="Times New Roman"/>
          <w:spacing w:val="1"/>
          <w:sz w:val="28"/>
          <w:szCs w:val="28"/>
        </w:rPr>
        <w:t xml:space="preserve">электронного </w:t>
      </w:r>
      <w:r w:rsidRPr="00F07043">
        <w:rPr>
          <w:rFonts w:ascii="Times New Roman" w:hAnsi="Times New Roman"/>
          <w:sz w:val="28"/>
          <w:szCs w:val="28"/>
        </w:rPr>
        <w:t>аукциона</w:t>
      </w:r>
      <w:r>
        <w:rPr>
          <w:rFonts w:ascii="Times New Roman" w:hAnsi="Times New Roman"/>
          <w:sz w:val="28"/>
          <w:szCs w:val="28"/>
        </w:rPr>
        <w:t xml:space="preserve"> </w:t>
      </w:r>
      <w:r w:rsidRPr="00F07043">
        <w:rPr>
          <w:rFonts w:ascii="Times New Roman" w:hAnsi="Times New Roman"/>
          <w:sz w:val="28"/>
          <w:szCs w:val="28"/>
        </w:rPr>
        <w:t>на</w:t>
      </w:r>
      <w:r>
        <w:rPr>
          <w:rFonts w:ascii="Times New Roman" w:hAnsi="Times New Roman"/>
          <w:sz w:val="28"/>
          <w:szCs w:val="28"/>
        </w:rPr>
        <w:t xml:space="preserve"> </w:t>
      </w:r>
      <w:r w:rsidRPr="00F07043">
        <w:rPr>
          <w:rFonts w:ascii="Times New Roman" w:hAnsi="Times New Roman"/>
          <w:sz w:val="28"/>
          <w:szCs w:val="28"/>
        </w:rPr>
        <w:t>право</w:t>
      </w:r>
      <w:r>
        <w:rPr>
          <w:rFonts w:ascii="Times New Roman" w:hAnsi="Times New Roman"/>
          <w:sz w:val="28"/>
          <w:szCs w:val="28"/>
        </w:rPr>
        <w:t xml:space="preserve"> заключения договора о размещении </w:t>
      </w:r>
      <w:r w:rsidRPr="00F07043">
        <w:rPr>
          <w:rFonts w:ascii="Times New Roman" w:hAnsi="Times New Roman"/>
          <w:sz w:val="28"/>
          <w:szCs w:val="28"/>
        </w:rPr>
        <w:t>нестационарн</w:t>
      </w:r>
      <w:r>
        <w:rPr>
          <w:rFonts w:ascii="Times New Roman" w:hAnsi="Times New Roman"/>
          <w:sz w:val="28"/>
          <w:szCs w:val="28"/>
        </w:rPr>
        <w:t xml:space="preserve">ого </w:t>
      </w:r>
      <w:r w:rsidRPr="00F07043">
        <w:rPr>
          <w:rFonts w:ascii="Times New Roman" w:hAnsi="Times New Roman"/>
          <w:sz w:val="28"/>
          <w:szCs w:val="28"/>
        </w:rPr>
        <w:t>торгов</w:t>
      </w:r>
      <w:r>
        <w:rPr>
          <w:rFonts w:ascii="Times New Roman" w:hAnsi="Times New Roman"/>
          <w:sz w:val="28"/>
          <w:szCs w:val="28"/>
        </w:rPr>
        <w:t xml:space="preserve">ого </w:t>
      </w:r>
      <w:r w:rsidRPr="00F07043">
        <w:rPr>
          <w:rFonts w:ascii="Times New Roman" w:hAnsi="Times New Roman"/>
          <w:sz w:val="28"/>
          <w:szCs w:val="28"/>
        </w:rPr>
        <w:t>объект</w:t>
      </w:r>
      <w:r>
        <w:rPr>
          <w:rFonts w:ascii="Times New Roman" w:hAnsi="Times New Roman"/>
          <w:sz w:val="28"/>
          <w:szCs w:val="28"/>
        </w:rPr>
        <w:t xml:space="preserve">а </w:t>
      </w:r>
      <w:r w:rsidRPr="00F07043">
        <w:rPr>
          <w:rFonts w:ascii="Times New Roman" w:hAnsi="Times New Roman"/>
          <w:sz w:val="28"/>
          <w:szCs w:val="28"/>
        </w:rPr>
        <w:t xml:space="preserve">(далее </w:t>
      </w:r>
      <w:r>
        <w:rPr>
          <w:rFonts w:ascii="Times New Roman" w:hAnsi="Times New Roman"/>
          <w:spacing w:val="1"/>
          <w:sz w:val="28"/>
          <w:szCs w:val="28"/>
        </w:rPr>
        <w:t xml:space="preserve">также - </w:t>
      </w:r>
      <w:r w:rsidRPr="00F07043">
        <w:rPr>
          <w:rFonts w:ascii="Times New Roman" w:hAnsi="Times New Roman"/>
          <w:sz w:val="28"/>
          <w:szCs w:val="28"/>
        </w:rPr>
        <w:t>договор).</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sidRPr="00D50AAA">
        <w:rPr>
          <w:rFonts w:ascii="Times New Roman" w:hAnsi="Times New Roman"/>
          <w:sz w:val="28"/>
          <w:szCs w:val="28"/>
        </w:rPr>
        <w:t>Электронный аукцион</w:t>
      </w:r>
      <w:r>
        <w:rPr>
          <w:rFonts w:ascii="Times New Roman" w:hAnsi="Times New Roman"/>
          <w:sz w:val="28"/>
          <w:szCs w:val="28"/>
        </w:rPr>
        <w:t xml:space="preserve"> </w:t>
      </w:r>
      <w:r w:rsidRPr="00F07043">
        <w:rPr>
          <w:rFonts w:ascii="Times New Roman" w:hAnsi="Times New Roman"/>
          <w:sz w:val="28"/>
          <w:szCs w:val="28"/>
        </w:rPr>
        <w:t xml:space="preserve">на право </w:t>
      </w:r>
      <w:r>
        <w:rPr>
          <w:rFonts w:ascii="Times New Roman" w:hAnsi="Times New Roman"/>
          <w:sz w:val="28"/>
          <w:szCs w:val="28"/>
        </w:rPr>
        <w:t xml:space="preserve">заключения договора (далее также - аукцион) </w:t>
      </w:r>
      <w:r w:rsidRPr="00AB41F0">
        <w:rPr>
          <w:rFonts w:ascii="Times New Roman" w:hAnsi="Times New Roman"/>
          <w:sz w:val="28"/>
          <w:szCs w:val="28"/>
        </w:rPr>
        <w:t>является открытым по составу участников</w:t>
      </w:r>
    </w:p>
    <w:p w:rsidR="00B92216" w:rsidRDefault="00B92216" w:rsidP="00B92216">
      <w:pPr>
        <w:pStyle w:val="aff5"/>
        <w:widowControl w:val="0"/>
        <w:tabs>
          <w:tab w:val="left" w:pos="1463"/>
        </w:tabs>
        <w:autoSpaceDE w:val="0"/>
        <w:autoSpaceDN w:val="0"/>
        <w:spacing w:after="0" w:line="240" w:lineRule="auto"/>
        <w:ind w:left="0" w:right="104"/>
        <w:jc w:val="both"/>
        <w:rPr>
          <w:rFonts w:ascii="Times New Roman" w:hAnsi="Times New Roman"/>
          <w:sz w:val="28"/>
          <w:szCs w:val="28"/>
        </w:rPr>
      </w:pPr>
      <w:r>
        <w:rPr>
          <w:rFonts w:ascii="Times New Roman" w:hAnsi="Times New Roman"/>
          <w:sz w:val="28"/>
          <w:szCs w:val="28"/>
        </w:rPr>
        <w:t xml:space="preserve">            2. Организацию проведения аукциона на право заключения договоров осуществляет Комитет по управлению имуществом г. Донецка Ростовской области (далее – Уполномоченный орган) совместно с оператором электронной площадки, выбранным Уполномоченным органом, с которым заключено соглашение о взаимодействии (далее – Оператор ЭП). </w:t>
      </w:r>
    </w:p>
    <w:p w:rsidR="00B92216" w:rsidRDefault="00B92216" w:rsidP="00B92216">
      <w:pPr>
        <w:pStyle w:val="1"/>
        <w:shd w:val="clear" w:color="auto" w:fill="FFFFFF"/>
        <w:contextualSpacing/>
        <w:jc w:val="both"/>
        <w:rPr>
          <w:sz w:val="28"/>
          <w:szCs w:val="28"/>
        </w:rPr>
      </w:pPr>
      <w:r>
        <w:rPr>
          <w:sz w:val="28"/>
          <w:szCs w:val="28"/>
        </w:rPr>
        <w:t xml:space="preserve">             </w:t>
      </w:r>
      <w:r w:rsidRPr="009F5656">
        <w:rPr>
          <w:sz w:val="28"/>
          <w:szCs w:val="28"/>
        </w:rPr>
        <w:t>Оператором ЭП является юридическое лицо из</w:t>
      </w:r>
      <w:r>
        <w:rPr>
          <w:sz w:val="28"/>
          <w:szCs w:val="28"/>
        </w:rPr>
        <w:t xml:space="preserve"> </w:t>
      </w:r>
      <w:r w:rsidRPr="009F5656">
        <w:rPr>
          <w:sz w:val="28"/>
          <w:szCs w:val="28"/>
        </w:rPr>
        <w:t xml:space="preserve">числа юридических лиц, определенных в </w:t>
      </w:r>
      <w:hyperlink r:id="rId17">
        <w:r w:rsidRPr="009F5656">
          <w:rPr>
            <w:sz w:val="28"/>
            <w:szCs w:val="28"/>
          </w:rPr>
          <w:t>перечне</w:t>
        </w:r>
      </w:hyperlink>
      <w:r w:rsidRPr="009F5656">
        <w:rPr>
          <w:sz w:val="28"/>
          <w:szCs w:val="28"/>
        </w:rPr>
        <w:t xml:space="preserve"> операторов электронных</w:t>
      </w:r>
      <w:r>
        <w:rPr>
          <w:sz w:val="28"/>
          <w:szCs w:val="28"/>
        </w:rPr>
        <w:t xml:space="preserve"> </w:t>
      </w:r>
      <w:r w:rsidRPr="009F5656">
        <w:rPr>
          <w:sz w:val="28"/>
          <w:szCs w:val="28"/>
        </w:rPr>
        <w:t>площадок, предусмотренных частью 3 статьи 24.1 Федерального закона от05.04.2013 № 44-ФЗ «О контрактной системе в сфере закупок товаров, работ,</w:t>
      </w:r>
      <w:r>
        <w:rPr>
          <w:sz w:val="28"/>
          <w:szCs w:val="28"/>
        </w:rPr>
        <w:t xml:space="preserve"> </w:t>
      </w:r>
      <w:r w:rsidRPr="009F5656">
        <w:rPr>
          <w:sz w:val="28"/>
          <w:szCs w:val="28"/>
        </w:rPr>
        <w:t>услуг для обеспечения государственных и муниципальных нужд», частью 11</w:t>
      </w:r>
      <w:r>
        <w:rPr>
          <w:sz w:val="28"/>
          <w:szCs w:val="28"/>
        </w:rPr>
        <w:t xml:space="preserve"> </w:t>
      </w:r>
      <w:r w:rsidRPr="009F5656">
        <w:rPr>
          <w:sz w:val="28"/>
          <w:szCs w:val="28"/>
        </w:rPr>
        <w:t>статьи3.4</w:t>
      </w:r>
      <w:r>
        <w:rPr>
          <w:sz w:val="28"/>
          <w:szCs w:val="28"/>
        </w:rPr>
        <w:t xml:space="preserve"> </w:t>
      </w:r>
      <w:r w:rsidRPr="009F5656">
        <w:rPr>
          <w:sz w:val="28"/>
          <w:szCs w:val="28"/>
        </w:rPr>
        <w:t>Федерального</w:t>
      </w:r>
      <w:r>
        <w:rPr>
          <w:sz w:val="28"/>
          <w:szCs w:val="28"/>
        </w:rPr>
        <w:t xml:space="preserve"> </w:t>
      </w:r>
      <w:r w:rsidRPr="009F5656">
        <w:rPr>
          <w:sz w:val="28"/>
          <w:szCs w:val="28"/>
        </w:rPr>
        <w:t>закона</w:t>
      </w:r>
      <w:r>
        <w:rPr>
          <w:sz w:val="28"/>
          <w:szCs w:val="28"/>
        </w:rPr>
        <w:t xml:space="preserve"> </w:t>
      </w:r>
      <w:r w:rsidRPr="009F5656">
        <w:rPr>
          <w:sz w:val="28"/>
          <w:szCs w:val="28"/>
        </w:rPr>
        <w:t>от</w:t>
      </w:r>
      <w:r>
        <w:rPr>
          <w:sz w:val="28"/>
          <w:szCs w:val="28"/>
        </w:rPr>
        <w:t xml:space="preserve"> </w:t>
      </w:r>
      <w:r w:rsidRPr="009F5656">
        <w:rPr>
          <w:sz w:val="28"/>
          <w:szCs w:val="28"/>
        </w:rPr>
        <w:t>18.07.2011</w:t>
      </w:r>
      <w:r>
        <w:rPr>
          <w:sz w:val="28"/>
          <w:szCs w:val="28"/>
        </w:rPr>
        <w:t xml:space="preserve"> </w:t>
      </w:r>
      <w:r w:rsidRPr="009F5656">
        <w:rPr>
          <w:sz w:val="28"/>
          <w:szCs w:val="28"/>
        </w:rPr>
        <w:t>№223-ФЗ</w:t>
      </w:r>
      <w:r>
        <w:rPr>
          <w:sz w:val="28"/>
          <w:szCs w:val="28"/>
        </w:rPr>
        <w:t xml:space="preserve"> </w:t>
      </w:r>
      <w:r w:rsidRPr="009F5656">
        <w:rPr>
          <w:sz w:val="28"/>
          <w:szCs w:val="28"/>
        </w:rPr>
        <w:t>«О</w:t>
      </w:r>
      <w:r>
        <w:rPr>
          <w:sz w:val="28"/>
          <w:szCs w:val="28"/>
        </w:rPr>
        <w:t xml:space="preserve"> </w:t>
      </w:r>
      <w:r w:rsidRPr="009F5656">
        <w:rPr>
          <w:sz w:val="28"/>
          <w:szCs w:val="28"/>
        </w:rPr>
        <w:t>закупках</w:t>
      </w:r>
      <w:r>
        <w:rPr>
          <w:sz w:val="28"/>
          <w:szCs w:val="28"/>
        </w:rPr>
        <w:t xml:space="preserve"> </w:t>
      </w:r>
      <w:r w:rsidRPr="009F5656">
        <w:rPr>
          <w:sz w:val="28"/>
          <w:szCs w:val="28"/>
        </w:rPr>
        <w:t>товаров, работ, услуг отдельными видами юридических лиц», утвержденн</w:t>
      </w:r>
      <w:r>
        <w:rPr>
          <w:sz w:val="28"/>
          <w:szCs w:val="28"/>
        </w:rPr>
        <w:t xml:space="preserve">ых </w:t>
      </w:r>
      <w:r w:rsidRPr="009F5656">
        <w:rPr>
          <w:sz w:val="28"/>
          <w:szCs w:val="28"/>
        </w:rPr>
        <w:t>распоряжением</w:t>
      </w:r>
      <w:r>
        <w:rPr>
          <w:sz w:val="28"/>
          <w:szCs w:val="28"/>
        </w:rPr>
        <w:t xml:space="preserve"> </w:t>
      </w:r>
      <w:r w:rsidRPr="009F5656">
        <w:rPr>
          <w:sz w:val="28"/>
          <w:szCs w:val="28"/>
        </w:rPr>
        <w:t>Правительства</w:t>
      </w:r>
      <w:r>
        <w:rPr>
          <w:sz w:val="28"/>
          <w:szCs w:val="28"/>
        </w:rPr>
        <w:t xml:space="preserve"> </w:t>
      </w:r>
      <w:r w:rsidRPr="009F5656">
        <w:rPr>
          <w:sz w:val="28"/>
          <w:szCs w:val="28"/>
        </w:rPr>
        <w:t>Российской</w:t>
      </w:r>
      <w:r>
        <w:rPr>
          <w:sz w:val="28"/>
          <w:szCs w:val="28"/>
        </w:rPr>
        <w:t xml:space="preserve"> </w:t>
      </w:r>
      <w:r w:rsidRPr="009F5656">
        <w:rPr>
          <w:sz w:val="28"/>
          <w:szCs w:val="28"/>
        </w:rPr>
        <w:t>Федерации</w:t>
      </w:r>
      <w:r>
        <w:rPr>
          <w:sz w:val="28"/>
          <w:szCs w:val="28"/>
        </w:rPr>
        <w:t xml:space="preserve"> </w:t>
      </w:r>
      <w:r w:rsidRPr="009F5656">
        <w:rPr>
          <w:sz w:val="28"/>
          <w:szCs w:val="28"/>
        </w:rPr>
        <w:t>от</w:t>
      </w:r>
      <w:r>
        <w:rPr>
          <w:sz w:val="28"/>
          <w:szCs w:val="28"/>
        </w:rPr>
        <w:t xml:space="preserve"> </w:t>
      </w:r>
      <w:r w:rsidRPr="009F5656">
        <w:rPr>
          <w:sz w:val="28"/>
          <w:szCs w:val="28"/>
        </w:rPr>
        <w:t xml:space="preserve">12.07.2018  №1447-р </w:t>
      </w:r>
      <w:r>
        <w:rPr>
          <w:sz w:val="28"/>
          <w:szCs w:val="28"/>
        </w:rPr>
        <w:t>«</w:t>
      </w:r>
      <w:r w:rsidRPr="009F5656">
        <w:rPr>
          <w:color w:val="000000"/>
          <w:sz w:val="28"/>
          <w:szCs w:val="28"/>
        </w:rPr>
        <w:t>Об утверждении перечней операторов электронных площадок и специализированных электронных площадок, предусмотренных Федеральными законами от 05.04.2013 N 44-ФЗ, от 18.07.2011 N 223-ФЗ</w:t>
      </w:r>
      <w:r>
        <w:rPr>
          <w:color w:val="000000"/>
          <w:sz w:val="28"/>
          <w:szCs w:val="28"/>
        </w:rPr>
        <w:t>»</w:t>
      </w:r>
      <w:r>
        <w:rPr>
          <w:sz w:val="28"/>
          <w:szCs w:val="28"/>
        </w:rPr>
        <w:t xml:space="preserve">, которое владеет электронной площадкой, необходимыми для ее функционирования программно-аппаратными средствами и обеспечивает проведение электронных аукционов. Функции Оператора ЭП определяются регламентом электронной площадки и  настоящим Порядком. </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3. Основные понятия и термины:</w:t>
      </w:r>
    </w:p>
    <w:p w:rsidR="00B92216" w:rsidRDefault="00B92216" w:rsidP="00B92216">
      <w:pPr>
        <w:ind w:right="-57" w:firstLine="567"/>
        <w:jc w:val="both"/>
        <w:rPr>
          <w:sz w:val="28"/>
          <w:szCs w:val="28"/>
        </w:rPr>
      </w:pPr>
      <w:r w:rsidRPr="00F50F7C">
        <w:rPr>
          <w:sz w:val="28"/>
          <w:szCs w:val="28"/>
        </w:rPr>
        <w:t xml:space="preserve">   1) </w:t>
      </w:r>
      <w:r>
        <w:rPr>
          <w:sz w:val="28"/>
          <w:szCs w:val="28"/>
        </w:rPr>
        <w:t xml:space="preserve">аукционная комиссия – коллегиальный орган Уполномоченного органа, </w:t>
      </w:r>
      <w:r w:rsidRPr="00E80DEE">
        <w:rPr>
          <w:sz w:val="28"/>
          <w:szCs w:val="28"/>
        </w:rPr>
        <w:t xml:space="preserve">осуществляющий рассмотрение заявок и принятие решения о допуске к участию в </w:t>
      </w:r>
      <w:r>
        <w:rPr>
          <w:sz w:val="28"/>
          <w:szCs w:val="28"/>
        </w:rPr>
        <w:t>аукционе</w:t>
      </w:r>
      <w:r w:rsidRPr="00E80DEE">
        <w:rPr>
          <w:sz w:val="28"/>
          <w:szCs w:val="28"/>
        </w:rPr>
        <w:t xml:space="preserve"> и признании участником </w:t>
      </w:r>
      <w:r>
        <w:rPr>
          <w:sz w:val="28"/>
          <w:szCs w:val="28"/>
        </w:rPr>
        <w:t>аукциона</w:t>
      </w:r>
      <w:r w:rsidRPr="00E80DEE">
        <w:rPr>
          <w:sz w:val="28"/>
          <w:szCs w:val="28"/>
        </w:rPr>
        <w:t xml:space="preserve"> или об отказе в допуске к участию в </w:t>
      </w:r>
      <w:r>
        <w:rPr>
          <w:sz w:val="28"/>
          <w:szCs w:val="28"/>
        </w:rPr>
        <w:t>аукционе</w:t>
      </w:r>
      <w:r w:rsidRPr="00E80DEE">
        <w:rPr>
          <w:sz w:val="28"/>
          <w:szCs w:val="28"/>
        </w:rPr>
        <w:t xml:space="preserve">, принятие решения по единственным заявкам на участие в  </w:t>
      </w:r>
      <w:r>
        <w:rPr>
          <w:sz w:val="28"/>
          <w:szCs w:val="28"/>
        </w:rPr>
        <w:t>аукционе;</w:t>
      </w:r>
    </w:p>
    <w:p w:rsidR="00B92216" w:rsidRDefault="00B92216" w:rsidP="00B92216">
      <w:pPr>
        <w:ind w:right="-57" w:firstLine="567"/>
        <w:jc w:val="both"/>
        <w:rPr>
          <w:sz w:val="28"/>
          <w:szCs w:val="28"/>
        </w:rPr>
      </w:pPr>
      <w:r>
        <w:rPr>
          <w:sz w:val="28"/>
          <w:szCs w:val="28"/>
        </w:rPr>
        <w:lastRenderedPageBreak/>
        <w:t xml:space="preserve">   2) е</w:t>
      </w:r>
      <w:r w:rsidRPr="00F50F7C">
        <w:rPr>
          <w:sz w:val="28"/>
          <w:szCs w:val="28"/>
        </w:rPr>
        <w:t>динственный участник</w:t>
      </w:r>
      <w:r>
        <w:rPr>
          <w:sz w:val="28"/>
          <w:szCs w:val="28"/>
        </w:rPr>
        <w:t xml:space="preserve"> электронного аукциона</w:t>
      </w:r>
      <w:r w:rsidRPr="00F50F7C">
        <w:rPr>
          <w:sz w:val="28"/>
          <w:szCs w:val="28"/>
        </w:rPr>
        <w:t xml:space="preserve"> - лицо, признанное </w:t>
      </w:r>
      <w:r w:rsidRPr="00F50F7C">
        <w:rPr>
          <w:rStyle w:val="normaltextrun"/>
          <w:sz w:val="28"/>
          <w:szCs w:val="28"/>
        </w:rPr>
        <w:t>в установленном порядке</w:t>
      </w:r>
      <w:r>
        <w:rPr>
          <w:sz w:val="28"/>
          <w:szCs w:val="28"/>
        </w:rPr>
        <w:t xml:space="preserve"> Комиссией </w:t>
      </w:r>
      <w:r w:rsidRPr="00F50F7C">
        <w:rPr>
          <w:sz w:val="28"/>
          <w:szCs w:val="28"/>
        </w:rPr>
        <w:t xml:space="preserve">единственным участником </w:t>
      </w:r>
      <w:r>
        <w:rPr>
          <w:sz w:val="28"/>
          <w:szCs w:val="28"/>
        </w:rPr>
        <w:t>электронного аукциона;</w:t>
      </w:r>
    </w:p>
    <w:p w:rsidR="00B92216" w:rsidRDefault="00B92216" w:rsidP="00B92216">
      <w:pPr>
        <w:ind w:right="-57" w:firstLine="567"/>
        <w:jc w:val="both"/>
        <w:rPr>
          <w:sz w:val="28"/>
          <w:szCs w:val="28"/>
        </w:rPr>
      </w:pPr>
      <w:r>
        <w:rPr>
          <w:sz w:val="28"/>
          <w:szCs w:val="28"/>
        </w:rPr>
        <w:t xml:space="preserve">   3) единственный претендент – лицо, </w:t>
      </w:r>
      <w:r w:rsidRPr="00F50F7C">
        <w:rPr>
          <w:sz w:val="28"/>
          <w:szCs w:val="28"/>
        </w:rPr>
        <w:t xml:space="preserve">подавшее единственную заявку на участие в </w:t>
      </w:r>
      <w:r>
        <w:rPr>
          <w:sz w:val="28"/>
          <w:szCs w:val="28"/>
        </w:rPr>
        <w:t>электронном аукционе</w:t>
      </w:r>
      <w:r w:rsidRPr="00F50F7C">
        <w:rPr>
          <w:sz w:val="28"/>
          <w:szCs w:val="28"/>
        </w:rPr>
        <w:t xml:space="preserve">, в случае, если указанная заявка соответствует требованиям и условиям, предусмотренным </w:t>
      </w:r>
      <w:r>
        <w:rPr>
          <w:sz w:val="28"/>
          <w:szCs w:val="28"/>
        </w:rPr>
        <w:t>информационным сообщением о проведении электронного аукциона и настоящим Порядком;</w:t>
      </w:r>
    </w:p>
    <w:p w:rsidR="00B92216" w:rsidRPr="00F50F7C"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sidRPr="00CE4031">
        <w:rPr>
          <w:rFonts w:ascii="Times New Roman" w:hAnsi="Times New Roman"/>
          <w:sz w:val="28"/>
          <w:szCs w:val="28"/>
        </w:rPr>
        <w:t xml:space="preserve">     </w:t>
      </w:r>
      <w:r>
        <w:rPr>
          <w:rFonts w:ascii="Times New Roman" w:hAnsi="Times New Roman"/>
          <w:sz w:val="28"/>
          <w:szCs w:val="28"/>
        </w:rPr>
        <w:t xml:space="preserve"> </w:t>
      </w:r>
      <w:r w:rsidRPr="00CE4031">
        <w:rPr>
          <w:rFonts w:ascii="Times New Roman" w:hAnsi="Times New Roman"/>
          <w:sz w:val="28"/>
          <w:szCs w:val="28"/>
        </w:rPr>
        <w:t xml:space="preserve">     4)</w:t>
      </w:r>
      <w:r>
        <w:rPr>
          <w:sz w:val="28"/>
          <w:szCs w:val="28"/>
        </w:rPr>
        <w:t xml:space="preserve"> </w:t>
      </w:r>
      <w:r w:rsidRPr="00F50F7C">
        <w:rPr>
          <w:rFonts w:ascii="Times New Roman" w:hAnsi="Times New Roman"/>
          <w:sz w:val="28"/>
          <w:szCs w:val="28"/>
        </w:rPr>
        <w:t>заявка</w:t>
      </w:r>
      <w:r>
        <w:rPr>
          <w:rFonts w:ascii="Times New Roman" w:hAnsi="Times New Roman"/>
          <w:sz w:val="28"/>
          <w:szCs w:val="28"/>
        </w:rPr>
        <w:t xml:space="preserve"> </w:t>
      </w:r>
      <w:r w:rsidRPr="00F50F7C">
        <w:rPr>
          <w:rFonts w:ascii="Times New Roman" w:hAnsi="Times New Roman"/>
          <w:sz w:val="28"/>
          <w:szCs w:val="28"/>
        </w:rPr>
        <w:t>на</w:t>
      </w:r>
      <w:r>
        <w:rPr>
          <w:rFonts w:ascii="Times New Roman" w:hAnsi="Times New Roman"/>
          <w:sz w:val="28"/>
          <w:szCs w:val="28"/>
        </w:rPr>
        <w:t xml:space="preserve"> </w:t>
      </w:r>
      <w:r w:rsidRPr="00F50F7C">
        <w:rPr>
          <w:rFonts w:ascii="Times New Roman" w:hAnsi="Times New Roman"/>
          <w:sz w:val="28"/>
          <w:szCs w:val="28"/>
        </w:rPr>
        <w:t>участие</w:t>
      </w:r>
      <w:r>
        <w:rPr>
          <w:rFonts w:ascii="Times New Roman" w:hAnsi="Times New Roman"/>
          <w:sz w:val="28"/>
          <w:szCs w:val="28"/>
        </w:rPr>
        <w:t xml:space="preserve"> </w:t>
      </w:r>
      <w:r w:rsidRPr="00F50F7C">
        <w:rPr>
          <w:rFonts w:ascii="Times New Roman" w:hAnsi="Times New Roman"/>
          <w:sz w:val="28"/>
          <w:szCs w:val="28"/>
        </w:rPr>
        <w:t>в</w:t>
      </w:r>
      <w:r>
        <w:rPr>
          <w:rFonts w:ascii="Times New Roman" w:hAnsi="Times New Roman"/>
          <w:sz w:val="28"/>
          <w:szCs w:val="28"/>
        </w:rPr>
        <w:t xml:space="preserve"> </w:t>
      </w:r>
      <w:r w:rsidRPr="00F50F7C">
        <w:rPr>
          <w:rFonts w:ascii="Times New Roman" w:hAnsi="Times New Roman"/>
          <w:sz w:val="28"/>
          <w:szCs w:val="28"/>
        </w:rPr>
        <w:t>аукционе</w:t>
      </w:r>
      <w:r>
        <w:rPr>
          <w:rFonts w:ascii="Times New Roman" w:hAnsi="Times New Roman"/>
          <w:sz w:val="28"/>
          <w:szCs w:val="28"/>
        </w:rPr>
        <w:t xml:space="preserve"> – </w:t>
      </w:r>
      <w:r w:rsidRPr="00F50F7C">
        <w:rPr>
          <w:rFonts w:ascii="Times New Roman" w:hAnsi="Times New Roman"/>
          <w:sz w:val="28"/>
          <w:szCs w:val="28"/>
        </w:rPr>
        <w:t>сведения</w:t>
      </w:r>
      <w:r>
        <w:rPr>
          <w:rFonts w:ascii="Times New Roman" w:hAnsi="Times New Roman"/>
          <w:sz w:val="28"/>
          <w:szCs w:val="28"/>
        </w:rPr>
        <w:t xml:space="preserve"> </w:t>
      </w:r>
      <w:r w:rsidRPr="00F50F7C">
        <w:rPr>
          <w:rFonts w:ascii="Times New Roman" w:hAnsi="Times New Roman"/>
          <w:sz w:val="28"/>
          <w:szCs w:val="28"/>
        </w:rPr>
        <w:t>и</w:t>
      </w:r>
      <w:r>
        <w:rPr>
          <w:rFonts w:ascii="Times New Roman" w:hAnsi="Times New Roman"/>
          <w:sz w:val="28"/>
          <w:szCs w:val="28"/>
        </w:rPr>
        <w:t xml:space="preserve"> </w:t>
      </w:r>
      <w:r w:rsidRPr="00F50F7C">
        <w:rPr>
          <w:rFonts w:ascii="Times New Roman" w:hAnsi="Times New Roman"/>
          <w:sz w:val="28"/>
          <w:szCs w:val="28"/>
        </w:rPr>
        <w:t>документы,</w:t>
      </w:r>
      <w:r>
        <w:rPr>
          <w:rFonts w:ascii="Times New Roman" w:hAnsi="Times New Roman"/>
          <w:sz w:val="28"/>
          <w:szCs w:val="28"/>
        </w:rPr>
        <w:t xml:space="preserve"> </w:t>
      </w:r>
      <w:r w:rsidRPr="00F50F7C">
        <w:rPr>
          <w:rFonts w:ascii="Times New Roman" w:hAnsi="Times New Roman"/>
          <w:sz w:val="28"/>
          <w:szCs w:val="28"/>
        </w:rPr>
        <w:t>представленные</w:t>
      </w:r>
      <w:r>
        <w:rPr>
          <w:rFonts w:ascii="Times New Roman" w:hAnsi="Times New Roman"/>
          <w:sz w:val="28"/>
          <w:szCs w:val="28"/>
        </w:rPr>
        <w:t xml:space="preserve"> </w:t>
      </w:r>
      <w:r w:rsidRPr="00F50F7C">
        <w:rPr>
          <w:rFonts w:ascii="Times New Roman" w:hAnsi="Times New Roman"/>
          <w:sz w:val="28"/>
          <w:szCs w:val="28"/>
        </w:rPr>
        <w:t>заявителем</w:t>
      </w:r>
      <w:r>
        <w:rPr>
          <w:rFonts w:ascii="Times New Roman" w:hAnsi="Times New Roman"/>
          <w:sz w:val="28"/>
          <w:szCs w:val="28"/>
        </w:rPr>
        <w:t xml:space="preserve"> </w:t>
      </w:r>
      <w:r w:rsidRPr="00F50F7C">
        <w:rPr>
          <w:rFonts w:ascii="Times New Roman" w:hAnsi="Times New Roman"/>
          <w:sz w:val="28"/>
          <w:szCs w:val="28"/>
        </w:rPr>
        <w:t>для</w:t>
      </w:r>
      <w:r>
        <w:rPr>
          <w:rFonts w:ascii="Times New Roman" w:hAnsi="Times New Roman"/>
          <w:sz w:val="28"/>
          <w:szCs w:val="28"/>
        </w:rPr>
        <w:t xml:space="preserve"> </w:t>
      </w:r>
      <w:r w:rsidRPr="00F50F7C">
        <w:rPr>
          <w:rFonts w:ascii="Times New Roman" w:hAnsi="Times New Roman"/>
          <w:sz w:val="28"/>
          <w:szCs w:val="28"/>
        </w:rPr>
        <w:t>участия</w:t>
      </w:r>
      <w:r>
        <w:rPr>
          <w:rFonts w:ascii="Times New Roman" w:hAnsi="Times New Roman"/>
          <w:sz w:val="28"/>
          <w:szCs w:val="28"/>
        </w:rPr>
        <w:t xml:space="preserve"> </w:t>
      </w:r>
      <w:r w:rsidRPr="00F50F7C">
        <w:rPr>
          <w:rFonts w:ascii="Times New Roman" w:hAnsi="Times New Roman"/>
          <w:sz w:val="28"/>
          <w:szCs w:val="28"/>
        </w:rPr>
        <w:t>в</w:t>
      </w:r>
      <w:r>
        <w:rPr>
          <w:rFonts w:ascii="Times New Roman" w:hAnsi="Times New Roman"/>
          <w:sz w:val="28"/>
          <w:szCs w:val="28"/>
        </w:rPr>
        <w:t xml:space="preserve"> </w:t>
      </w:r>
      <w:r w:rsidRPr="00F50F7C">
        <w:rPr>
          <w:rFonts w:ascii="Times New Roman" w:hAnsi="Times New Roman"/>
          <w:sz w:val="28"/>
          <w:szCs w:val="28"/>
        </w:rPr>
        <w:t>аукционе;</w:t>
      </w:r>
    </w:p>
    <w:p w:rsidR="00B92216" w:rsidRPr="00F50F7C" w:rsidRDefault="00B92216" w:rsidP="00B92216">
      <w:pPr>
        <w:widowControl w:val="0"/>
        <w:ind w:firstLine="567"/>
        <w:jc w:val="both"/>
        <w:rPr>
          <w:sz w:val="28"/>
          <w:szCs w:val="28"/>
        </w:rPr>
      </w:pPr>
      <w:r>
        <w:rPr>
          <w:sz w:val="28"/>
          <w:szCs w:val="28"/>
        </w:rPr>
        <w:t xml:space="preserve">    5) з</w:t>
      </w:r>
      <w:r w:rsidRPr="00F50F7C">
        <w:rPr>
          <w:sz w:val="28"/>
          <w:szCs w:val="28"/>
        </w:rPr>
        <w:t xml:space="preserve">акрытая часть электронной площадки – раздел электронной площадки, доступ к которому имеют только зарегистрированные на электронной площадке </w:t>
      </w:r>
      <w:r>
        <w:rPr>
          <w:sz w:val="28"/>
          <w:szCs w:val="28"/>
        </w:rPr>
        <w:t>Уполномоченный орган</w:t>
      </w:r>
      <w:r w:rsidRPr="00F50F7C">
        <w:rPr>
          <w:sz w:val="28"/>
          <w:szCs w:val="28"/>
        </w:rPr>
        <w:t xml:space="preserve"> и </w:t>
      </w:r>
      <w:r>
        <w:rPr>
          <w:sz w:val="28"/>
          <w:szCs w:val="28"/>
        </w:rPr>
        <w:t>п</w:t>
      </w:r>
      <w:r w:rsidRPr="00F50F7C">
        <w:rPr>
          <w:sz w:val="28"/>
          <w:szCs w:val="28"/>
        </w:rPr>
        <w:t>ретенденты, позволяющий пользователям получить доступ к информации и выполнять определенные действия</w:t>
      </w:r>
      <w:r>
        <w:rPr>
          <w:sz w:val="28"/>
          <w:szCs w:val="28"/>
        </w:rPr>
        <w:t>;</w:t>
      </w:r>
    </w:p>
    <w:p w:rsidR="00B92216" w:rsidRDefault="00B92216" w:rsidP="00B92216">
      <w:pPr>
        <w:ind w:right="-57" w:firstLine="567"/>
        <w:jc w:val="both"/>
        <w:rPr>
          <w:sz w:val="28"/>
          <w:szCs w:val="28"/>
        </w:rPr>
      </w:pPr>
      <w:r>
        <w:rPr>
          <w:sz w:val="28"/>
          <w:szCs w:val="28"/>
        </w:rPr>
        <w:t xml:space="preserve">   6) л</w:t>
      </w:r>
      <w:r w:rsidRPr="00F50F7C">
        <w:rPr>
          <w:sz w:val="28"/>
          <w:szCs w:val="28"/>
        </w:rPr>
        <w:t>ичный кабинет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r>
        <w:rPr>
          <w:sz w:val="28"/>
          <w:szCs w:val="28"/>
        </w:rPr>
        <w:t>;</w:t>
      </w:r>
    </w:p>
    <w:p w:rsidR="00B92216" w:rsidRPr="00704D74"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sidRPr="00704D74">
        <w:rPr>
          <w:rFonts w:ascii="Times New Roman" w:hAnsi="Times New Roman"/>
          <w:sz w:val="28"/>
          <w:szCs w:val="28"/>
        </w:rPr>
        <w:t xml:space="preserve">   </w:t>
      </w:r>
      <w:r>
        <w:rPr>
          <w:rFonts w:ascii="Times New Roman" w:hAnsi="Times New Roman"/>
          <w:sz w:val="28"/>
          <w:szCs w:val="28"/>
        </w:rPr>
        <w:t xml:space="preserve">       </w:t>
      </w:r>
      <w:r w:rsidRPr="00704D74">
        <w:rPr>
          <w:rFonts w:ascii="Times New Roman" w:hAnsi="Times New Roman"/>
          <w:sz w:val="28"/>
          <w:szCs w:val="28"/>
        </w:rPr>
        <w:t xml:space="preserve">7) лицевой счет </w:t>
      </w:r>
      <w:r>
        <w:rPr>
          <w:rFonts w:ascii="Times New Roman" w:hAnsi="Times New Roman"/>
          <w:sz w:val="28"/>
          <w:szCs w:val="28"/>
        </w:rPr>
        <w:t>п</w:t>
      </w:r>
      <w:r w:rsidRPr="00704D74">
        <w:rPr>
          <w:rFonts w:ascii="Times New Roman" w:hAnsi="Times New Roman"/>
          <w:sz w:val="28"/>
          <w:szCs w:val="28"/>
        </w:rPr>
        <w:t xml:space="preserve">ретендента – счет </w:t>
      </w:r>
      <w:r>
        <w:rPr>
          <w:rFonts w:ascii="Times New Roman" w:hAnsi="Times New Roman"/>
          <w:sz w:val="28"/>
          <w:szCs w:val="28"/>
        </w:rPr>
        <w:t>п</w:t>
      </w:r>
      <w:r w:rsidRPr="00704D74">
        <w:rPr>
          <w:rFonts w:ascii="Times New Roman" w:hAnsi="Times New Roman"/>
          <w:sz w:val="28"/>
          <w:szCs w:val="28"/>
        </w:rPr>
        <w:t xml:space="preserve">ретендента, используемый Оператором ЭП для блокировки денежных средств, перечисленных </w:t>
      </w:r>
      <w:r>
        <w:rPr>
          <w:rFonts w:ascii="Times New Roman" w:hAnsi="Times New Roman"/>
          <w:sz w:val="28"/>
          <w:szCs w:val="28"/>
        </w:rPr>
        <w:t>п</w:t>
      </w:r>
      <w:r w:rsidRPr="00704D74">
        <w:rPr>
          <w:rFonts w:ascii="Times New Roman" w:hAnsi="Times New Roman"/>
          <w:sz w:val="28"/>
          <w:szCs w:val="28"/>
        </w:rPr>
        <w:t>ретендентом на счет Оператора ЭП, в целях обеспечения его участия в аукционе;</w:t>
      </w:r>
    </w:p>
    <w:p w:rsidR="00B92216" w:rsidRDefault="00B92216" w:rsidP="00B92216">
      <w:pPr>
        <w:ind w:right="-57" w:firstLine="567"/>
        <w:jc w:val="both"/>
        <w:rPr>
          <w:sz w:val="28"/>
          <w:szCs w:val="28"/>
        </w:rPr>
      </w:pPr>
      <w:r>
        <w:rPr>
          <w:sz w:val="28"/>
          <w:szCs w:val="28"/>
        </w:rPr>
        <w:t xml:space="preserve">   8) </w:t>
      </w:r>
      <w:r w:rsidRPr="00F50F7C">
        <w:rPr>
          <w:sz w:val="28"/>
          <w:szCs w:val="28"/>
        </w:rPr>
        <w:t xml:space="preserve">начальная (минимальная) цена договора (лота) - определенный </w:t>
      </w:r>
      <w:r>
        <w:rPr>
          <w:sz w:val="28"/>
          <w:szCs w:val="28"/>
        </w:rPr>
        <w:t xml:space="preserve">Уполномоченным органом </w:t>
      </w:r>
      <w:r w:rsidRPr="00F50F7C">
        <w:rPr>
          <w:sz w:val="28"/>
          <w:szCs w:val="28"/>
        </w:rPr>
        <w:t>размер</w:t>
      </w:r>
      <w:r>
        <w:rPr>
          <w:sz w:val="28"/>
          <w:szCs w:val="28"/>
        </w:rPr>
        <w:t xml:space="preserve"> </w:t>
      </w:r>
      <w:r w:rsidRPr="00F50F7C">
        <w:rPr>
          <w:sz w:val="28"/>
          <w:szCs w:val="28"/>
        </w:rPr>
        <w:t>начальной</w:t>
      </w:r>
      <w:r>
        <w:rPr>
          <w:sz w:val="28"/>
          <w:szCs w:val="28"/>
        </w:rPr>
        <w:t xml:space="preserve"> </w:t>
      </w:r>
      <w:r w:rsidRPr="00F50F7C">
        <w:rPr>
          <w:sz w:val="28"/>
          <w:szCs w:val="28"/>
        </w:rPr>
        <w:t>(минимальной)</w:t>
      </w:r>
      <w:r>
        <w:rPr>
          <w:sz w:val="28"/>
          <w:szCs w:val="28"/>
        </w:rPr>
        <w:t xml:space="preserve"> </w:t>
      </w:r>
      <w:r w:rsidRPr="00F50F7C">
        <w:rPr>
          <w:sz w:val="28"/>
          <w:szCs w:val="28"/>
        </w:rPr>
        <w:t>платы</w:t>
      </w:r>
      <w:r>
        <w:rPr>
          <w:sz w:val="28"/>
          <w:szCs w:val="28"/>
        </w:rPr>
        <w:t xml:space="preserve"> </w:t>
      </w:r>
      <w:r w:rsidRPr="00F50F7C">
        <w:rPr>
          <w:sz w:val="28"/>
          <w:szCs w:val="28"/>
        </w:rPr>
        <w:t>за</w:t>
      </w:r>
      <w:r>
        <w:rPr>
          <w:sz w:val="28"/>
          <w:szCs w:val="28"/>
        </w:rPr>
        <w:t xml:space="preserve"> </w:t>
      </w:r>
      <w:r w:rsidRPr="00F50F7C">
        <w:rPr>
          <w:sz w:val="28"/>
          <w:szCs w:val="28"/>
        </w:rPr>
        <w:t>размещение</w:t>
      </w:r>
      <w:r>
        <w:rPr>
          <w:sz w:val="28"/>
          <w:szCs w:val="28"/>
        </w:rPr>
        <w:t xml:space="preserve"> </w:t>
      </w:r>
      <w:r w:rsidRPr="00F50F7C">
        <w:rPr>
          <w:sz w:val="28"/>
          <w:szCs w:val="28"/>
        </w:rPr>
        <w:t>нестационарного</w:t>
      </w:r>
      <w:r>
        <w:rPr>
          <w:sz w:val="28"/>
          <w:szCs w:val="28"/>
        </w:rPr>
        <w:t xml:space="preserve"> </w:t>
      </w:r>
      <w:r w:rsidRPr="00F50F7C">
        <w:rPr>
          <w:sz w:val="28"/>
          <w:szCs w:val="28"/>
        </w:rPr>
        <w:t>торгового объекта</w:t>
      </w:r>
      <w:r>
        <w:rPr>
          <w:sz w:val="28"/>
          <w:szCs w:val="28"/>
        </w:rPr>
        <w:t>;</w:t>
      </w:r>
    </w:p>
    <w:p w:rsidR="00B92216" w:rsidRDefault="00B92216" w:rsidP="00B92216">
      <w:pPr>
        <w:ind w:right="-57" w:firstLine="567"/>
        <w:jc w:val="both"/>
        <w:rPr>
          <w:sz w:val="28"/>
          <w:szCs w:val="28"/>
        </w:rPr>
      </w:pPr>
      <w:r>
        <w:rPr>
          <w:sz w:val="28"/>
          <w:szCs w:val="28"/>
        </w:rPr>
        <w:t xml:space="preserve">   9) о</w:t>
      </w:r>
      <w:r w:rsidRPr="00F50F7C">
        <w:rPr>
          <w:sz w:val="28"/>
          <w:szCs w:val="28"/>
        </w:rPr>
        <w:t>ткрытая часть электронной площадки – раздел электронной площадки, находящийся в открытом доступе, не требующий регистрации на электронной площадке для работы в нём</w:t>
      </w:r>
      <w:r>
        <w:rPr>
          <w:sz w:val="28"/>
          <w:szCs w:val="28"/>
        </w:rPr>
        <w:t>;</w:t>
      </w:r>
    </w:p>
    <w:p w:rsidR="00B92216" w:rsidRDefault="00B92216" w:rsidP="00B92216">
      <w:pPr>
        <w:ind w:firstLine="510"/>
        <w:jc w:val="both"/>
        <w:rPr>
          <w:sz w:val="28"/>
          <w:szCs w:val="28"/>
        </w:rPr>
      </w:pPr>
      <w:r>
        <w:rPr>
          <w:sz w:val="28"/>
          <w:szCs w:val="28"/>
        </w:rPr>
        <w:t xml:space="preserve">    10) п</w:t>
      </w:r>
      <w:r w:rsidRPr="00F50F7C">
        <w:rPr>
          <w:sz w:val="28"/>
          <w:szCs w:val="28"/>
        </w:rPr>
        <w:t xml:space="preserve">обедитель </w:t>
      </w:r>
      <w:r>
        <w:rPr>
          <w:sz w:val="28"/>
          <w:szCs w:val="28"/>
        </w:rPr>
        <w:t>аукциона</w:t>
      </w:r>
      <w:r w:rsidRPr="00F50F7C">
        <w:rPr>
          <w:sz w:val="28"/>
          <w:szCs w:val="28"/>
        </w:rPr>
        <w:t xml:space="preserve"> – </w:t>
      </w:r>
      <w:r>
        <w:rPr>
          <w:sz w:val="28"/>
          <w:szCs w:val="28"/>
        </w:rPr>
        <w:t>у</w:t>
      </w:r>
      <w:r w:rsidRPr="00F50F7C">
        <w:rPr>
          <w:sz w:val="28"/>
          <w:szCs w:val="28"/>
        </w:rPr>
        <w:t xml:space="preserve">частник </w:t>
      </w:r>
      <w:r>
        <w:rPr>
          <w:sz w:val="28"/>
          <w:szCs w:val="28"/>
        </w:rPr>
        <w:t>аукциона</w:t>
      </w:r>
      <w:r w:rsidRPr="00F50F7C">
        <w:rPr>
          <w:sz w:val="28"/>
          <w:szCs w:val="28"/>
        </w:rPr>
        <w:t>, предложивший</w:t>
      </w:r>
      <w:r w:rsidRPr="00F50F7C">
        <w:rPr>
          <w:rFonts w:eastAsia="Calibri"/>
          <w:sz w:val="28"/>
          <w:szCs w:val="28"/>
        </w:rPr>
        <w:t xml:space="preserve"> наиболее высокую цену за </w:t>
      </w:r>
      <w:r>
        <w:rPr>
          <w:rFonts w:eastAsia="Calibri"/>
          <w:sz w:val="28"/>
          <w:szCs w:val="28"/>
        </w:rPr>
        <w:t>договор</w:t>
      </w:r>
      <w:r w:rsidRPr="00F50F7C">
        <w:rPr>
          <w:rFonts w:eastAsia="Calibri"/>
          <w:sz w:val="28"/>
          <w:szCs w:val="28"/>
        </w:rPr>
        <w:t xml:space="preserve">, при условии выполнения условий </w:t>
      </w:r>
      <w:r>
        <w:rPr>
          <w:rFonts w:eastAsia="Calibri"/>
          <w:sz w:val="28"/>
          <w:szCs w:val="28"/>
        </w:rPr>
        <w:t>аукциона</w:t>
      </w:r>
      <w:r>
        <w:rPr>
          <w:sz w:val="28"/>
          <w:szCs w:val="28"/>
        </w:rPr>
        <w:t>;</w:t>
      </w:r>
    </w:p>
    <w:p w:rsidR="00B92216" w:rsidRDefault="00B92216" w:rsidP="00B92216">
      <w:pPr>
        <w:ind w:right="-57" w:firstLine="567"/>
        <w:jc w:val="both"/>
        <w:rPr>
          <w:sz w:val="28"/>
          <w:szCs w:val="28"/>
        </w:rPr>
      </w:pPr>
      <w:r>
        <w:rPr>
          <w:sz w:val="28"/>
          <w:szCs w:val="28"/>
        </w:rPr>
        <w:t xml:space="preserve">   11) </w:t>
      </w:r>
      <w:r w:rsidRPr="00F50F7C">
        <w:rPr>
          <w:sz w:val="28"/>
          <w:szCs w:val="28"/>
        </w:rPr>
        <w:t xml:space="preserve">претендент – зарегистрированное на электронной площадке физическое или юридическое лицо, желающее принять участие в </w:t>
      </w:r>
      <w:r>
        <w:rPr>
          <w:sz w:val="28"/>
          <w:szCs w:val="28"/>
        </w:rPr>
        <w:t>аукционе</w:t>
      </w:r>
      <w:r w:rsidRPr="00F50F7C">
        <w:rPr>
          <w:sz w:val="28"/>
          <w:szCs w:val="28"/>
        </w:rPr>
        <w:t xml:space="preserve">, подавшее в установленном порядке заявку </w:t>
      </w:r>
      <w:r>
        <w:rPr>
          <w:sz w:val="28"/>
          <w:szCs w:val="28"/>
        </w:rPr>
        <w:t xml:space="preserve">на участие в аукционе </w:t>
      </w:r>
      <w:r w:rsidRPr="00F50F7C">
        <w:rPr>
          <w:sz w:val="28"/>
          <w:szCs w:val="28"/>
        </w:rPr>
        <w:t xml:space="preserve">и принимающее на себя обязательство выполнять условия </w:t>
      </w:r>
      <w:r>
        <w:rPr>
          <w:sz w:val="28"/>
          <w:szCs w:val="28"/>
        </w:rPr>
        <w:t xml:space="preserve">электронных торгов. </w:t>
      </w:r>
      <w:r w:rsidRPr="00B92216">
        <w:rPr>
          <w:rStyle w:val="ab"/>
          <w:rFonts w:eastAsia="Calibri"/>
          <w:color w:val="auto"/>
          <w:sz w:val="28"/>
          <w:szCs w:val="28"/>
          <w:u w:val="none"/>
        </w:rPr>
        <w:t>Регистрация претендента на электронной площадке проводится в соответствии с регламентом электронной площадки</w:t>
      </w:r>
      <w:r w:rsidRPr="00B92216">
        <w:rPr>
          <w:sz w:val="28"/>
          <w:szCs w:val="28"/>
        </w:rPr>
        <w:t>;</w:t>
      </w:r>
    </w:p>
    <w:p w:rsidR="00B92216" w:rsidRPr="00CE4031" w:rsidRDefault="00B92216" w:rsidP="00B92216">
      <w:pPr>
        <w:pStyle w:val="ConsPlusNormal"/>
        <w:ind w:firstLine="708"/>
        <w:contextualSpacing/>
        <w:jc w:val="both"/>
        <w:rPr>
          <w:rFonts w:ascii="Times New Roman" w:hAnsi="Times New Roman" w:cs="Times New Roman"/>
          <w:sz w:val="28"/>
          <w:szCs w:val="28"/>
        </w:rPr>
      </w:pPr>
      <w:r w:rsidRPr="00CE4031">
        <w:rPr>
          <w:rFonts w:ascii="Times New Roman" w:hAnsi="Times New Roman" w:cs="Times New Roman"/>
          <w:sz w:val="28"/>
          <w:szCs w:val="28"/>
        </w:rPr>
        <w:t xml:space="preserve">  1</w:t>
      </w:r>
      <w:r>
        <w:rPr>
          <w:rFonts w:ascii="Times New Roman" w:hAnsi="Times New Roman" w:cs="Times New Roman"/>
          <w:sz w:val="28"/>
          <w:szCs w:val="28"/>
        </w:rPr>
        <w:t>2</w:t>
      </w:r>
      <w:r w:rsidRPr="00CE4031">
        <w:rPr>
          <w:rFonts w:ascii="Times New Roman" w:hAnsi="Times New Roman" w:cs="Times New Roman"/>
          <w:sz w:val="28"/>
          <w:szCs w:val="28"/>
        </w:rPr>
        <w:t>) регистрация на электронной площадке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B92216" w:rsidRPr="00F50F7C" w:rsidRDefault="00B92216" w:rsidP="00B92216">
      <w:pPr>
        <w:ind w:right="-57" w:firstLine="567"/>
        <w:jc w:val="both"/>
        <w:rPr>
          <w:sz w:val="28"/>
          <w:szCs w:val="28"/>
        </w:rPr>
      </w:pPr>
      <w:r>
        <w:rPr>
          <w:sz w:val="28"/>
          <w:szCs w:val="28"/>
        </w:rPr>
        <w:t xml:space="preserve">    13) </w:t>
      </w:r>
      <w:r w:rsidRPr="00F50F7C">
        <w:rPr>
          <w:sz w:val="28"/>
          <w:szCs w:val="28"/>
        </w:rPr>
        <w:t>цена</w:t>
      </w:r>
      <w:r>
        <w:rPr>
          <w:sz w:val="28"/>
          <w:szCs w:val="28"/>
        </w:rPr>
        <w:t xml:space="preserve"> </w:t>
      </w:r>
      <w:r w:rsidRPr="00F50F7C">
        <w:rPr>
          <w:sz w:val="28"/>
          <w:szCs w:val="28"/>
        </w:rPr>
        <w:t>договора</w:t>
      </w:r>
      <w:r>
        <w:rPr>
          <w:sz w:val="28"/>
          <w:szCs w:val="28"/>
        </w:rPr>
        <w:t xml:space="preserve"> </w:t>
      </w:r>
      <w:r w:rsidRPr="00F50F7C">
        <w:rPr>
          <w:sz w:val="28"/>
          <w:szCs w:val="28"/>
        </w:rPr>
        <w:t>(лота)</w:t>
      </w:r>
      <w:r>
        <w:rPr>
          <w:sz w:val="28"/>
          <w:szCs w:val="28"/>
        </w:rPr>
        <w:t xml:space="preserve"> – </w:t>
      </w:r>
      <w:r w:rsidRPr="00F50F7C">
        <w:rPr>
          <w:sz w:val="28"/>
          <w:szCs w:val="28"/>
        </w:rPr>
        <w:t>размер</w:t>
      </w:r>
      <w:r>
        <w:rPr>
          <w:sz w:val="28"/>
          <w:szCs w:val="28"/>
        </w:rPr>
        <w:t xml:space="preserve"> </w:t>
      </w:r>
      <w:r w:rsidRPr="00F50F7C">
        <w:rPr>
          <w:sz w:val="28"/>
          <w:szCs w:val="28"/>
        </w:rPr>
        <w:t>платы</w:t>
      </w:r>
      <w:r>
        <w:rPr>
          <w:sz w:val="28"/>
          <w:szCs w:val="28"/>
        </w:rPr>
        <w:t xml:space="preserve"> </w:t>
      </w:r>
      <w:r w:rsidRPr="00F50F7C">
        <w:rPr>
          <w:sz w:val="28"/>
          <w:szCs w:val="28"/>
        </w:rPr>
        <w:t>за</w:t>
      </w:r>
      <w:r>
        <w:rPr>
          <w:sz w:val="28"/>
          <w:szCs w:val="28"/>
        </w:rPr>
        <w:t xml:space="preserve"> </w:t>
      </w:r>
      <w:r w:rsidRPr="00F50F7C">
        <w:rPr>
          <w:sz w:val="28"/>
          <w:szCs w:val="28"/>
        </w:rPr>
        <w:t>размещение</w:t>
      </w:r>
      <w:r>
        <w:rPr>
          <w:sz w:val="28"/>
          <w:szCs w:val="28"/>
        </w:rPr>
        <w:t xml:space="preserve"> </w:t>
      </w:r>
      <w:r w:rsidRPr="00F50F7C">
        <w:rPr>
          <w:sz w:val="28"/>
          <w:szCs w:val="28"/>
        </w:rPr>
        <w:t>нестационарного</w:t>
      </w:r>
      <w:r>
        <w:rPr>
          <w:sz w:val="28"/>
          <w:szCs w:val="28"/>
        </w:rPr>
        <w:t xml:space="preserve"> </w:t>
      </w:r>
      <w:r w:rsidRPr="00F50F7C">
        <w:rPr>
          <w:sz w:val="28"/>
          <w:szCs w:val="28"/>
        </w:rPr>
        <w:t>торгового</w:t>
      </w:r>
      <w:r>
        <w:rPr>
          <w:sz w:val="28"/>
          <w:szCs w:val="28"/>
        </w:rPr>
        <w:t xml:space="preserve"> </w:t>
      </w:r>
      <w:r w:rsidRPr="00F50F7C">
        <w:rPr>
          <w:sz w:val="28"/>
          <w:szCs w:val="28"/>
        </w:rPr>
        <w:t>объекта,</w:t>
      </w:r>
      <w:r>
        <w:rPr>
          <w:sz w:val="28"/>
          <w:szCs w:val="28"/>
        </w:rPr>
        <w:t xml:space="preserve"> </w:t>
      </w:r>
      <w:r w:rsidRPr="00F50F7C">
        <w:rPr>
          <w:sz w:val="28"/>
          <w:szCs w:val="28"/>
        </w:rPr>
        <w:t>определенный</w:t>
      </w:r>
      <w:r>
        <w:rPr>
          <w:sz w:val="28"/>
          <w:szCs w:val="28"/>
        </w:rPr>
        <w:t xml:space="preserve"> </w:t>
      </w:r>
      <w:r w:rsidRPr="00F50F7C">
        <w:rPr>
          <w:sz w:val="28"/>
          <w:szCs w:val="28"/>
        </w:rPr>
        <w:t>по результатам</w:t>
      </w:r>
      <w:r>
        <w:rPr>
          <w:sz w:val="28"/>
          <w:szCs w:val="28"/>
        </w:rPr>
        <w:t xml:space="preserve"> </w:t>
      </w:r>
      <w:r w:rsidRPr="00F50F7C">
        <w:rPr>
          <w:sz w:val="28"/>
          <w:szCs w:val="28"/>
        </w:rPr>
        <w:t>электронного аукциона;</w:t>
      </w:r>
    </w:p>
    <w:p w:rsidR="00B92216" w:rsidRDefault="00B92216" w:rsidP="00B92216">
      <w:pPr>
        <w:widowControl w:val="0"/>
        <w:ind w:firstLine="567"/>
        <w:jc w:val="both"/>
        <w:rPr>
          <w:rStyle w:val="eop"/>
          <w:sz w:val="28"/>
          <w:szCs w:val="28"/>
        </w:rPr>
      </w:pPr>
      <w:r>
        <w:rPr>
          <w:sz w:val="28"/>
          <w:szCs w:val="28"/>
        </w:rPr>
        <w:t xml:space="preserve">    14) у</w:t>
      </w:r>
      <w:r w:rsidRPr="00F50F7C">
        <w:rPr>
          <w:sz w:val="28"/>
          <w:szCs w:val="28"/>
        </w:rPr>
        <w:t xml:space="preserve">частник </w:t>
      </w:r>
      <w:r>
        <w:rPr>
          <w:sz w:val="28"/>
          <w:szCs w:val="28"/>
        </w:rPr>
        <w:t>аукциона</w:t>
      </w:r>
      <w:r w:rsidRPr="00F50F7C">
        <w:rPr>
          <w:sz w:val="28"/>
          <w:szCs w:val="28"/>
        </w:rPr>
        <w:t xml:space="preserve"> – </w:t>
      </w:r>
      <w:r>
        <w:rPr>
          <w:sz w:val="28"/>
          <w:szCs w:val="28"/>
        </w:rPr>
        <w:t>п</w:t>
      </w:r>
      <w:r w:rsidRPr="00F50F7C">
        <w:rPr>
          <w:rStyle w:val="normaltextrun"/>
          <w:sz w:val="28"/>
          <w:szCs w:val="28"/>
        </w:rPr>
        <w:t>ретендент, признанный</w:t>
      </w:r>
      <w:r>
        <w:rPr>
          <w:rStyle w:val="normaltextrun"/>
          <w:sz w:val="28"/>
          <w:szCs w:val="28"/>
        </w:rPr>
        <w:t xml:space="preserve"> </w:t>
      </w:r>
      <w:r w:rsidRPr="00F50F7C">
        <w:rPr>
          <w:rStyle w:val="normaltextrun"/>
          <w:sz w:val="28"/>
          <w:szCs w:val="28"/>
        </w:rPr>
        <w:t>в установленном порядке</w:t>
      </w:r>
      <w:r>
        <w:rPr>
          <w:rStyle w:val="normaltextrun"/>
          <w:sz w:val="28"/>
          <w:szCs w:val="28"/>
        </w:rPr>
        <w:t xml:space="preserve"> аукционной комиссией</w:t>
      </w:r>
      <w:r w:rsidRPr="00F50F7C">
        <w:rPr>
          <w:rStyle w:val="normaltextrun"/>
          <w:sz w:val="28"/>
          <w:szCs w:val="28"/>
        </w:rPr>
        <w:t xml:space="preserve"> участником </w:t>
      </w:r>
      <w:r>
        <w:rPr>
          <w:rStyle w:val="normaltextrun"/>
          <w:sz w:val="28"/>
          <w:szCs w:val="28"/>
        </w:rPr>
        <w:t>аукциона;</w:t>
      </w:r>
      <w:r w:rsidRPr="00F50F7C">
        <w:rPr>
          <w:rStyle w:val="eop"/>
          <w:sz w:val="28"/>
          <w:szCs w:val="28"/>
        </w:rPr>
        <w:t> </w:t>
      </w:r>
    </w:p>
    <w:p w:rsidR="00B92216" w:rsidRPr="00704D74" w:rsidRDefault="00B92216" w:rsidP="00B92216">
      <w:pPr>
        <w:pStyle w:val="aff5"/>
        <w:widowControl w:val="0"/>
        <w:tabs>
          <w:tab w:val="left" w:pos="1379"/>
        </w:tabs>
        <w:autoSpaceDE w:val="0"/>
        <w:autoSpaceDN w:val="0"/>
        <w:spacing w:before="8" w:after="0" w:line="232" w:lineRule="auto"/>
        <w:ind w:left="0" w:right="106"/>
        <w:contextualSpacing w:val="0"/>
        <w:jc w:val="both"/>
        <w:rPr>
          <w:rFonts w:ascii="Times New Roman" w:hAnsi="Times New Roman"/>
          <w:sz w:val="28"/>
          <w:szCs w:val="28"/>
        </w:rPr>
      </w:pPr>
      <w:r>
        <w:rPr>
          <w:rFonts w:ascii="Times New Roman" w:hAnsi="Times New Roman"/>
          <w:sz w:val="28"/>
          <w:szCs w:val="28"/>
        </w:rPr>
        <w:t xml:space="preserve">           </w:t>
      </w:r>
      <w:r w:rsidRPr="00704D74">
        <w:rPr>
          <w:rFonts w:ascii="Times New Roman" w:hAnsi="Times New Roman"/>
          <w:sz w:val="28"/>
          <w:szCs w:val="28"/>
        </w:rPr>
        <w:t>15) шаг аукциона –</w:t>
      </w:r>
      <w:r>
        <w:rPr>
          <w:rFonts w:ascii="Times New Roman" w:hAnsi="Times New Roman"/>
          <w:sz w:val="28"/>
          <w:szCs w:val="28"/>
        </w:rPr>
        <w:t xml:space="preserve"> </w:t>
      </w:r>
      <w:r w:rsidRPr="00704D74">
        <w:rPr>
          <w:rFonts w:ascii="Times New Roman" w:hAnsi="Times New Roman"/>
          <w:sz w:val="28"/>
          <w:szCs w:val="28"/>
        </w:rPr>
        <w:t>величина повышения начальной (минимальной) цены</w:t>
      </w:r>
      <w:r>
        <w:rPr>
          <w:rFonts w:ascii="Times New Roman" w:hAnsi="Times New Roman"/>
          <w:sz w:val="28"/>
          <w:szCs w:val="28"/>
        </w:rPr>
        <w:t xml:space="preserve"> </w:t>
      </w:r>
      <w:r w:rsidRPr="00704D74">
        <w:rPr>
          <w:rFonts w:ascii="Times New Roman" w:hAnsi="Times New Roman"/>
          <w:sz w:val="28"/>
          <w:szCs w:val="28"/>
        </w:rPr>
        <w:t>договора</w:t>
      </w:r>
      <w:r>
        <w:rPr>
          <w:rFonts w:ascii="Times New Roman" w:hAnsi="Times New Roman"/>
          <w:sz w:val="28"/>
          <w:szCs w:val="28"/>
        </w:rPr>
        <w:t xml:space="preserve"> </w:t>
      </w:r>
      <w:r w:rsidRPr="00704D74">
        <w:rPr>
          <w:rFonts w:ascii="Times New Roman" w:hAnsi="Times New Roman"/>
          <w:sz w:val="28"/>
          <w:szCs w:val="28"/>
        </w:rPr>
        <w:t>(лота).</w:t>
      </w:r>
    </w:p>
    <w:p w:rsidR="00B92216" w:rsidRPr="00F50F7C" w:rsidRDefault="00B92216" w:rsidP="00B92216">
      <w:pPr>
        <w:widowControl w:val="0"/>
        <w:ind w:firstLine="567"/>
        <w:jc w:val="both"/>
        <w:rPr>
          <w:sz w:val="28"/>
          <w:szCs w:val="28"/>
        </w:rPr>
      </w:pPr>
      <w:r>
        <w:rPr>
          <w:sz w:val="28"/>
          <w:szCs w:val="28"/>
        </w:rPr>
        <w:lastRenderedPageBreak/>
        <w:t xml:space="preserve">   16) э</w:t>
      </w:r>
      <w:r w:rsidRPr="00F50F7C">
        <w:rPr>
          <w:sz w:val="28"/>
          <w:szCs w:val="28"/>
        </w:rPr>
        <w:t>лектронный документ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r>
        <w:rPr>
          <w:sz w:val="28"/>
          <w:szCs w:val="28"/>
        </w:rPr>
        <w:t>;</w:t>
      </w:r>
    </w:p>
    <w:p w:rsidR="00B92216" w:rsidRDefault="00B92216" w:rsidP="00B92216">
      <w:pPr>
        <w:widowControl w:val="0"/>
        <w:ind w:firstLine="567"/>
        <w:jc w:val="both"/>
        <w:rPr>
          <w:sz w:val="28"/>
          <w:szCs w:val="28"/>
        </w:rPr>
      </w:pPr>
      <w:r>
        <w:rPr>
          <w:sz w:val="28"/>
          <w:szCs w:val="28"/>
        </w:rPr>
        <w:t xml:space="preserve">    17) э</w:t>
      </w:r>
      <w:r w:rsidRPr="00F50F7C">
        <w:rPr>
          <w:sz w:val="28"/>
          <w:szCs w:val="28"/>
        </w:rPr>
        <w:t>лектронный журнал – электронный документ, в котором Оператором</w:t>
      </w:r>
      <w:r>
        <w:rPr>
          <w:sz w:val="28"/>
          <w:szCs w:val="28"/>
        </w:rPr>
        <w:t xml:space="preserve"> ЭП</w:t>
      </w:r>
      <w:r w:rsidRPr="00F50F7C">
        <w:rPr>
          <w:sz w:val="28"/>
          <w:szCs w:val="28"/>
        </w:rPr>
        <w:t xml:space="preserve"> посредством программных и технических средств электронной площадки фиксируется ход проведения процедуры электронных торгов</w:t>
      </w:r>
      <w:r>
        <w:rPr>
          <w:sz w:val="28"/>
          <w:szCs w:val="28"/>
        </w:rPr>
        <w:t>;</w:t>
      </w:r>
    </w:p>
    <w:p w:rsidR="00B92216" w:rsidRPr="00F50F7C" w:rsidRDefault="00B92216" w:rsidP="00B92216">
      <w:pPr>
        <w:widowControl w:val="0"/>
        <w:ind w:firstLine="567"/>
        <w:jc w:val="both"/>
        <w:rPr>
          <w:sz w:val="28"/>
          <w:szCs w:val="28"/>
        </w:rPr>
      </w:pPr>
      <w:r>
        <w:rPr>
          <w:sz w:val="28"/>
          <w:szCs w:val="28"/>
        </w:rPr>
        <w:t xml:space="preserve">    18) э</w:t>
      </w:r>
      <w:r w:rsidRPr="00F50F7C">
        <w:rPr>
          <w:sz w:val="28"/>
          <w:szCs w:val="28"/>
        </w:rPr>
        <w:t>лектронный образ документа – электронная копия документа, выполненного на бумажном носителе, преобразованная в электронно-цифровую форму путем сканирования с сохранением его реквизитов, заверенная электронной подписью лица, имеющего право действовать от имени лица, направившего такую копию документа</w:t>
      </w:r>
      <w:r>
        <w:rPr>
          <w:sz w:val="28"/>
          <w:szCs w:val="28"/>
        </w:rPr>
        <w:t>;</w:t>
      </w:r>
    </w:p>
    <w:p w:rsidR="00B92216" w:rsidRPr="00704D74"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sidRPr="00704D74">
        <w:rPr>
          <w:rFonts w:ascii="Times New Roman" w:hAnsi="Times New Roman"/>
          <w:sz w:val="28"/>
          <w:szCs w:val="28"/>
        </w:rPr>
        <w:t xml:space="preserve">           1</w:t>
      </w:r>
      <w:r>
        <w:rPr>
          <w:rFonts w:ascii="Times New Roman" w:hAnsi="Times New Roman"/>
          <w:sz w:val="28"/>
          <w:szCs w:val="28"/>
        </w:rPr>
        <w:t>9</w:t>
      </w:r>
      <w:r w:rsidRPr="00704D74">
        <w:rPr>
          <w:rFonts w:ascii="Times New Roman" w:hAnsi="Times New Roman"/>
          <w:sz w:val="28"/>
          <w:szCs w:val="28"/>
        </w:rPr>
        <w:t>) электронная подпись –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B92216" w:rsidRPr="00F50F7C" w:rsidRDefault="00B92216" w:rsidP="00B92216">
      <w:pPr>
        <w:widowControl w:val="0"/>
        <w:ind w:firstLine="567"/>
        <w:jc w:val="both"/>
        <w:rPr>
          <w:sz w:val="28"/>
          <w:szCs w:val="28"/>
        </w:rPr>
      </w:pPr>
      <w:r>
        <w:rPr>
          <w:sz w:val="28"/>
          <w:szCs w:val="28"/>
        </w:rPr>
        <w:t xml:space="preserve">  20) э</w:t>
      </w:r>
      <w:r w:rsidRPr="00F50F7C">
        <w:rPr>
          <w:sz w:val="28"/>
          <w:szCs w:val="28"/>
        </w:rPr>
        <w:t>лектронное сообщение (электронное уведомление) – любое распорядительное сообщение</w:t>
      </w:r>
      <w:r>
        <w:rPr>
          <w:sz w:val="28"/>
          <w:szCs w:val="28"/>
        </w:rPr>
        <w:t>, электронный документ или электронный образ документа,</w:t>
      </w:r>
      <w:r w:rsidRPr="00F50F7C">
        <w:rPr>
          <w:sz w:val="28"/>
          <w:szCs w:val="28"/>
        </w:rPr>
        <w:t xml:space="preserve"> направляемый пользователями электронной площадки друг другу в процессе работы на электронной площадке</w:t>
      </w:r>
      <w:r>
        <w:rPr>
          <w:sz w:val="28"/>
          <w:szCs w:val="28"/>
        </w:rPr>
        <w:t>.</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p>
    <w:p w:rsidR="00B92216" w:rsidRDefault="00B92216" w:rsidP="00B92216">
      <w:pPr>
        <w:pStyle w:val="aff5"/>
        <w:widowControl w:val="0"/>
        <w:tabs>
          <w:tab w:val="left" w:pos="1463"/>
        </w:tabs>
        <w:autoSpaceDE w:val="0"/>
        <w:autoSpaceDN w:val="0"/>
        <w:spacing w:after="0" w:line="240" w:lineRule="auto"/>
        <w:ind w:left="0" w:right="104"/>
        <w:contextualSpacing w:val="0"/>
        <w:jc w:val="center"/>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 Функции Уполномоченного органа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4. Уполномоченный орган осуществляет следующие функции:</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1) принимает решение о проведении аукциона. Указанное решение оформляется распоряжением Уполномоченного органа;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2) </w:t>
      </w:r>
      <w:r>
        <w:rPr>
          <w:rFonts w:ascii="Times New Roman" w:hAnsi="Times New Roman"/>
          <w:bCs/>
          <w:sz w:val="28"/>
          <w:szCs w:val="28"/>
        </w:rPr>
        <w:t>утверждает распоряжением Уполномоченного органа состав аукционной комиссии (далее – Комиссия);</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bCs/>
          <w:sz w:val="28"/>
          <w:szCs w:val="28"/>
        </w:rPr>
      </w:pPr>
      <w:r>
        <w:rPr>
          <w:rFonts w:ascii="Times New Roman" w:hAnsi="Times New Roman"/>
          <w:sz w:val="28"/>
          <w:szCs w:val="28"/>
        </w:rPr>
        <w:t xml:space="preserve">          3) определяет состав и цену договора (лота). Начальная (минимальная) цена договора (лота) определяется в соответствии с Методикой определения начальной цены при объявлении конкурса или электронного аукциона  на право заключения договора о размещении нестационарного торгового объекта на территории муниципального образования «Город Донецк», утвержденной настоящим постановлением  (приложение 3)</w:t>
      </w:r>
      <w:r>
        <w:rPr>
          <w:rFonts w:ascii="Times New Roman" w:hAnsi="Times New Roman"/>
          <w:bCs/>
          <w:sz w:val="28"/>
          <w:szCs w:val="28"/>
        </w:rPr>
        <w:t>;</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bCs/>
          <w:sz w:val="28"/>
          <w:szCs w:val="28"/>
        </w:rPr>
        <w:t xml:space="preserve">          4) </w:t>
      </w:r>
      <w:r>
        <w:rPr>
          <w:rFonts w:ascii="Times New Roman" w:hAnsi="Times New Roman"/>
          <w:sz w:val="28"/>
          <w:szCs w:val="28"/>
        </w:rPr>
        <w:t>разрабатывает и утверждает информационное сообщение о проведении аукциона (далее – информационное сообщение);</w:t>
      </w:r>
    </w:p>
    <w:p w:rsidR="00B92216" w:rsidRPr="001842F0" w:rsidRDefault="00B92216" w:rsidP="00B92216">
      <w:pPr>
        <w:pStyle w:val="affa"/>
        <w:ind w:firstLine="567"/>
        <w:jc w:val="both"/>
        <w:rPr>
          <w:sz w:val="28"/>
          <w:szCs w:val="28"/>
        </w:rPr>
      </w:pPr>
      <w:r>
        <w:rPr>
          <w:rFonts w:ascii="Times New Roman" w:hAnsi="Times New Roman"/>
          <w:sz w:val="28"/>
          <w:szCs w:val="28"/>
        </w:rPr>
        <w:t xml:space="preserve">   5) принимает решение о внесении изменений в информационное сообщение. Внесение изменений в информационное сообщение оформляется извещением о внесении изменений в информационное сообщение (далее – извещение об изменении) и утверждается распоряжением Уполномоченного органа. Уполномоченный орган вправе принять решение о внесении изменений в информационное сообщение не позднее, чем за пять календарных дней до даты окончания срока подачи заявок. При этом изменение предмета договора и </w:t>
      </w:r>
      <w:r>
        <w:rPr>
          <w:rFonts w:ascii="Times New Roman" w:hAnsi="Times New Roman"/>
          <w:sz w:val="28"/>
          <w:szCs w:val="28"/>
        </w:rPr>
        <w:lastRenderedPageBreak/>
        <w:t xml:space="preserve">размера задатка не допускается. </w:t>
      </w:r>
      <w:r>
        <w:rPr>
          <w:rFonts w:ascii="Times New Roman" w:hAnsi="Times New Roman"/>
          <w:bCs/>
          <w:sz w:val="28"/>
          <w:szCs w:val="28"/>
        </w:rPr>
        <w:t>Уполномоченный орган</w:t>
      </w:r>
      <w:r w:rsidRPr="001842F0">
        <w:rPr>
          <w:rFonts w:ascii="Times New Roman" w:hAnsi="Times New Roman"/>
          <w:bCs/>
          <w:sz w:val="28"/>
          <w:szCs w:val="28"/>
        </w:rPr>
        <w:t xml:space="preserve"> не несет ответственность в случае, если Претендент не ознакомился с внесенными изменениями, размещенными </w:t>
      </w:r>
      <w:r>
        <w:rPr>
          <w:rFonts w:ascii="Times New Roman" w:hAnsi="Times New Roman"/>
          <w:bCs/>
          <w:sz w:val="28"/>
          <w:szCs w:val="28"/>
        </w:rPr>
        <w:t>Уполномоченным органом в соответствии с подпунктом 6 настоящего пункта;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6) принимает решение об отказе от проведения аукциона и готовит извещение об отказе от проведения аукциона (далее – извещение об отказе).  Извещение об отказе утверждается распоряжением Уполномоченного органа. Уполномоченный орган вправе отказаться от проведения аукциона не позднее, чем за пять календарных дней до даты окончания срока подачи заявок;</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7) обеспечивает размещение информационного сообщения, извещения об изменении  и извещения об отказе на </w:t>
      </w:r>
      <w:r w:rsidRPr="00744F17">
        <w:rPr>
          <w:rStyle w:val="normaltextrun"/>
          <w:rFonts w:ascii="Times New Roman" w:hAnsi="Times New Roman"/>
          <w:sz w:val="28"/>
          <w:szCs w:val="28"/>
        </w:rPr>
        <w:t>официальн</w:t>
      </w:r>
      <w:r>
        <w:rPr>
          <w:rStyle w:val="normaltextrun"/>
          <w:rFonts w:ascii="Times New Roman" w:hAnsi="Times New Roman"/>
          <w:sz w:val="28"/>
          <w:szCs w:val="28"/>
        </w:rPr>
        <w:t>ом</w:t>
      </w:r>
      <w:r w:rsidRPr="00744F17">
        <w:rPr>
          <w:rStyle w:val="normaltextrun"/>
          <w:rFonts w:ascii="Times New Roman" w:hAnsi="Times New Roman"/>
          <w:sz w:val="28"/>
          <w:szCs w:val="28"/>
        </w:rPr>
        <w:t xml:space="preserve"> сайт</w:t>
      </w:r>
      <w:r>
        <w:rPr>
          <w:rStyle w:val="normaltextrun"/>
          <w:rFonts w:ascii="Times New Roman" w:hAnsi="Times New Roman"/>
          <w:sz w:val="28"/>
          <w:szCs w:val="28"/>
        </w:rPr>
        <w:t>е</w:t>
      </w:r>
      <w:r w:rsidRPr="00744F17">
        <w:rPr>
          <w:rStyle w:val="normaltextrun"/>
          <w:rFonts w:ascii="Times New Roman" w:hAnsi="Times New Roman"/>
          <w:sz w:val="28"/>
          <w:szCs w:val="28"/>
        </w:rPr>
        <w:t xml:space="preserve"> Российской Федерации </w:t>
      </w:r>
      <w:r>
        <w:rPr>
          <w:rFonts w:ascii="Times New Roman" w:hAnsi="Times New Roman"/>
          <w:sz w:val="28"/>
          <w:szCs w:val="28"/>
        </w:rPr>
        <w:t xml:space="preserve">в </w:t>
      </w:r>
      <w:r w:rsidRPr="00744F17">
        <w:rPr>
          <w:rFonts w:ascii="Times New Roman" w:hAnsi="Times New Roman"/>
          <w:bCs/>
          <w:sz w:val="28"/>
          <w:szCs w:val="28"/>
        </w:rPr>
        <w:t>информационно-телекоммуникационной сети «Интернет»</w:t>
      </w:r>
      <w:r w:rsidRPr="00744F17">
        <w:rPr>
          <w:rStyle w:val="normaltextrun"/>
          <w:rFonts w:ascii="Times New Roman" w:hAnsi="Times New Roman"/>
          <w:sz w:val="28"/>
          <w:szCs w:val="28"/>
        </w:rPr>
        <w:t>для размещения информации о проведении торгов</w:t>
      </w:r>
      <w:r w:rsidRPr="00895DF7">
        <w:rPr>
          <w:rFonts w:ascii="Times New Roman" w:hAnsi="Times New Roman"/>
          <w:sz w:val="28"/>
          <w:szCs w:val="28"/>
        </w:rPr>
        <w:t>(</w:t>
      </w:r>
      <w:hyperlink r:id="rId18" w:history="1">
        <w:r w:rsidRPr="00895DF7">
          <w:rPr>
            <w:rStyle w:val="ab"/>
            <w:rFonts w:ascii="Times New Roman" w:hAnsi="Times New Roman"/>
            <w:sz w:val="28"/>
            <w:szCs w:val="28"/>
          </w:rPr>
          <w:t>https://torgi.gov.ru/new/public</w:t>
        </w:r>
      </w:hyperlink>
      <w:r w:rsidRPr="00895DF7">
        <w:rPr>
          <w:rFonts w:ascii="Times New Roman" w:hAnsi="Times New Roman"/>
          <w:sz w:val="28"/>
          <w:szCs w:val="28"/>
        </w:rPr>
        <w:t>)</w:t>
      </w:r>
      <w:r w:rsidRPr="006C4FD9">
        <w:rPr>
          <w:rFonts w:ascii="Times New Roman" w:hAnsi="Times New Roman"/>
          <w:sz w:val="28"/>
          <w:szCs w:val="28"/>
        </w:rPr>
        <w:t xml:space="preserve"> (</w:t>
      </w:r>
      <w:r>
        <w:rPr>
          <w:rFonts w:ascii="Times New Roman" w:hAnsi="Times New Roman"/>
          <w:sz w:val="28"/>
          <w:szCs w:val="28"/>
        </w:rPr>
        <w:t xml:space="preserve">далее – официальный сайт торгов), сайте Оператора ЭП, </w:t>
      </w:r>
      <w:r w:rsidRPr="00C26F94">
        <w:rPr>
          <w:rFonts w:ascii="Times New Roman" w:hAnsi="Times New Roman"/>
          <w:bCs/>
          <w:spacing w:val="-4"/>
          <w:sz w:val="28"/>
          <w:szCs w:val="28"/>
        </w:rPr>
        <w:t xml:space="preserve">на официальном сайте </w:t>
      </w:r>
      <w:r>
        <w:rPr>
          <w:rFonts w:ascii="Times New Roman" w:hAnsi="Times New Roman"/>
          <w:bCs/>
          <w:spacing w:val="-4"/>
          <w:sz w:val="28"/>
          <w:szCs w:val="28"/>
        </w:rPr>
        <w:t xml:space="preserve">Администрации города Донецка </w:t>
      </w:r>
      <w:r w:rsidRPr="00C26F94">
        <w:rPr>
          <w:rFonts w:ascii="Times New Roman" w:hAnsi="Times New Roman"/>
          <w:bCs/>
          <w:spacing w:val="-4"/>
          <w:sz w:val="28"/>
          <w:szCs w:val="28"/>
        </w:rPr>
        <w:t>в сети «Интернет»</w:t>
      </w:r>
      <w:r>
        <w:rPr>
          <w:rFonts w:ascii="Times New Roman" w:hAnsi="Times New Roman"/>
          <w:bCs/>
          <w:spacing w:val="-4"/>
          <w:sz w:val="28"/>
          <w:szCs w:val="28"/>
        </w:rPr>
        <w:t xml:space="preserve"> по адресу: </w:t>
      </w:r>
      <w:r w:rsidRPr="000A33D2">
        <w:rPr>
          <w:rFonts w:ascii="Times New Roman" w:hAnsi="Times New Roman"/>
          <w:sz w:val="28"/>
          <w:szCs w:val="28"/>
        </w:rPr>
        <w:t>https://donetsk-ro.donland.ru/about/1831/374/6179/</w:t>
      </w:r>
      <w:r>
        <w:rPr>
          <w:rStyle w:val="normaltextrun"/>
          <w:rFonts w:ascii="Times New Roman" w:hAnsi="Times New Roman"/>
          <w:bCs/>
          <w:spacing w:val="-3"/>
          <w:sz w:val="28"/>
          <w:szCs w:val="28"/>
          <w:lang w:eastAsia="ja-JP"/>
        </w:rPr>
        <w:t>(далее– сайт Уполномоченного органа)</w:t>
      </w:r>
      <w:r w:rsidRPr="00895DF7">
        <w:rPr>
          <w:rFonts w:ascii="Times New Roman" w:hAnsi="Times New Roman"/>
          <w:sz w:val="28"/>
          <w:szCs w:val="28"/>
        </w:rPr>
        <w:t>;</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8) разъясняет положения  информационного сообщения в порядке и сроки, предусмотренные информационным сообщением;</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9) размещает результаты рассмотрения заявок на официальном сайте торгов, сайтах Оператора ЭП и Уполномоченного органа;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10) размещает результаты аукциона на официальном сайте торгов и сайте Оператора ЭП;</w:t>
      </w:r>
    </w:p>
    <w:p w:rsidR="00B92216" w:rsidRDefault="00B92216" w:rsidP="00B92216">
      <w:pPr>
        <w:pStyle w:val="ConsPlusNormal"/>
        <w:ind w:firstLine="539"/>
        <w:contextualSpacing/>
        <w:jc w:val="both"/>
        <w:rPr>
          <w:rFonts w:ascii="Times New Roman" w:hAnsi="Times New Roman"/>
          <w:sz w:val="28"/>
          <w:szCs w:val="28"/>
        </w:rPr>
      </w:pPr>
      <w:r>
        <w:rPr>
          <w:rFonts w:ascii="Times New Roman" w:hAnsi="Times New Roman"/>
          <w:sz w:val="28"/>
          <w:szCs w:val="28"/>
        </w:rPr>
        <w:t xml:space="preserve">   11) признает </w:t>
      </w:r>
      <w:r w:rsidRPr="00D754A7">
        <w:rPr>
          <w:rFonts w:ascii="Times New Roman" w:hAnsi="Times New Roman" w:cs="Times New Roman"/>
          <w:sz w:val="28"/>
          <w:szCs w:val="28"/>
        </w:rPr>
        <w:t>победител</w:t>
      </w:r>
      <w:r>
        <w:rPr>
          <w:rFonts w:ascii="Times New Roman" w:hAnsi="Times New Roman" w:cs="Times New Roman"/>
          <w:sz w:val="28"/>
          <w:szCs w:val="28"/>
        </w:rPr>
        <w:t xml:space="preserve">я </w:t>
      </w:r>
      <w:r w:rsidRPr="00D754A7">
        <w:rPr>
          <w:rFonts w:ascii="Times New Roman" w:hAnsi="Times New Roman" w:cs="Times New Roman"/>
          <w:sz w:val="28"/>
          <w:szCs w:val="28"/>
        </w:rPr>
        <w:t>аукциона</w:t>
      </w:r>
      <w:r>
        <w:rPr>
          <w:rFonts w:ascii="Times New Roman" w:hAnsi="Times New Roman" w:cs="Times New Roman"/>
          <w:sz w:val="28"/>
          <w:szCs w:val="28"/>
        </w:rPr>
        <w:t>, единственного претендента, единственного участника аукциона, у</w:t>
      </w:r>
      <w:r w:rsidRPr="00A0472E">
        <w:rPr>
          <w:rFonts w:ascii="Times New Roman" w:hAnsi="Times New Roman" w:cs="Times New Roman"/>
          <w:sz w:val="28"/>
          <w:szCs w:val="28"/>
        </w:rPr>
        <w:t>частник</w:t>
      </w:r>
      <w:r>
        <w:rPr>
          <w:rFonts w:ascii="Times New Roman" w:hAnsi="Times New Roman" w:cs="Times New Roman"/>
          <w:sz w:val="28"/>
          <w:szCs w:val="28"/>
        </w:rPr>
        <w:t xml:space="preserve">а </w:t>
      </w:r>
      <w:r w:rsidRPr="00A0472E">
        <w:rPr>
          <w:rFonts w:ascii="Times New Roman" w:hAnsi="Times New Roman" w:cs="Times New Roman"/>
          <w:sz w:val="28"/>
          <w:szCs w:val="28"/>
        </w:rPr>
        <w:t xml:space="preserve">аукциона, сделавшего предпоследнее предложение о цене </w:t>
      </w:r>
      <w:r>
        <w:rPr>
          <w:rFonts w:ascii="Times New Roman" w:hAnsi="Times New Roman" w:cs="Times New Roman"/>
          <w:sz w:val="28"/>
          <w:szCs w:val="28"/>
        </w:rPr>
        <w:t xml:space="preserve">договора (лота) (далее – предпоследний участник аукциона) уклонившимися от подписания договора. Данное </w:t>
      </w:r>
      <w:r>
        <w:rPr>
          <w:rFonts w:ascii="Times New Roman" w:hAnsi="Times New Roman"/>
          <w:sz w:val="28"/>
          <w:szCs w:val="28"/>
        </w:rPr>
        <w:t>решение оформляется распоряжением Уполномоченного органа;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12) заключает договор.</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5. Решение о проведении аукциона принимается  Уполномоченным органом:</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w:t>
      </w:r>
      <w:r w:rsidRPr="00FD0DC9">
        <w:rPr>
          <w:rFonts w:ascii="Times New Roman" w:hAnsi="Times New Roman"/>
          <w:sz w:val="28"/>
          <w:szCs w:val="28"/>
        </w:rPr>
        <w:t>1) в случае получения документов в соответствии с подпунктом 2 пункта 20 Положения о порядке размещения нестационарных торговых объектов на территории муниципального образования «Город Донецк», утвержденн</w:t>
      </w:r>
      <w:r>
        <w:rPr>
          <w:rFonts w:ascii="Times New Roman" w:hAnsi="Times New Roman"/>
          <w:sz w:val="28"/>
          <w:szCs w:val="28"/>
        </w:rPr>
        <w:t>ого</w:t>
      </w:r>
      <w:r w:rsidRPr="00FD0DC9">
        <w:rPr>
          <w:rFonts w:ascii="Times New Roman" w:hAnsi="Times New Roman"/>
          <w:sz w:val="28"/>
          <w:szCs w:val="28"/>
        </w:rPr>
        <w:t xml:space="preserve"> настоящим постановлением (приложение 1) – в сроки, установленные пунктом 21 указанного Положения;</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2) в случае, не указанном в подпункте 1 настоящего пункта - по заявлению заинтересованного лица о проведении аукциона в срок не более шестидесяти календарных дней со дня поступления заявления.</w:t>
      </w:r>
    </w:p>
    <w:p w:rsidR="00B92216" w:rsidRDefault="00B92216" w:rsidP="00B92216">
      <w:pPr>
        <w:pStyle w:val="aff5"/>
        <w:widowControl w:val="0"/>
        <w:tabs>
          <w:tab w:val="left" w:pos="1463"/>
        </w:tabs>
        <w:autoSpaceDE w:val="0"/>
        <w:autoSpaceDN w:val="0"/>
        <w:spacing w:after="0" w:line="240" w:lineRule="auto"/>
        <w:ind w:left="0" w:right="104"/>
        <w:contextualSpacing w:val="0"/>
        <w:jc w:val="center"/>
        <w:rPr>
          <w:rFonts w:ascii="Times New Roman" w:hAnsi="Times New Roman"/>
          <w:sz w:val="28"/>
          <w:szCs w:val="28"/>
        </w:rPr>
      </w:pPr>
    </w:p>
    <w:p w:rsidR="00B92216" w:rsidRPr="00CA1F71" w:rsidRDefault="00B92216" w:rsidP="00B92216">
      <w:pPr>
        <w:pStyle w:val="aff5"/>
        <w:widowControl w:val="0"/>
        <w:tabs>
          <w:tab w:val="left" w:pos="1463"/>
        </w:tabs>
        <w:autoSpaceDE w:val="0"/>
        <w:autoSpaceDN w:val="0"/>
        <w:spacing w:after="0" w:line="240" w:lineRule="auto"/>
        <w:ind w:left="0" w:right="104"/>
        <w:contextualSpacing w:val="0"/>
        <w:jc w:val="center"/>
        <w:rPr>
          <w:rFonts w:ascii="Times New Roman" w:hAnsi="Times New Roman"/>
          <w:sz w:val="28"/>
          <w:szCs w:val="28"/>
        </w:rPr>
      </w:pPr>
      <w:r>
        <w:rPr>
          <w:rFonts w:ascii="Times New Roman" w:hAnsi="Times New Roman"/>
          <w:sz w:val="28"/>
          <w:szCs w:val="28"/>
          <w:lang w:val="en-US"/>
        </w:rPr>
        <w:t>III</w:t>
      </w:r>
      <w:r>
        <w:rPr>
          <w:rFonts w:ascii="Times New Roman" w:hAnsi="Times New Roman"/>
          <w:sz w:val="28"/>
          <w:szCs w:val="28"/>
        </w:rPr>
        <w:t xml:space="preserve">. Функции Комиссии </w:t>
      </w:r>
    </w:p>
    <w:p w:rsidR="00B92216" w:rsidRPr="00E90A91" w:rsidRDefault="00B92216" w:rsidP="00B92216">
      <w:pPr>
        <w:pStyle w:val="ConsPlusNormal"/>
        <w:ind w:firstLine="539"/>
        <w:contextualSpacing/>
        <w:jc w:val="both"/>
        <w:rPr>
          <w:rFonts w:ascii="Times New Roman" w:hAnsi="Times New Roman" w:cs="Times New Roman"/>
          <w:sz w:val="28"/>
          <w:szCs w:val="28"/>
        </w:rPr>
      </w:pPr>
    </w:p>
    <w:p w:rsidR="00B92216" w:rsidRPr="00E90A91"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6. </w:t>
      </w:r>
      <w:r w:rsidRPr="00E90A91">
        <w:rPr>
          <w:rFonts w:ascii="Times New Roman" w:hAnsi="Times New Roman" w:cs="Times New Roman"/>
          <w:sz w:val="28"/>
          <w:szCs w:val="28"/>
        </w:rPr>
        <w:t>Для обеспе</w:t>
      </w:r>
      <w:r>
        <w:rPr>
          <w:rFonts w:ascii="Times New Roman" w:hAnsi="Times New Roman" w:cs="Times New Roman"/>
          <w:sz w:val="28"/>
          <w:szCs w:val="28"/>
        </w:rPr>
        <w:t xml:space="preserve">чения организации и проведения </w:t>
      </w:r>
      <w:r w:rsidRPr="00E90A91">
        <w:rPr>
          <w:rFonts w:ascii="Times New Roman" w:hAnsi="Times New Roman" w:cs="Times New Roman"/>
          <w:sz w:val="28"/>
          <w:szCs w:val="28"/>
        </w:rPr>
        <w:t xml:space="preserve">аукциона </w:t>
      </w:r>
      <w:r>
        <w:rPr>
          <w:rFonts w:ascii="Times New Roman" w:hAnsi="Times New Roman" w:cs="Times New Roman"/>
          <w:sz w:val="28"/>
          <w:szCs w:val="28"/>
        </w:rPr>
        <w:t>Уполномоченным органом</w:t>
      </w:r>
      <w:r w:rsidRPr="00E90A91">
        <w:rPr>
          <w:rFonts w:ascii="Times New Roman" w:hAnsi="Times New Roman" w:cs="Times New Roman"/>
          <w:sz w:val="28"/>
          <w:szCs w:val="28"/>
        </w:rPr>
        <w:t xml:space="preserve"> создается </w:t>
      </w:r>
      <w:r>
        <w:rPr>
          <w:rFonts w:ascii="Times New Roman" w:hAnsi="Times New Roman" w:cs="Times New Roman"/>
          <w:sz w:val="28"/>
          <w:szCs w:val="28"/>
        </w:rPr>
        <w:t>К</w:t>
      </w:r>
      <w:r w:rsidRPr="00E90A91">
        <w:rPr>
          <w:rFonts w:ascii="Times New Roman" w:hAnsi="Times New Roman" w:cs="Times New Roman"/>
          <w:sz w:val="28"/>
          <w:szCs w:val="28"/>
        </w:rPr>
        <w:t>омиссия</w:t>
      </w:r>
      <w:r>
        <w:rPr>
          <w:rFonts w:ascii="Times New Roman" w:hAnsi="Times New Roman" w:cs="Times New Roman"/>
          <w:sz w:val="28"/>
          <w:szCs w:val="28"/>
        </w:rPr>
        <w:t>.</w:t>
      </w:r>
    </w:p>
    <w:p w:rsidR="00B92216" w:rsidRPr="00E90A91"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7. Формой работы Комиссии является заседание</w:t>
      </w:r>
      <w:r w:rsidRPr="00E90A91">
        <w:rPr>
          <w:rFonts w:ascii="Times New Roman" w:hAnsi="Times New Roman" w:cs="Times New Roman"/>
          <w:sz w:val="28"/>
          <w:szCs w:val="28"/>
        </w:rPr>
        <w:t>.</w:t>
      </w:r>
      <w:r>
        <w:rPr>
          <w:rFonts w:ascii="Times New Roman" w:hAnsi="Times New Roman" w:cs="Times New Roman"/>
          <w:sz w:val="28"/>
          <w:szCs w:val="28"/>
        </w:rPr>
        <w:t xml:space="preserve"> К</w:t>
      </w:r>
      <w:r w:rsidRPr="00E90A91">
        <w:rPr>
          <w:rFonts w:ascii="Times New Roman" w:hAnsi="Times New Roman" w:cs="Times New Roman"/>
          <w:sz w:val="28"/>
          <w:szCs w:val="28"/>
        </w:rPr>
        <w:t xml:space="preserve">омиссия правомочна если на заседании комиссии присутствует </w:t>
      </w:r>
      <w:r>
        <w:rPr>
          <w:rFonts w:ascii="Times New Roman" w:hAnsi="Times New Roman" w:cs="Times New Roman"/>
          <w:sz w:val="28"/>
          <w:szCs w:val="28"/>
        </w:rPr>
        <w:t>более 50</w:t>
      </w:r>
      <w:r w:rsidRPr="00E90A91">
        <w:rPr>
          <w:rFonts w:ascii="Times New Roman" w:hAnsi="Times New Roman" w:cs="Times New Roman"/>
          <w:sz w:val="28"/>
          <w:szCs w:val="28"/>
        </w:rPr>
        <w:t xml:space="preserve"> процентов общего числа ее </w:t>
      </w:r>
      <w:r w:rsidRPr="00E90A91">
        <w:rPr>
          <w:rFonts w:ascii="Times New Roman" w:hAnsi="Times New Roman" w:cs="Times New Roman"/>
          <w:sz w:val="28"/>
          <w:szCs w:val="28"/>
        </w:rPr>
        <w:lastRenderedPageBreak/>
        <w:t>членов</w:t>
      </w:r>
      <w:r>
        <w:rPr>
          <w:rFonts w:ascii="Times New Roman" w:eastAsia="Times New Roman" w:hAnsi="Times New Roman" w:cs="Times New Roman"/>
          <w:sz w:val="28"/>
          <w:szCs w:val="28"/>
          <w:lang w:eastAsia="ru-RU"/>
        </w:rPr>
        <w:t xml:space="preserve">. </w:t>
      </w:r>
      <w:r w:rsidRPr="00E90A91">
        <w:rPr>
          <w:rFonts w:ascii="Times New Roman" w:hAnsi="Times New Roman" w:cs="Times New Roman"/>
          <w:sz w:val="28"/>
          <w:szCs w:val="28"/>
        </w:rPr>
        <w:t xml:space="preserve">Члены </w:t>
      </w:r>
      <w:r>
        <w:rPr>
          <w:rFonts w:ascii="Times New Roman" w:hAnsi="Times New Roman" w:cs="Times New Roman"/>
          <w:sz w:val="28"/>
          <w:szCs w:val="28"/>
        </w:rPr>
        <w:t>К</w:t>
      </w:r>
      <w:r w:rsidRPr="00E90A91">
        <w:rPr>
          <w:rFonts w:ascii="Times New Roman" w:hAnsi="Times New Roman" w:cs="Times New Roman"/>
          <w:sz w:val="28"/>
          <w:szCs w:val="28"/>
        </w:rPr>
        <w:t>омиссии лично участвуют в заседаниях и подписывают протоколы заседаний комиссии.</w:t>
      </w:r>
      <w:r>
        <w:rPr>
          <w:rFonts w:ascii="Times New Roman" w:hAnsi="Times New Roman" w:cs="Times New Roman"/>
          <w:sz w:val="28"/>
          <w:szCs w:val="28"/>
        </w:rPr>
        <w:t xml:space="preserve"> </w:t>
      </w:r>
      <w:r w:rsidRPr="00E90A91">
        <w:rPr>
          <w:rFonts w:ascii="Times New Roman" w:hAnsi="Times New Roman" w:cs="Times New Roman"/>
          <w:sz w:val="28"/>
          <w:szCs w:val="28"/>
        </w:rPr>
        <w:t xml:space="preserve">Решение </w:t>
      </w:r>
      <w:r>
        <w:rPr>
          <w:rFonts w:ascii="Times New Roman" w:hAnsi="Times New Roman" w:cs="Times New Roman"/>
          <w:sz w:val="28"/>
          <w:szCs w:val="28"/>
        </w:rPr>
        <w:t>К</w:t>
      </w:r>
      <w:r w:rsidRPr="00E90A91">
        <w:rPr>
          <w:rFonts w:ascii="Times New Roman" w:hAnsi="Times New Roman" w:cs="Times New Roman"/>
          <w:sz w:val="28"/>
          <w:szCs w:val="28"/>
        </w:rPr>
        <w:t>омиссии принима</w:t>
      </w:r>
      <w:r>
        <w:rPr>
          <w:rFonts w:ascii="Times New Roman" w:hAnsi="Times New Roman" w:cs="Times New Roman"/>
          <w:sz w:val="28"/>
          <w:szCs w:val="28"/>
        </w:rPr>
        <w:t>е</w:t>
      </w:r>
      <w:r w:rsidRPr="00E90A91">
        <w:rPr>
          <w:rFonts w:ascii="Times New Roman" w:hAnsi="Times New Roman" w:cs="Times New Roman"/>
          <w:sz w:val="28"/>
          <w:szCs w:val="28"/>
        </w:rPr>
        <w:t xml:space="preserve">тся </w:t>
      </w:r>
      <w:r>
        <w:rPr>
          <w:rFonts w:ascii="Times New Roman" w:hAnsi="Times New Roman" w:cs="Times New Roman"/>
          <w:sz w:val="28"/>
          <w:szCs w:val="28"/>
        </w:rPr>
        <w:t xml:space="preserve">большинством голосов от числа присутствующих членов Комиссии. </w:t>
      </w:r>
      <w:r w:rsidRPr="00E90A91">
        <w:rPr>
          <w:rFonts w:ascii="Times New Roman" w:hAnsi="Times New Roman" w:cs="Times New Roman"/>
          <w:sz w:val="28"/>
          <w:szCs w:val="28"/>
        </w:rPr>
        <w:t xml:space="preserve">Каждый член </w:t>
      </w:r>
      <w:r>
        <w:rPr>
          <w:rFonts w:ascii="Times New Roman" w:hAnsi="Times New Roman" w:cs="Times New Roman"/>
          <w:sz w:val="28"/>
          <w:szCs w:val="28"/>
        </w:rPr>
        <w:t>К</w:t>
      </w:r>
      <w:r w:rsidRPr="00E90A91">
        <w:rPr>
          <w:rFonts w:ascii="Times New Roman" w:hAnsi="Times New Roman" w:cs="Times New Roman"/>
          <w:sz w:val="28"/>
          <w:szCs w:val="28"/>
        </w:rPr>
        <w:t>омиссии имеет один голос</w:t>
      </w:r>
      <w:r>
        <w:rPr>
          <w:rFonts w:ascii="Times New Roman" w:hAnsi="Times New Roman" w:cs="Times New Roman"/>
          <w:sz w:val="28"/>
          <w:szCs w:val="28"/>
        </w:rPr>
        <w:t xml:space="preserve">. В случае равенства голосов решающим является голос председателя Комиссии. </w:t>
      </w:r>
    </w:p>
    <w:p w:rsidR="00B92216" w:rsidRPr="00E90A91"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8</w:t>
      </w:r>
      <w:r w:rsidRPr="00E90A91">
        <w:rPr>
          <w:rFonts w:ascii="Times New Roman" w:hAnsi="Times New Roman" w:cs="Times New Roman"/>
          <w:sz w:val="28"/>
          <w:szCs w:val="28"/>
        </w:rPr>
        <w:t xml:space="preserve">. </w:t>
      </w:r>
      <w:r>
        <w:rPr>
          <w:rFonts w:ascii="Times New Roman" w:hAnsi="Times New Roman" w:cs="Times New Roman"/>
          <w:sz w:val="28"/>
          <w:szCs w:val="28"/>
        </w:rPr>
        <w:t>К</w:t>
      </w:r>
      <w:r w:rsidRPr="00E90A91">
        <w:rPr>
          <w:rFonts w:ascii="Times New Roman" w:hAnsi="Times New Roman" w:cs="Times New Roman"/>
          <w:sz w:val="28"/>
          <w:szCs w:val="28"/>
        </w:rPr>
        <w:t>омиссия осуществляет:</w:t>
      </w:r>
    </w:p>
    <w:p w:rsidR="00B92216" w:rsidRPr="00E90A91"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E90A91">
        <w:rPr>
          <w:rFonts w:ascii="Times New Roman" w:hAnsi="Times New Roman" w:cs="Times New Roman"/>
          <w:sz w:val="28"/>
          <w:szCs w:val="28"/>
        </w:rPr>
        <w:t>1) рассмотрение заявок</w:t>
      </w:r>
      <w:r>
        <w:rPr>
          <w:rFonts w:ascii="Times New Roman" w:hAnsi="Times New Roman" w:cs="Times New Roman"/>
          <w:sz w:val="28"/>
          <w:szCs w:val="28"/>
        </w:rPr>
        <w:t xml:space="preserve"> на соответствие </w:t>
      </w:r>
      <w:r w:rsidRPr="00E90A91">
        <w:rPr>
          <w:rFonts w:ascii="Times New Roman" w:hAnsi="Times New Roman" w:cs="Times New Roman"/>
          <w:sz w:val="28"/>
          <w:szCs w:val="28"/>
        </w:rPr>
        <w:t xml:space="preserve">требованиям, </w:t>
      </w:r>
      <w:r w:rsidRPr="00DC0B1D">
        <w:rPr>
          <w:rFonts w:ascii="Times New Roman" w:hAnsi="Times New Roman" w:cs="Times New Roman"/>
          <w:sz w:val="28"/>
          <w:szCs w:val="28"/>
        </w:rPr>
        <w:t>установленным пунктами 2</w:t>
      </w:r>
      <w:r>
        <w:rPr>
          <w:rFonts w:ascii="Times New Roman" w:hAnsi="Times New Roman" w:cs="Times New Roman"/>
          <w:sz w:val="28"/>
          <w:szCs w:val="28"/>
        </w:rPr>
        <w:t>4</w:t>
      </w:r>
      <w:r w:rsidRPr="00DC0B1D">
        <w:rPr>
          <w:rFonts w:ascii="Times New Roman" w:hAnsi="Times New Roman" w:cs="Times New Roman"/>
          <w:sz w:val="28"/>
          <w:szCs w:val="28"/>
        </w:rPr>
        <w:t>, 2</w:t>
      </w:r>
      <w:r>
        <w:rPr>
          <w:rFonts w:ascii="Times New Roman" w:hAnsi="Times New Roman" w:cs="Times New Roman"/>
          <w:sz w:val="28"/>
          <w:szCs w:val="28"/>
        </w:rPr>
        <w:t>6</w:t>
      </w:r>
      <w:r w:rsidRPr="00DC0B1D">
        <w:rPr>
          <w:rFonts w:ascii="Times New Roman" w:hAnsi="Times New Roman" w:cs="Times New Roman"/>
          <w:sz w:val="28"/>
          <w:szCs w:val="28"/>
        </w:rPr>
        <w:t xml:space="preserve"> настоящего Порядка </w:t>
      </w:r>
      <w:r w:rsidRPr="00E90A91">
        <w:rPr>
          <w:rFonts w:ascii="Times New Roman" w:hAnsi="Times New Roman" w:cs="Times New Roman"/>
          <w:sz w:val="28"/>
          <w:szCs w:val="28"/>
        </w:rPr>
        <w:t xml:space="preserve">и </w:t>
      </w:r>
      <w:r>
        <w:rPr>
          <w:rFonts w:ascii="Times New Roman" w:hAnsi="Times New Roman" w:cs="Times New Roman"/>
          <w:sz w:val="28"/>
          <w:szCs w:val="28"/>
        </w:rPr>
        <w:t>информационному сообщению</w:t>
      </w:r>
      <w:r w:rsidRPr="00E90A91">
        <w:rPr>
          <w:rFonts w:ascii="Times New Roman" w:hAnsi="Times New Roman" w:cs="Times New Roman"/>
          <w:sz w:val="28"/>
          <w:szCs w:val="28"/>
        </w:rPr>
        <w:t>;</w:t>
      </w:r>
    </w:p>
    <w:p w:rsidR="00B92216" w:rsidRPr="00E90A91"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E90A91">
        <w:rPr>
          <w:rFonts w:ascii="Times New Roman" w:hAnsi="Times New Roman" w:cs="Times New Roman"/>
          <w:sz w:val="28"/>
          <w:szCs w:val="28"/>
        </w:rPr>
        <w:t>2) провер</w:t>
      </w:r>
      <w:r>
        <w:rPr>
          <w:rFonts w:ascii="Times New Roman" w:hAnsi="Times New Roman" w:cs="Times New Roman"/>
          <w:sz w:val="28"/>
          <w:szCs w:val="28"/>
        </w:rPr>
        <w:t>ку</w:t>
      </w:r>
      <w:r w:rsidRPr="00E90A91">
        <w:rPr>
          <w:rFonts w:ascii="Times New Roman" w:hAnsi="Times New Roman" w:cs="Times New Roman"/>
          <w:sz w:val="28"/>
          <w:szCs w:val="28"/>
        </w:rPr>
        <w:t xml:space="preserve"> соответстви</w:t>
      </w:r>
      <w:r>
        <w:rPr>
          <w:rFonts w:ascii="Times New Roman" w:hAnsi="Times New Roman" w:cs="Times New Roman"/>
          <w:sz w:val="28"/>
          <w:szCs w:val="28"/>
        </w:rPr>
        <w:t>я претендентов</w:t>
      </w:r>
      <w:r w:rsidRPr="00E90A91">
        <w:rPr>
          <w:rFonts w:ascii="Times New Roman" w:hAnsi="Times New Roman" w:cs="Times New Roman"/>
          <w:sz w:val="28"/>
          <w:szCs w:val="28"/>
        </w:rPr>
        <w:t xml:space="preserve"> требованиям, </w:t>
      </w:r>
      <w:r w:rsidRPr="00DC0B1D">
        <w:rPr>
          <w:rFonts w:ascii="Times New Roman" w:hAnsi="Times New Roman" w:cs="Times New Roman"/>
          <w:sz w:val="28"/>
          <w:szCs w:val="28"/>
        </w:rPr>
        <w:t>установленным пункт</w:t>
      </w:r>
      <w:r>
        <w:rPr>
          <w:rFonts w:ascii="Times New Roman" w:hAnsi="Times New Roman" w:cs="Times New Roman"/>
          <w:sz w:val="28"/>
          <w:szCs w:val="28"/>
        </w:rPr>
        <w:t>ом 14</w:t>
      </w:r>
      <w:r w:rsidRPr="00DC0B1D">
        <w:rPr>
          <w:rFonts w:ascii="Times New Roman" w:hAnsi="Times New Roman" w:cs="Times New Roman"/>
          <w:sz w:val="28"/>
          <w:szCs w:val="28"/>
        </w:rPr>
        <w:t xml:space="preserve"> настоящего Порядка </w:t>
      </w:r>
      <w:r w:rsidRPr="00E90A91">
        <w:rPr>
          <w:rFonts w:ascii="Times New Roman" w:hAnsi="Times New Roman" w:cs="Times New Roman"/>
          <w:sz w:val="28"/>
          <w:szCs w:val="28"/>
        </w:rPr>
        <w:t xml:space="preserve">и </w:t>
      </w:r>
      <w:r>
        <w:rPr>
          <w:rFonts w:ascii="Times New Roman" w:hAnsi="Times New Roman" w:cs="Times New Roman"/>
          <w:sz w:val="28"/>
          <w:szCs w:val="28"/>
        </w:rPr>
        <w:t>информационным сообщением. П</w:t>
      </w:r>
      <w:r w:rsidRPr="00E90A91">
        <w:rPr>
          <w:rFonts w:ascii="Times New Roman" w:hAnsi="Times New Roman" w:cs="Times New Roman"/>
          <w:sz w:val="28"/>
          <w:szCs w:val="28"/>
        </w:rPr>
        <w:t xml:space="preserve">ринимает решение о признании </w:t>
      </w:r>
      <w:r>
        <w:rPr>
          <w:rFonts w:ascii="Times New Roman" w:hAnsi="Times New Roman" w:cs="Times New Roman"/>
          <w:sz w:val="28"/>
          <w:szCs w:val="28"/>
        </w:rPr>
        <w:t>претендентов у</w:t>
      </w:r>
      <w:r w:rsidRPr="00E90A91">
        <w:rPr>
          <w:rFonts w:ascii="Times New Roman" w:hAnsi="Times New Roman" w:cs="Times New Roman"/>
          <w:sz w:val="28"/>
          <w:szCs w:val="28"/>
        </w:rPr>
        <w:t>частниками аукциона или об отказе в допуске к участию в аукционе;</w:t>
      </w:r>
    </w:p>
    <w:p w:rsidR="00B92216" w:rsidRPr="00E90A91"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E90A91">
        <w:rPr>
          <w:rFonts w:ascii="Times New Roman" w:hAnsi="Times New Roman" w:cs="Times New Roman"/>
          <w:sz w:val="28"/>
          <w:szCs w:val="28"/>
        </w:rPr>
        <w:t>3) оформление протоколов в ходе организации и проведения аукциона;</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E90A91">
        <w:rPr>
          <w:rFonts w:ascii="Times New Roman" w:hAnsi="Times New Roman" w:cs="Times New Roman"/>
          <w:sz w:val="28"/>
          <w:szCs w:val="28"/>
        </w:rPr>
        <w:t>4) подведение итогов аукциона и определение победителя аукциона.</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9. Решения Комиссии оформляются протоколами:</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B459F4">
        <w:rPr>
          <w:rFonts w:ascii="Times New Roman" w:hAnsi="Times New Roman" w:cs="Times New Roman"/>
          <w:sz w:val="28"/>
          <w:szCs w:val="28"/>
        </w:rPr>
        <w:t>1</w:t>
      </w:r>
      <w:r>
        <w:rPr>
          <w:rFonts w:ascii="Times New Roman" w:hAnsi="Times New Roman" w:cs="Times New Roman"/>
          <w:sz w:val="28"/>
          <w:szCs w:val="28"/>
        </w:rPr>
        <w:t xml:space="preserve">) </w:t>
      </w:r>
      <w:r w:rsidRPr="00243532">
        <w:rPr>
          <w:rFonts w:ascii="Times New Roman" w:hAnsi="Times New Roman" w:cs="Times New Roman"/>
          <w:sz w:val="28"/>
          <w:szCs w:val="28"/>
        </w:rPr>
        <w:t xml:space="preserve">рассмотрения заявок - протокол, содержащий сведения о признании </w:t>
      </w:r>
      <w:r>
        <w:rPr>
          <w:rFonts w:ascii="Times New Roman" w:hAnsi="Times New Roman" w:cs="Times New Roman"/>
          <w:sz w:val="28"/>
          <w:szCs w:val="28"/>
        </w:rPr>
        <w:t>претендента у</w:t>
      </w:r>
      <w:r w:rsidRPr="00243532">
        <w:rPr>
          <w:rFonts w:ascii="Times New Roman" w:hAnsi="Times New Roman" w:cs="Times New Roman"/>
          <w:sz w:val="28"/>
          <w:szCs w:val="28"/>
        </w:rPr>
        <w:t>частником аукциона</w:t>
      </w:r>
      <w:r>
        <w:rPr>
          <w:rFonts w:ascii="Times New Roman" w:hAnsi="Times New Roman" w:cs="Times New Roman"/>
          <w:sz w:val="28"/>
          <w:szCs w:val="28"/>
        </w:rPr>
        <w:t>;</w:t>
      </w:r>
    </w:p>
    <w:p w:rsidR="00B92216" w:rsidRDefault="00B92216" w:rsidP="00B92216">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B459F4">
        <w:rPr>
          <w:rFonts w:ascii="Times New Roman" w:hAnsi="Times New Roman" w:cs="Times New Roman"/>
          <w:sz w:val="28"/>
          <w:szCs w:val="28"/>
        </w:rPr>
        <w:t>2</w:t>
      </w:r>
      <w:r>
        <w:rPr>
          <w:rFonts w:ascii="Times New Roman" w:hAnsi="Times New Roman" w:cs="Times New Roman"/>
          <w:sz w:val="28"/>
          <w:szCs w:val="28"/>
        </w:rPr>
        <w:t xml:space="preserve">) </w:t>
      </w:r>
      <w:r w:rsidRPr="00243532">
        <w:rPr>
          <w:rFonts w:ascii="Times New Roman" w:hAnsi="Times New Roman" w:cs="Times New Roman"/>
          <w:sz w:val="28"/>
          <w:szCs w:val="28"/>
        </w:rPr>
        <w:t xml:space="preserve">подведения итогов </w:t>
      </w:r>
      <w:r>
        <w:rPr>
          <w:rFonts w:ascii="Times New Roman" w:hAnsi="Times New Roman" w:cs="Times New Roman"/>
          <w:sz w:val="28"/>
          <w:szCs w:val="28"/>
        </w:rPr>
        <w:t xml:space="preserve">аукциона </w:t>
      </w:r>
      <w:r w:rsidRPr="00243532">
        <w:rPr>
          <w:rFonts w:ascii="Times New Roman" w:hAnsi="Times New Roman" w:cs="Times New Roman"/>
          <w:sz w:val="28"/>
          <w:szCs w:val="28"/>
        </w:rPr>
        <w:t xml:space="preserve">- протокол, содержащий сведения о признании </w:t>
      </w:r>
      <w:r>
        <w:rPr>
          <w:rFonts w:ascii="Times New Roman" w:hAnsi="Times New Roman" w:cs="Times New Roman"/>
          <w:sz w:val="28"/>
          <w:szCs w:val="28"/>
        </w:rPr>
        <w:t xml:space="preserve">участника </w:t>
      </w:r>
      <w:r w:rsidRPr="00243532">
        <w:rPr>
          <w:rFonts w:ascii="Times New Roman" w:hAnsi="Times New Roman" w:cs="Times New Roman"/>
          <w:sz w:val="28"/>
          <w:szCs w:val="28"/>
        </w:rPr>
        <w:t>аукциона победителем и о результатах аукциона</w:t>
      </w:r>
      <w:r>
        <w:rPr>
          <w:rFonts w:ascii="Times New Roman" w:hAnsi="Times New Roman" w:cs="Times New Roman"/>
          <w:sz w:val="28"/>
          <w:szCs w:val="28"/>
        </w:rPr>
        <w:t>.</w:t>
      </w:r>
    </w:p>
    <w:p w:rsidR="00B92216" w:rsidRDefault="00B92216" w:rsidP="00B92216">
      <w:pPr>
        <w:pStyle w:val="ConsPlusNormal"/>
        <w:ind w:firstLine="540"/>
        <w:contextualSpacing/>
        <w:jc w:val="center"/>
        <w:rPr>
          <w:rFonts w:ascii="Times New Roman" w:hAnsi="Times New Roman" w:cs="Times New Roman"/>
          <w:sz w:val="28"/>
          <w:szCs w:val="28"/>
        </w:rPr>
      </w:pPr>
    </w:p>
    <w:p w:rsidR="00B92216" w:rsidRDefault="00B92216" w:rsidP="00B92216">
      <w:pPr>
        <w:pStyle w:val="ConsPlusNormal"/>
        <w:ind w:firstLine="540"/>
        <w:contextualSpacing/>
        <w:jc w:val="center"/>
        <w:rPr>
          <w:rFonts w:ascii="Times New Roman" w:hAnsi="Times New Roman" w:cs="Times New Roman"/>
          <w:sz w:val="28"/>
          <w:szCs w:val="28"/>
        </w:rPr>
      </w:pPr>
      <w:r>
        <w:rPr>
          <w:rFonts w:ascii="Times New Roman" w:hAnsi="Times New Roman" w:cs="Times New Roman"/>
          <w:sz w:val="28"/>
          <w:szCs w:val="28"/>
          <w:lang w:val="en-US"/>
        </w:rPr>
        <w:t>IV</w:t>
      </w:r>
      <w:r>
        <w:rPr>
          <w:rFonts w:ascii="Times New Roman" w:hAnsi="Times New Roman" w:cs="Times New Roman"/>
          <w:sz w:val="28"/>
          <w:szCs w:val="28"/>
        </w:rPr>
        <w:t xml:space="preserve">. Содержание информационного сообщения  </w:t>
      </w:r>
    </w:p>
    <w:p w:rsidR="00B92216" w:rsidRDefault="00B92216" w:rsidP="00B92216">
      <w:pPr>
        <w:pStyle w:val="ConsPlusNormal"/>
        <w:spacing w:before="220"/>
        <w:ind w:firstLine="540"/>
        <w:jc w:val="both"/>
        <w:rPr>
          <w:rFonts w:ascii="Times New Roman" w:hAnsi="Times New Roman"/>
          <w:sz w:val="28"/>
          <w:szCs w:val="28"/>
        </w:rPr>
      </w:pPr>
      <w:r>
        <w:rPr>
          <w:rFonts w:ascii="Times New Roman" w:hAnsi="Times New Roman"/>
          <w:sz w:val="28"/>
          <w:szCs w:val="28"/>
        </w:rPr>
        <w:t xml:space="preserve">   10. </w:t>
      </w:r>
      <w:r w:rsidRPr="00A210E2">
        <w:rPr>
          <w:rFonts w:ascii="Times New Roman" w:hAnsi="Times New Roman" w:cs="Times New Roman"/>
          <w:sz w:val="28"/>
          <w:szCs w:val="28"/>
        </w:rPr>
        <w:t xml:space="preserve">Информационное </w:t>
      </w:r>
      <w:r>
        <w:rPr>
          <w:rFonts w:ascii="Times New Roman" w:hAnsi="Times New Roman" w:cs="Times New Roman"/>
          <w:sz w:val="28"/>
          <w:szCs w:val="28"/>
        </w:rPr>
        <w:t>сообщение</w:t>
      </w:r>
      <w:r w:rsidRPr="00A210E2">
        <w:rPr>
          <w:rFonts w:ascii="Times New Roman" w:hAnsi="Times New Roman" w:cs="Times New Roman"/>
          <w:sz w:val="28"/>
          <w:szCs w:val="28"/>
        </w:rPr>
        <w:t xml:space="preserve"> размещается </w:t>
      </w:r>
      <w:r>
        <w:rPr>
          <w:rFonts w:ascii="Times New Roman" w:hAnsi="Times New Roman" w:cs="Times New Roman"/>
          <w:sz w:val="28"/>
          <w:szCs w:val="28"/>
        </w:rPr>
        <w:t xml:space="preserve">Уполномоченным органом на </w:t>
      </w:r>
      <w:r>
        <w:rPr>
          <w:rFonts w:ascii="Times New Roman" w:hAnsi="Times New Roman"/>
          <w:sz w:val="28"/>
          <w:szCs w:val="28"/>
        </w:rPr>
        <w:t xml:space="preserve">официальном сайте торгов, сайте Оператора ЭП, </w:t>
      </w:r>
      <w:r>
        <w:rPr>
          <w:rStyle w:val="normaltextrun"/>
          <w:rFonts w:ascii="Times New Roman" w:hAnsi="Times New Roman"/>
          <w:bCs/>
          <w:spacing w:val="-3"/>
          <w:sz w:val="28"/>
          <w:szCs w:val="28"/>
          <w:lang w:eastAsia="ja-JP"/>
        </w:rPr>
        <w:t>сайте Уполномоченного органа</w:t>
      </w:r>
      <w:r w:rsidRPr="00A210E2">
        <w:rPr>
          <w:rFonts w:ascii="Times New Roman" w:hAnsi="Times New Roman" w:cs="Times New Roman"/>
          <w:sz w:val="28"/>
          <w:szCs w:val="28"/>
        </w:rPr>
        <w:t xml:space="preserve"> не позднее</w:t>
      </w:r>
      <w:r>
        <w:rPr>
          <w:rFonts w:ascii="Times New Roman" w:hAnsi="Times New Roman" w:cs="Times New Roman"/>
          <w:sz w:val="28"/>
          <w:szCs w:val="28"/>
        </w:rPr>
        <w:t>,</w:t>
      </w:r>
      <w:r w:rsidRPr="00A210E2">
        <w:rPr>
          <w:rFonts w:ascii="Times New Roman" w:hAnsi="Times New Roman" w:cs="Times New Roman"/>
          <w:sz w:val="28"/>
          <w:szCs w:val="28"/>
        </w:rPr>
        <w:t xml:space="preserve"> чем за тридцать </w:t>
      </w:r>
      <w:r>
        <w:rPr>
          <w:rFonts w:ascii="Times New Roman" w:hAnsi="Times New Roman" w:cs="Times New Roman"/>
          <w:sz w:val="28"/>
          <w:szCs w:val="28"/>
        </w:rPr>
        <w:t xml:space="preserve">календарных </w:t>
      </w:r>
      <w:r w:rsidRPr="00A210E2">
        <w:rPr>
          <w:rFonts w:ascii="Times New Roman" w:hAnsi="Times New Roman" w:cs="Times New Roman"/>
          <w:sz w:val="28"/>
          <w:szCs w:val="28"/>
        </w:rPr>
        <w:t>дней до даты окончания подачи заявок на участие в аукционе.</w:t>
      </w:r>
    </w:p>
    <w:p w:rsidR="00B92216" w:rsidRDefault="00B92216" w:rsidP="00B92216">
      <w:pPr>
        <w:pStyle w:val="aff5"/>
        <w:widowControl w:val="0"/>
        <w:tabs>
          <w:tab w:val="left" w:pos="1463"/>
        </w:tabs>
        <w:autoSpaceDE w:val="0"/>
        <w:autoSpaceDN w:val="0"/>
        <w:spacing w:after="0" w:line="240" w:lineRule="auto"/>
        <w:ind w:left="0" w:right="104"/>
        <w:jc w:val="both"/>
        <w:rPr>
          <w:rFonts w:ascii="Times New Roman" w:hAnsi="Times New Roman"/>
          <w:sz w:val="28"/>
          <w:szCs w:val="28"/>
        </w:rPr>
      </w:pPr>
      <w:r>
        <w:rPr>
          <w:rFonts w:ascii="Times New Roman" w:hAnsi="Times New Roman"/>
          <w:sz w:val="28"/>
          <w:szCs w:val="28"/>
        </w:rPr>
        <w:t xml:space="preserve">          11. Информационное сообщение должно содержать следующие сведения:</w:t>
      </w:r>
    </w:p>
    <w:p w:rsidR="00B92216" w:rsidRDefault="00B92216" w:rsidP="00B92216">
      <w:pPr>
        <w:pStyle w:val="aff5"/>
        <w:widowControl w:val="0"/>
        <w:tabs>
          <w:tab w:val="left" w:pos="1463"/>
        </w:tabs>
        <w:autoSpaceDE w:val="0"/>
        <w:autoSpaceDN w:val="0"/>
        <w:spacing w:after="0" w:line="240" w:lineRule="auto"/>
        <w:ind w:left="0" w:right="104"/>
        <w:jc w:val="both"/>
        <w:rPr>
          <w:rFonts w:ascii="Times New Roman" w:hAnsi="Times New Roman"/>
          <w:sz w:val="28"/>
          <w:szCs w:val="28"/>
        </w:rPr>
      </w:pPr>
      <w:r>
        <w:rPr>
          <w:rFonts w:ascii="Times New Roman" w:hAnsi="Times New Roman"/>
          <w:sz w:val="28"/>
          <w:szCs w:val="28"/>
        </w:rPr>
        <w:t xml:space="preserve">          1) форма торгов – открытый по составу участников электронный а</w:t>
      </w:r>
      <w:r w:rsidRPr="00AB41F0">
        <w:rPr>
          <w:rFonts w:ascii="Times New Roman" w:hAnsi="Times New Roman"/>
          <w:sz w:val="28"/>
          <w:szCs w:val="28"/>
        </w:rPr>
        <w:t xml:space="preserve">укцион </w:t>
      </w:r>
      <w:r w:rsidRPr="00F07043">
        <w:rPr>
          <w:rFonts w:ascii="Times New Roman" w:hAnsi="Times New Roman"/>
          <w:sz w:val="28"/>
          <w:szCs w:val="28"/>
        </w:rPr>
        <w:t xml:space="preserve">на право </w:t>
      </w:r>
      <w:r>
        <w:rPr>
          <w:rFonts w:ascii="Times New Roman" w:hAnsi="Times New Roman"/>
          <w:sz w:val="28"/>
          <w:szCs w:val="28"/>
        </w:rPr>
        <w:t xml:space="preserve">заключения договора о размещении </w:t>
      </w:r>
      <w:r w:rsidRPr="00F07043">
        <w:rPr>
          <w:rFonts w:ascii="Times New Roman" w:hAnsi="Times New Roman"/>
          <w:sz w:val="28"/>
          <w:szCs w:val="28"/>
        </w:rPr>
        <w:t xml:space="preserve"> нестационарн</w:t>
      </w:r>
      <w:r>
        <w:rPr>
          <w:rFonts w:ascii="Times New Roman" w:hAnsi="Times New Roman"/>
          <w:sz w:val="28"/>
          <w:szCs w:val="28"/>
        </w:rPr>
        <w:t xml:space="preserve">ого </w:t>
      </w:r>
      <w:r w:rsidRPr="00F07043">
        <w:rPr>
          <w:rFonts w:ascii="Times New Roman" w:hAnsi="Times New Roman"/>
          <w:sz w:val="28"/>
          <w:szCs w:val="28"/>
        </w:rPr>
        <w:t>торгов</w:t>
      </w:r>
      <w:r>
        <w:rPr>
          <w:rFonts w:ascii="Times New Roman" w:hAnsi="Times New Roman"/>
          <w:sz w:val="28"/>
          <w:szCs w:val="28"/>
        </w:rPr>
        <w:t>ого</w:t>
      </w:r>
      <w:r w:rsidRPr="00F07043">
        <w:rPr>
          <w:rFonts w:ascii="Times New Roman" w:hAnsi="Times New Roman"/>
          <w:sz w:val="28"/>
          <w:szCs w:val="28"/>
        </w:rPr>
        <w:t xml:space="preserve"> объект</w:t>
      </w:r>
      <w:r>
        <w:rPr>
          <w:rFonts w:ascii="Times New Roman" w:hAnsi="Times New Roman"/>
          <w:sz w:val="28"/>
          <w:szCs w:val="28"/>
        </w:rPr>
        <w:t xml:space="preserve">а;          </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2) предмет аукциона договор (лот), включая сведения об адресе (месте) размещения нестационарного торгового объекта с указанием кадастрового квартала, площади и специализации нестационарного торгового объекта в соответствии со схемой размещения нестационарных торговых объектов, утвержденной постановлением Администрации города Донецка;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3) основание для проведения аукциона (решение Уполномоченного органа о проведении аукциона);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4) сведения о дате и времени проведения аукциона, порядок участия в торгах;</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5) наименование, почтовый адрес, адрес электронной почты, номер контактного телефона Уполномоченного органа, фамилия, имя, отчество ответственного должностного лица Уполномоченного органа;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bCs/>
          <w:sz w:val="28"/>
          <w:szCs w:val="28"/>
        </w:rPr>
      </w:pPr>
      <w:r>
        <w:rPr>
          <w:rFonts w:ascii="Times New Roman" w:hAnsi="Times New Roman"/>
          <w:sz w:val="28"/>
          <w:szCs w:val="28"/>
        </w:rPr>
        <w:t xml:space="preserve">          6) адреса </w:t>
      </w:r>
      <w:r w:rsidRPr="00744F17">
        <w:rPr>
          <w:rStyle w:val="normaltextrun"/>
          <w:rFonts w:ascii="Times New Roman" w:hAnsi="Times New Roman"/>
          <w:sz w:val="28"/>
          <w:szCs w:val="28"/>
        </w:rPr>
        <w:t>официальн</w:t>
      </w:r>
      <w:r>
        <w:rPr>
          <w:rStyle w:val="normaltextrun"/>
          <w:rFonts w:ascii="Times New Roman" w:hAnsi="Times New Roman"/>
          <w:sz w:val="28"/>
          <w:szCs w:val="28"/>
        </w:rPr>
        <w:t>ого</w:t>
      </w:r>
      <w:r w:rsidRPr="00744F17">
        <w:rPr>
          <w:rStyle w:val="normaltextrun"/>
          <w:rFonts w:ascii="Times New Roman" w:hAnsi="Times New Roman"/>
          <w:sz w:val="28"/>
          <w:szCs w:val="28"/>
        </w:rPr>
        <w:t xml:space="preserve"> сайт</w:t>
      </w:r>
      <w:r>
        <w:rPr>
          <w:rStyle w:val="normaltextrun"/>
          <w:rFonts w:ascii="Times New Roman" w:hAnsi="Times New Roman"/>
          <w:sz w:val="28"/>
          <w:szCs w:val="28"/>
        </w:rPr>
        <w:t>а</w:t>
      </w:r>
      <w:r w:rsidRPr="00744F17">
        <w:rPr>
          <w:rStyle w:val="normaltextrun"/>
          <w:rFonts w:ascii="Times New Roman" w:hAnsi="Times New Roman"/>
          <w:sz w:val="28"/>
          <w:szCs w:val="28"/>
        </w:rPr>
        <w:t xml:space="preserve"> торгов</w:t>
      </w:r>
      <w:r>
        <w:rPr>
          <w:rStyle w:val="normaltextrun"/>
          <w:rFonts w:ascii="Times New Roman" w:hAnsi="Times New Roman"/>
          <w:sz w:val="28"/>
          <w:szCs w:val="28"/>
        </w:rPr>
        <w:t xml:space="preserve">, </w:t>
      </w:r>
      <w:r>
        <w:rPr>
          <w:rFonts w:ascii="Times New Roman" w:hAnsi="Times New Roman"/>
          <w:sz w:val="28"/>
          <w:szCs w:val="28"/>
        </w:rPr>
        <w:t>сайтов Оператора ЭП и Уполномоченного органа</w:t>
      </w:r>
      <w:r>
        <w:rPr>
          <w:rFonts w:ascii="Times New Roman" w:hAnsi="Times New Roman"/>
          <w:bCs/>
          <w:sz w:val="28"/>
          <w:szCs w:val="28"/>
        </w:rPr>
        <w:t>;</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bCs/>
          <w:sz w:val="28"/>
          <w:szCs w:val="28"/>
        </w:rPr>
      </w:pPr>
      <w:r>
        <w:rPr>
          <w:rFonts w:ascii="Times New Roman" w:hAnsi="Times New Roman"/>
          <w:bCs/>
          <w:sz w:val="28"/>
          <w:szCs w:val="28"/>
        </w:rPr>
        <w:t xml:space="preserve">          7) требования к претендентам, установленные пунктом 14 настоящего </w:t>
      </w:r>
      <w:r>
        <w:rPr>
          <w:rFonts w:ascii="Times New Roman" w:hAnsi="Times New Roman"/>
          <w:bCs/>
          <w:sz w:val="28"/>
          <w:szCs w:val="28"/>
        </w:rPr>
        <w:lastRenderedPageBreak/>
        <w:t>Порядка;</w:t>
      </w:r>
    </w:p>
    <w:p w:rsidR="00B92216" w:rsidRPr="00B324C7" w:rsidRDefault="00B92216" w:rsidP="00B92216">
      <w:pPr>
        <w:pStyle w:val="aff5"/>
        <w:widowControl w:val="0"/>
        <w:tabs>
          <w:tab w:val="left" w:pos="1463"/>
        </w:tabs>
        <w:autoSpaceDE w:val="0"/>
        <w:autoSpaceDN w:val="0"/>
        <w:spacing w:after="0" w:line="240" w:lineRule="auto"/>
        <w:ind w:left="0" w:right="104"/>
        <w:jc w:val="both"/>
        <w:rPr>
          <w:rFonts w:ascii="Times New Roman" w:hAnsi="Times New Roman"/>
          <w:bCs/>
          <w:sz w:val="28"/>
          <w:szCs w:val="28"/>
        </w:rPr>
      </w:pPr>
      <w:r>
        <w:rPr>
          <w:rFonts w:ascii="Times New Roman" w:hAnsi="Times New Roman"/>
          <w:bCs/>
          <w:sz w:val="28"/>
          <w:szCs w:val="28"/>
        </w:rPr>
        <w:t xml:space="preserve">          8</w:t>
      </w:r>
      <w:r w:rsidRPr="00B324C7">
        <w:rPr>
          <w:rFonts w:ascii="Times New Roman" w:hAnsi="Times New Roman"/>
          <w:bCs/>
          <w:sz w:val="28"/>
          <w:szCs w:val="28"/>
        </w:rPr>
        <w:t>) начальная (минимальная) цена договора (лота);</w:t>
      </w:r>
    </w:p>
    <w:p w:rsidR="00B92216" w:rsidRPr="00B324C7"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bCs/>
          <w:sz w:val="28"/>
          <w:szCs w:val="28"/>
        </w:rPr>
        <w:t xml:space="preserve">   9</w:t>
      </w:r>
      <w:r w:rsidRPr="00B324C7">
        <w:rPr>
          <w:rFonts w:ascii="Times New Roman" w:hAnsi="Times New Roman" w:cs="Times New Roman"/>
          <w:bCs/>
          <w:sz w:val="28"/>
          <w:szCs w:val="28"/>
        </w:rPr>
        <w:t xml:space="preserve">) шаг аукциона. </w:t>
      </w:r>
      <w:r w:rsidRPr="00B324C7">
        <w:rPr>
          <w:rFonts w:ascii="Times New Roman" w:hAnsi="Times New Roman" w:cs="Times New Roman"/>
          <w:sz w:val="28"/>
          <w:szCs w:val="28"/>
        </w:rPr>
        <w:t xml:space="preserve">Шаг аукциона устанавливается в размере пяти процентов от </w:t>
      </w:r>
      <w:r w:rsidRPr="00B324C7">
        <w:rPr>
          <w:rFonts w:ascii="Times New Roman" w:hAnsi="Times New Roman" w:cs="Times New Roman"/>
          <w:bCs/>
          <w:sz w:val="28"/>
          <w:szCs w:val="28"/>
        </w:rPr>
        <w:t>начальн</w:t>
      </w:r>
      <w:r>
        <w:rPr>
          <w:rFonts w:ascii="Times New Roman" w:hAnsi="Times New Roman" w:cs="Times New Roman"/>
          <w:bCs/>
          <w:sz w:val="28"/>
          <w:szCs w:val="28"/>
        </w:rPr>
        <w:t>ой</w:t>
      </w:r>
      <w:r w:rsidRPr="00B324C7">
        <w:rPr>
          <w:rFonts w:ascii="Times New Roman" w:hAnsi="Times New Roman" w:cs="Times New Roman"/>
          <w:bCs/>
          <w:sz w:val="28"/>
          <w:szCs w:val="28"/>
        </w:rPr>
        <w:t xml:space="preserve"> (минимальн</w:t>
      </w:r>
      <w:r>
        <w:rPr>
          <w:rFonts w:ascii="Times New Roman" w:hAnsi="Times New Roman" w:cs="Times New Roman"/>
          <w:bCs/>
          <w:sz w:val="28"/>
          <w:szCs w:val="28"/>
        </w:rPr>
        <w:t>ой</w:t>
      </w:r>
      <w:r w:rsidRPr="00B324C7">
        <w:rPr>
          <w:rFonts w:ascii="Times New Roman" w:hAnsi="Times New Roman" w:cs="Times New Roman"/>
          <w:bCs/>
          <w:sz w:val="28"/>
          <w:szCs w:val="28"/>
        </w:rPr>
        <w:t>) цен</w:t>
      </w:r>
      <w:r>
        <w:rPr>
          <w:rFonts w:ascii="Times New Roman" w:hAnsi="Times New Roman" w:cs="Times New Roman"/>
          <w:bCs/>
          <w:sz w:val="28"/>
          <w:szCs w:val="28"/>
        </w:rPr>
        <w:t>ы</w:t>
      </w:r>
      <w:r w:rsidRPr="00B324C7">
        <w:rPr>
          <w:rFonts w:ascii="Times New Roman" w:hAnsi="Times New Roman" w:cs="Times New Roman"/>
          <w:bCs/>
          <w:sz w:val="28"/>
          <w:szCs w:val="28"/>
        </w:rPr>
        <w:t xml:space="preserve"> договора (лота)</w:t>
      </w:r>
      <w:r>
        <w:rPr>
          <w:rFonts w:ascii="Times New Roman" w:hAnsi="Times New Roman" w:cs="Times New Roman"/>
          <w:bCs/>
          <w:sz w:val="28"/>
          <w:szCs w:val="28"/>
        </w:rPr>
        <w:t>;</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bCs/>
          <w:sz w:val="28"/>
          <w:szCs w:val="28"/>
        </w:rPr>
      </w:pPr>
      <w:r>
        <w:rPr>
          <w:rFonts w:ascii="Times New Roman" w:hAnsi="Times New Roman"/>
          <w:bCs/>
          <w:sz w:val="28"/>
          <w:szCs w:val="28"/>
        </w:rPr>
        <w:t xml:space="preserve">          10) срок действия договора;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eastAsia="Times New Roman" w:hAnsi="Times New Roman"/>
          <w:sz w:val="28"/>
          <w:szCs w:val="28"/>
          <w:lang w:eastAsia="ru-RU"/>
        </w:rPr>
      </w:pPr>
      <w:r>
        <w:rPr>
          <w:rFonts w:ascii="Times New Roman" w:hAnsi="Times New Roman"/>
          <w:bCs/>
          <w:sz w:val="28"/>
          <w:szCs w:val="28"/>
        </w:rPr>
        <w:t xml:space="preserve">          11) </w:t>
      </w:r>
      <w:r w:rsidRPr="00503869">
        <w:rPr>
          <w:rFonts w:ascii="Times New Roman" w:eastAsia="Times New Roman" w:hAnsi="Times New Roman"/>
          <w:sz w:val="28"/>
          <w:szCs w:val="28"/>
          <w:lang w:eastAsia="ru-RU"/>
        </w:rPr>
        <w:t>поряд</w:t>
      </w:r>
      <w:r>
        <w:rPr>
          <w:rFonts w:ascii="Times New Roman" w:eastAsia="Times New Roman" w:hAnsi="Times New Roman"/>
          <w:sz w:val="28"/>
          <w:szCs w:val="28"/>
          <w:lang w:eastAsia="ru-RU"/>
        </w:rPr>
        <w:t>ок</w:t>
      </w:r>
      <w:r w:rsidRPr="00503869">
        <w:rPr>
          <w:rFonts w:ascii="Times New Roman" w:eastAsia="Times New Roman" w:hAnsi="Times New Roman"/>
          <w:sz w:val="28"/>
          <w:szCs w:val="28"/>
          <w:lang w:eastAsia="ru-RU"/>
        </w:rPr>
        <w:t xml:space="preserve"> внесения и возврата задатка, его размер и срок внесени</w:t>
      </w:r>
      <w:r>
        <w:rPr>
          <w:rFonts w:ascii="Times New Roman" w:eastAsia="Times New Roman" w:hAnsi="Times New Roman"/>
          <w:sz w:val="28"/>
          <w:szCs w:val="28"/>
          <w:lang w:eastAsia="ru-RU"/>
        </w:rPr>
        <w:t>я, реквизиты для перечисления задатка;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12) </w:t>
      </w:r>
      <w:r w:rsidRPr="00503869">
        <w:rPr>
          <w:rFonts w:ascii="Times New Roman" w:eastAsia="Times New Roman" w:hAnsi="Times New Roman"/>
          <w:sz w:val="28"/>
          <w:szCs w:val="28"/>
          <w:lang w:eastAsia="ru-RU"/>
        </w:rPr>
        <w:t>условия проведения аукциона (дата и время начала подачи заявок на участие в аукционе, дата и время окончания подачи заявок на участие в аукционе, дата и время рассмотрения заявок на участие в аукционе, дата и время начала проведения аукциона);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13) состав и форма заявки;</w:t>
      </w:r>
    </w:p>
    <w:p w:rsidR="00B92216" w:rsidRPr="00503869"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bCs/>
          <w:sz w:val="28"/>
          <w:szCs w:val="28"/>
        </w:rPr>
      </w:pPr>
      <w:r>
        <w:rPr>
          <w:rFonts w:ascii="Times New Roman" w:eastAsia="Times New Roman" w:hAnsi="Times New Roman"/>
          <w:sz w:val="28"/>
          <w:szCs w:val="28"/>
          <w:lang w:eastAsia="ru-RU"/>
        </w:rPr>
        <w:t xml:space="preserve">          14) порядок и срок отзыва заявок;</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bCs/>
          <w:sz w:val="28"/>
          <w:szCs w:val="28"/>
        </w:rPr>
      </w:pPr>
      <w:r>
        <w:rPr>
          <w:rFonts w:ascii="Times New Roman" w:hAnsi="Times New Roman"/>
          <w:bCs/>
          <w:sz w:val="28"/>
          <w:szCs w:val="28"/>
        </w:rPr>
        <w:t xml:space="preserve">          15) срок, в течение которого Уполномоченный орган вправе отказаться от проведения аукциона;</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bCs/>
          <w:sz w:val="28"/>
          <w:szCs w:val="28"/>
        </w:rPr>
      </w:pPr>
      <w:r>
        <w:rPr>
          <w:rFonts w:ascii="Times New Roman" w:hAnsi="Times New Roman"/>
          <w:bCs/>
          <w:sz w:val="28"/>
          <w:szCs w:val="28"/>
        </w:rPr>
        <w:t xml:space="preserve">          16) порядок, даты начала и окончания предоставления заинтересованным лицам разъяснений положений информационного сообщения;</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bCs/>
          <w:sz w:val="28"/>
          <w:szCs w:val="28"/>
        </w:rPr>
      </w:pPr>
      <w:r>
        <w:rPr>
          <w:rFonts w:ascii="Times New Roman" w:hAnsi="Times New Roman"/>
          <w:bCs/>
          <w:sz w:val="28"/>
          <w:szCs w:val="28"/>
        </w:rPr>
        <w:t xml:space="preserve">          17) срок, в течение которого победитель аукциона или единственный участник аукциона обязан подписать договор;</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bCs/>
          <w:sz w:val="28"/>
          <w:szCs w:val="28"/>
        </w:rPr>
        <w:t xml:space="preserve">          18) </w:t>
      </w:r>
      <w:r w:rsidRPr="00E80DEE">
        <w:rPr>
          <w:rFonts w:ascii="Times New Roman" w:hAnsi="Times New Roman"/>
          <w:sz w:val="28"/>
          <w:szCs w:val="28"/>
        </w:rPr>
        <w:t>схем</w:t>
      </w:r>
      <w:r>
        <w:rPr>
          <w:rFonts w:ascii="Times New Roman" w:hAnsi="Times New Roman"/>
          <w:sz w:val="28"/>
          <w:szCs w:val="28"/>
        </w:rPr>
        <w:t>а</w:t>
      </w:r>
      <w:r w:rsidRPr="00E80DEE">
        <w:rPr>
          <w:rFonts w:ascii="Times New Roman" w:hAnsi="Times New Roman"/>
          <w:sz w:val="28"/>
          <w:szCs w:val="28"/>
        </w:rPr>
        <w:t xml:space="preserve"> планировочной организации, выполненн</w:t>
      </w:r>
      <w:r>
        <w:rPr>
          <w:rFonts w:ascii="Times New Roman" w:hAnsi="Times New Roman"/>
          <w:sz w:val="28"/>
          <w:szCs w:val="28"/>
        </w:rPr>
        <w:t>ая</w:t>
      </w:r>
      <w:r w:rsidRPr="00E80DEE">
        <w:rPr>
          <w:rFonts w:ascii="Times New Roman" w:hAnsi="Times New Roman"/>
          <w:sz w:val="28"/>
          <w:szCs w:val="28"/>
        </w:rPr>
        <w:t xml:space="preserve"> на актуальной геодезической основе  масштаба 1:500</w:t>
      </w:r>
      <w:r>
        <w:rPr>
          <w:rFonts w:ascii="Times New Roman" w:hAnsi="Times New Roman"/>
          <w:sz w:val="28"/>
          <w:szCs w:val="28"/>
        </w:rPr>
        <w:t>;</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hAnsi="Times New Roman"/>
          <w:sz w:val="28"/>
          <w:szCs w:val="28"/>
        </w:rPr>
      </w:pPr>
      <w:r>
        <w:rPr>
          <w:rFonts w:ascii="Times New Roman" w:hAnsi="Times New Roman"/>
          <w:sz w:val="28"/>
          <w:szCs w:val="28"/>
        </w:rPr>
        <w:t xml:space="preserve">          19) указание на то, что при заключении и исполнении договора изменение условий договора, указанных в информационном сообщении, по соглашению сторон и в одностороннем порядке не допускается;</w:t>
      </w:r>
    </w:p>
    <w:p w:rsidR="00B92216" w:rsidRDefault="00B92216" w:rsidP="00B92216">
      <w:pPr>
        <w:pStyle w:val="aff5"/>
        <w:widowControl w:val="0"/>
        <w:tabs>
          <w:tab w:val="left" w:pos="1463"/>
        </w:tabs>
        <w:autoSpaceDE w:val="0"/>
        <w:autoSpaceDN w:val="0"/>
        <w:spacing w:after="0" w:line="240" w:lineRule="auto"/>
        <w:ind w:left="0" w:right="104"/>
        <w:contextualSpacing w:val="0"/>
        <w:jc w:val="both"/>
        <w:rPr>
          <w:rFonts w:ascii="Times New Roman" w:eastAsia="Times New Roman" w:hAnsi="Times New Roman"/>
          <w:sz w:val="28"/>
          <w:szCs w:val="28"/>
          <w:lang w:eastAsia="ru-RU"/>
        </w:rPr>
      </w:pPr>
      <w:r>
        <w:rPr>
          <w:rFonts w:ascii="Times New Roman" w:hAnsi="Times New Roman"/>
          <w:sz w:val="28"/>
          <w:szCs w:val="28"/>
        </w:rPr>
        <w:t xml:space="preserve">          20) </w:t>
      </w:r>
      <w:r w:rsidRPr="00F63E2D">
        <w:rPr>
          <w:rFonts w:ascii="Times New Roman" w:eastAsia="Times New Roman" w:hAnsi="Times New Roman"/>
          <w:sz w:val="28"/>
          <w:szCs w:val="28"/>
          <w:lang w:eastAsia="ru-RU"/>
        </w:rPr>
        <w:t xml:space="preserve">указание на то, что </w:t>
      </w:r>
      <w:r>
        <w:rPr>
          <w:rFonts w:ascii="Times New Roman" w:eastAsia="Times New Roman" w:hAnsi="Times New Roman"/>
          <w:sz w:val="28"/>
          <w:szCs w:val="28"/>
          <w:lang w:eastAsia="ru-RU"/>
        </w:rPr>
        <w:t>информационное сообщение является публичной офертой</w:t>
      </w:r>
      <w:r w:rsidRPr="00F63E2D">
        <w:rPr>
          <w:rFonts w:ascii="Times New Roman" w:eastAsia="Times New Roman" w:hAnsi="Times New Roman"/>
          <w:sz w:val="28"/>
          <w:szCs w:val="28"/>
          <w:lang w:eastAsia="ru-RU"/>
        </w:rPr>
        <w:t>, порядок и условия заключения договора</w:t>
      </w:r>
      <w:r>
        <w:rPr>
          <w:rFonts w:ascii="Times New Roman" w:eastAsia="Times New Roman" w:hAnsi="Times New Roman"/>
          <w:sz w:val="28"/>
          <w:szCs w:val="28"/>
          <w:lang w:eastAsia="ru-RU"/>
        </w:rPr>
        <w:t xml:space="preserve"> </w:t>
      </w:r>
      <w:r w:rsidRPr="00F63E2D">
        <w:rPr>
          <w:rFonts w:ascii="Times New Roman" w:eastAsia="Times New Roman" w:hAnsi="Times New Roman"/>
          <w:sz w:val="28"/>
          <w:szCs w:val="28"/>
          <w:lang w:eastAsia="ru-RU"/>
        </w:rPr>
        <w:t xml:space="preserve">с </w:t>
      </w:r>
      <w:r>
        <w:rPr>
          <w:rFonts w:ascii="Times New Roman" w:eastAsia="Times New Roman" w:hAnsi="Times New Roman"/>
          <w:sz w:val="28"/>
          <w:szCs w:val="28"/>
          <w:lang w:eastAsia="ru-RU"/>
        </w:rPr>
        <w:t>у</w:t>
      </w:r>
      <w:r w:rsidRPr="00F63E2D">
        <w:rPr>
          <w:rFonts w:ascii="Times New Roman" w:eastAsia="Times New Roman" w:hAnsi="Times New Roman"/>
          <w:sz w:val="28"/>
          <w:szCs w:val="28"/>
          <w:lang w:eastAsia="ru-RU"/>
        </w:rPr>
        <w:t>частником</w:t>
      </w:r>
      <w:r>
        <w:rPr>
          <w:rFonts w:ascii="Times New Roman" w:eastAsia="Times New Roman" w:hAnsi="Times New Roman"/>
          <w:sz w:val="28"/>
          <w:szCs w:val="28"/>
          <w:lang w:eastAsia="ru-RU"/>
        </w:rPr>
        <w:t xml:space="preserve"> аукциона</w:t>
      </w:r>
      <w:r w:rsidRPr="00F63E2D">
        <w:rPr>
          <w:rFonts w:ascii="Times New Roman" w:eastAsia="Times New Roman" w:hAnsi="Times New Roman"/>
          <w:sz w:val="28"/>
          <w:szCs w:val="28"/>
          <w:lang w:eastAsia="ru-RU"/>
        </w:rPr>
        <w:t xml:space="preserve"> являются условиями публичной оферты</w:t>
      </w:r>
      <w:r>
        <w:rPr>
          <w:rFonts w:ascii="Times New Roman" w:eastAsia="Times New Roman" w:hAnsi="Times New Roman"/>
          <w:sz w:val="28"/>
          <w:szCs w:val="28"/>
          <w:lang w:eastAsia="ru-RU"/>
        </w:rPr>
        <w:t>, а подача заявки является акцептом такой оферты;</w:t>
      </w:r>
    </w:p>
    <w:p w:rsidR="00B92216" w:rsidRDefault="00B92216" w:rsidP="00B92216">
      <w:pPr>
        <w:pStyle w:val="ConsPlusNormal"/>
        <w:ind w:firstLine="0"/>
        <w:contextualSpacing/>
        <w:jc w:val="both"/>
        <w:rPr>
          <w:rFonts w:ascii="Times New Roman" w:hAnsi="Times New Roman" w:cs="Times New Roman"/>
          <w:sz w:val="28"/>
          <w:szCs w:val="28"/>
        </w:rPr>
      </w:pPr>
      <w:r>
        <w:rPr>
          <w:rFonts w:ascii="Times New Roman" w:hAnsi="Times New Roman" w:cs="Times New Roman"/>
          <w:sz w:val="28"/>
          <w:szCs w:val="28"/>
        </w:rPr>
        <w:t xml:space="preserve">        21</w:t>
      </w:r>
      <w:r w:rsidRPr="00E80DEE">
        <w:rPr>
          <w:rFonts w:ascii="Times New Roman" w:hAnsi="Times New Roman" w:cs="Times New Roman"/>
          <w:sz w:val="28"/>
          <w:szCs w:val="28"/>
        </w:rPr>
        <w:t>) проект договора.</w:t>
      </w:r>
    </w:p>
    <w:p w:rsidR="00B92216" w:rsidRDefault="00B92216" w:rsidP="00B92216">
      <w:pPr>
        <w:pStyle w:val="ConsPlusNormal"/>
        <w:ind w:firstLine="0"/>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12. </w:t>
      </w:r>
      <w:r w:rsidRPr="008B55C8">
        <w:rPr>
          <w:rFonts w:ascii="Times New Roman" w:eastAsia="Times New Roman" w:hAnsi="Times New Roman" w:cs="Times New Roman"/>
          <w:sz w:val="28"/>
          <w:szCs w:val="28"/>
          <w:lang w:eastAsia="ru-RU"/>
        </w:rPr>
        <w:t xml:space="preserve">Любое заинтересованное лицо вправе </w:t>
      </w:r>
      <w:r>
        <w:rPr>
          <w:rFonts w:ascii="Times New Roman" w:eastAsia="Times New Roman" w:hAnsi="Times New Roman" w:cs="Times New Roman"/>
          <w:sz w:val="28"/>
          <w:szCs w:val="28"/>
          <w:lang w:eastAsia="ru-RU"/>
        </w:rPr>
        <w:t xml:space="preserve">обратиться за разъяснениями положений информационного сообщения к Уполномоченному органу </w:t>
      </w:r>
      <w:r w:rsidRPr="001E3B34">
        <w:rPr>
          <w:rFonts w:ascii="Times New Roman" w:eastAsia="Times New Roman" w:hAnsi="Times New Roman" w:cs="Times New Roman"/>
          <w:sz w:val="28"/>
          <w:szCs w:val="28"/>
          <w:lang w:eastAsia="ru-RU"/>
        </w:rPr>
        <w:t xml:space="preserve">с использованием </w:t>
      </w:r>
      <w:r w:rsidRPr="001E3B34">
        <w:rPr>
          <w:rFonts w:ascii="Times New Roman" w:hAnsi="Times New Roman"/>
          <w:sz w:val="28"/>
          <w:szCs w:val="28"/>
        </w:rPr>
        <w:t>сайта Оператора ЭП.</w:t>
      </w:r>
    </w:p>
    <w:p w:rsidR="00B92216" w:rsidRPr="008B55C8" w:rsidRDefault="00B92216" w:rsidP="00B92216">
      <w:pPr>
        <w:spacing w:line="183" w:lineRule="atLeast"/>
        <w:ind w:firstLine="480"/>
        <w:jc w:val="both"/>
        <w:textAlignment w:val="baseline"/>
        <w:rPr>
          <w:sz w:val="28"/>
          <w:szCs w:val="28"/>
        </w:rPr>
      </w:pPr>
      <w:r w:rsidRPr="008B55C8">
        <w:rPr>
          <w:sz w:val="28"/>
          <w:szCs w:val="28"/>
        </w:rPr>
        <w:t xml:space="preserve">В течение </w:t>
      </w:r>
      <w:r>
        <w:rPr>
          <w:sz w:val="28"/>
          <w:szCs w:val="28"/>
        </w:rPr>
        <w:t xml:space="preserve">пяти календарных </w:t>
      </w:r>
      <w:r w:rsidRPr="008B55C8">
        <w:rPr>
          <w:sz w:val="28"/>
          <w:szCs w:val="28"/>
        </w:rPr>
        <w:t xml:space="preserve">дней с даты поступления от </w:t>
      </w:r>
      <w:r>
        <w:rPr>
          <w:sz w:val="28"/>
          <w:szCs w:val="28"/>
        </w:rPr>
        <w:t>О</w:t>
      </w:r>
      <w:r w:rsidRPr="008B55C8">
        <w:rPr>
          <w:sz w:val="28"/>
          <w:szCs w:val="28"/>
        </w:rPr>
        <w:t xml:space="preserve">ператора </w:t>
      </w:r>
      <w:r>
        <w:rPr>
          <w:sz w:val="28"/>
          <w:szCs w:val="28"/>
        </w:rPr>
        <w:t>ЭП</w:t>
      </w:r>
      <w:r w:rsidRPr="008B55C8">
        <w:rPr>
          <w:sz w:val="28"/>
          <w:szCs w:val="28"/>
        </w:rPr>
        <w:t xml:space="preserve"> указанного  запроса </w:t>
      </w:r>
      <w:r>
        <w:rPr>
          <w:sz w:val="28"/>
          <w:szCs w:val="28"/>
        </w:rPr>
        <w:t>Уполномоченный орган обязан направить в форме электронного документа разъяснения положений информационного сообщения</w:t>
      </w:r>
      <w:r w:rsidRPr="008B55C8">
        <w:rPr>
          <w:sz w:val="28"/>
          <w:szCs w:val="28"/>
        </w:rPr>
        <w:t xml:space="preserve">, при условии, что указанный запрос поступил </w:t>
      </w:r>
      <w:r>
        <w:rPr>
          <w:sz w:val="28"/>
          <w:szCs w:val="28"/>
        </w:rPr>
        <w:t>Уполномоченному органу</w:t>
      </w:r>
      <w:r w:rsidRPr="008B55C8">
        <w:rPr>
          <w:sz w:val="28"/>
          <w:szCs w:val="28"/>
        </w:rPr>
        <w:t xml:space="preserve"> не позднее</w:t>
      </w:r>
      <w:r>
        <w:rPr>
          <w:sz w:val="28"/>
          <w:szCs w:val="28"/>
        </w:rPr>
        <w:t>,</w:t>
      </w:r>
      <w:r w:rsidRPr="008B55C8">
        <w:rPr>
          <w:sz w:val="28"/>
          <w:szCs w:val="28"/>
        </w:rPr>
        <w:t xml:space="preserve"> чем за </w:t>
      </w:r>
      <w:r>
        <w:rPr>
          <w:sz w:val="28"/>
          <w:szCs w:val="28"/>
        </w:rPr>
        <w:t>пять календарных дня</w:t>
      </w:r>
      <w:r w:rsidRPr="008B55C8">
        <w:rPr>
          <w:sz w:val="28"/>
          <w:szCs w:val="28"/>
        </w:rPr>
        <w:t xml:space="preserve"> до даты окончания срока подачи заявок.</w:t>
      </w:r>
    </w:p>
    <w:p w:rsidR="00B92216" w:rsidRDefault="00B92216" w:rsidP="00B92216">
      <w:pPr>
        <w:pStyle w:val="ConsPlusTitle"/>
        <w:jc w:val="center"/>
        <w:outlineLvl w:val="1"/>
        <w:rPr>
          <w:b w:val="0"/>
          <w:sz w:val="28"/>
          <w:szCs w:val="28"/>
        </w:rPr>
      </w:pPr>
    </w:p>
    <w:p w:rsidR="00B92216" w:rsidRDefault="00B92216" w:rsidP="00B92216">
      <w:pPr>
        <w:pStyle w:val="ConsPlusTitle"/>
        <w:jc w:val="center"/>
        <w:outlineLvl w:val="1"/>
        <w:rPr>
          <w:b w:val="0"/>
          <w:sz w:val="28"/>
          <w:szCs w:val="28"/>
        </w:rPr>
      </w:pPr>
      <w:r w:rsidRPr="00832439">
        <w:rPr>
          <w:b w:val="0"/>
          <w:sz w:val="28"/>
          <w:szCs w:val="28"/>
          <w:lang w:val="en-US"/>
        </w:rPr>
        <w:t>V</w:t>
      </w:r>
      <w:r w:rsidRPr="00832439">
        <w:rPr>
          <w:b w:val="0"/>
          <w:sz w:val="28"/>
          <w:szCs w:val="28"/>
        </w:rPr>
        <w:t xml:space="preserve">. Требования </w:t>
      </w:r>
      <w:r w:rsidRPr="00580BB3">
        <w:rPr>
          <w:b w:val="0"/>
          <w:sz w:val="28"/>
          <w:szCs w:val="28"/>
        </w:rPr>
        <w:t xml:space="preserve">к </w:t>
      </w:r>
      <w:r>
        <w:rPr>
          <w:b w:val="0"/>
          <w:sz w:val="28"/>
          <w:szCs w:val="28"/>
        </w:rPr>
        <w:t>п</w:t>
      </w:r>
      <w:r w:rsidRPr="00580BB3">
        <w:rPr>
          <w:b w:val="0"/>
          <w:sz w:val="28"/>
          <w:szCs w:val="28"/>
        </w:rPr>
        <w:t>ретендентам</w:t>
      </w:r>
      <w:r>
        <w:rPr>
          <w:b w:val="0"/>
          <w:sz w:val="28"/>
          <w:szCs w:val="28"/>
        </w:rPr>
        <w:t xml:space="preserve">, участникам аукциона, </w:t>
      </w:r>
    </w:p>
    <w:p w:rsidR="00B92216" w:rsidRPr="00832439" w:rsidRDefault="00B92216" w:rsidP="00B92216">
      <w:pPr>
        <w:pStyle w:val="ConsPlusTitle"/>
        <w:jc w:val="center"/>
        <w:outlineLvl w:val="1"/>
        <w:rPr>
          <w:b w:val="0"/>
          <w:sz w:val="28"/>
          <w:szCs w:val="28"/>
        </w:rPr>
      </w:pPr>
      <w:r>
        <w:rPr>
          <w:b w:val="0"/>
          <w:sz w:val="28"/>
          <w:szCs w:val="28"/>
        </w:rPr>
        <w:t>по внесению и возврату задатков</w:t>
      </w:r>
    </w:p>
    <w:p w:rsidR="00B92216" w:rsidRDefault="00B92216" w:rsidP="00B92216">
      <w:pPr>
        <w:pStyle w:val="ConsPlusNormal"/>
        <w:ind w:firstLine="540"/>
        <w:jc w:val="both"/>
      </w:pPr>
    </w:p>
    <w:p w:rsidR="00B92216" w:rsidRDefault="00B92216" w:rsidP="00B922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Pr="00832439">
        <w:rPr>
          <w:rFonts w:ascii="Times New Roman" w:hAnsi="Times New Roman" w:cs="Times New Roman"/>
          <w:sz w:val="28"/>
          <w:szCs w:val="28"/>
        </w:rPr>
        <w:t xml:space="preserve">. </w:t>
      </w:r>
      <w:r>
        <w:rPr>
          <w:rFonts w:ascii="Times New Roman" w:hAnsi="Times New Roman" w:cs="Times New Roman"/>
          <w:sz w:val="28"/>
          <w:szCs w:val="28"/>
        </w:rPr>
        <w:t>Участником аукциона</w:t>
      </w:r>
      <w:r w:rsidRPr="00832439">
        <w:rPr>
          <w:rFonts w:ascii="Times New Roman" w:hAnsi="Times New Roman" w:cs="Times New Roman"/>
          <w:sz w:val="28"/>
          <w:szCs w:val="28"/>
        </w:rPr>
        <w:t xml:space="preserve"> может быть индивидуальный предприниматель или юридическое лицо независимо от организационно-правовой формы, формы собственности, местонахождения, прошедшие аккредитацию на электронной площадке.</w:t>
      </w:r>
    </w:p>
    <w:p w:rsidR="00B92216" w:rsidRDefault="00B92216" w:rsidP="00B92216">
      <w:pPr>
        <w:ind w:firstLine="451"/>
        <w:jc w:val="both"/>
        <w:rPr>
          <w:sz w:val="28"/>
          <w:szCs w:val="28"/>
        </w:rPr>
      </w:pPr>
      <w:r>
        <w:rPr>
          <w:sz w:val="28"/>
          <w:szCs w:val="28"/>
        </w:rPr>
        <w:lastRenderedPageBreak/>
        <w:t xml:space="preserve"> 14</w:t>
      </w:r>
      <w:r w:rsidRPr="00832439">
        <w:rPr>
          <w:sz w:val="28"/>
          <w:szCs w:val="28"/>
        </w:rPr>
        <w:t>.</w:t>
      </w:r>
      <w:r>
        <w:rPr>
          <w:sz w:val="28"/>
          <w:szCs w:val="28"/>
        </w:rPr>
        <w:t xml:space="preserve"> Участник аукциона</w:t>
      </w:r>
      <w:r w:rsidRPr="00832439">
        <w:rPr>
          <w:sz w:val="28"/>
          <w:szCs w:val="28"/>
        </w:rPr>
        <w:t xml:space="preserve"> долж</w:t>
      </w:r>
      <w:r>
        <w:rPr>
          <w:sz w:val="28"/>
          <w:szCs w:val="28"/>
        </w:rPr>
        <w:t>ен</w:t>
      </w:r>
      <w:r w:rsidRPr="00832439">
        <w:rPr>
          <w:sz w:val="28"/>
          <w:szCs w:val="28"/>
        </w:rPr>
        <w:t xml:space="preserve"> соответствовать требованиям, установленным </w:t>
      </w:r>
      <w:r>
        <w:rPr>
          <w:sz w:val="28"/>
          <w:szCs w:val="28"/>
        </w:rPr>
        <w:t>статьей  49 Гражданского кодекса Российской Федерации</w:t>
      </w:r>
      <w:r w:rsidRPr="00832439">
        <w:rPr>
          <w:sz w:val="28"/>
          <w:szCs w:val="28"/>
        </w:rPr>
        <w:t xml:space="preserve"> к таким участникам</w:t>
      </w:r>
      <w:r>
        <w:rPr>
          <w:sz w:val="28"/>
          <w:szCs w:val="28"/>
        </w:rPr>
        <w:t>, кроме того претенденту необходимо подтвердить:</w:t>
      </w:r>
    </w:p>
    <w:p w:rsidR="00B92216" w:rsidRDefault="00B92216" w:rsidP="00B92216">
      <w:pPr>
        <w:jc w:val="both"/>
        <w:rPr>
          <w:sz w:val="28"/>
          <w:szCs w:val="28"/>
        </w:rPr>
      </w:pPr>
      <w:r>
        <w:rPr>
          <w:sz w:val="28"/>
          <w:szCs w:val="28"/>
        </w:rPr>
        <w:t xml:space="preserve">       1) отсутствие в отношении него исполняемого на день подачи заявки решения о </w:t>
      </w:r>
      <w:r w:rsidRPr="00B46A58">
        <w:rPr>
          <w:sz w:val="28"/>
          <w:szCs w:val="28"/>
        </w:rPr>
        <w:t>приостановлени</w:t>
      </w:r>
      <w:r>
        <w:rPr>
          <w:sz w:val="28"/>
          <w:szCs w:val="28"/>
        </w:rPr>
        <w:t>и</w:t>
      </w:r>
      <w:r w:rsidRPr="00B46A58">
        <w:rPr>
          <w:sz w:val="28"/>
          <w:szCs w:val="28"/>
        </w:rPr>
        <w:t xml:space="preserve"> деятельности в порядке, установленном </w:t>
      </w:r>
      <w:hyperlink r:id="rId19" w:history="1">
        <w:r w:rsidRPr="00B46A58">
          <w:rPr>
            <w:rStyle w:val="ab"/>
            <w:color w:val="000000" w:themeColor="text1"/>
            <w:sz w:val="28"/>
            <w:szCs w:val="28"/>
          </w:rPr>
          <w:t>Кодексом</w:t>
        </w:r>
      </w:hyperlink>
      <w:r>
        <w:t xml:space="preserve"> </w:t>
      </w:r>
      <w:r w:rsidRPr="00B46A58">
        <w:rPr>
          <w:sz w:val="28"/>
          <w:szCs w:val="28"/>
        </w:rPr>
        <w:t>Российской Федерации об административных правонарушениях</w:t>
      </w:r>
      <w:r>
        <w:rPr>
          <w:sz w:val="28"/>
          <w:szCs w:val="28"/>
        </w:rPr>
        <w:t>;</w:t>
      </w:r>
    </w:p>
    <w:p w:rsidR="00B92216" w:rsidRDefault="00B92216" w:rsidP="00B92216">
      <w:pPr>
        <w:ind w:firstLine="451"/>
        <w:jc w:val="both"/>
        <w:rPr>
          <w:sz w:val="24"/>
          <w:szCs w:val="24"/>
        </w:rPr>
      </w:pPr>
      <w:r>
        <w:rPr>
          <w:sz w:val="28"/>
          <w:szCs w:val="28"/>
        </w:rPr>
        <w:t xml:space="preserve"> 2) отсутствие в отношении него </w:t>
      </w:r>
      <w:r w:rsidRPr="00832439">
        <w:rPr>
          <w:sz w:val="28"/>
          <w:szCs w:val="28"/>
        </w:rPr>
        <w:t xml:space="preserve">решений арбитражного суда о признании юридического лица, индивидуального предпринимателя </w:t>
      </w:r>
      <w:r w:rsidRPr="00B46A58">
        <w:rPr>
          <w:sz w:val="28"/>
          <w:szCs w:val="28"/>
        </w:rPr>
        <w:t xml:space="preserve">несостоятельным (банкротом) </w:t>
      </w:r>
      <w:r>
        <w:rPr>
          <w:sz w:val="28"/>
          <w:szCs w:val="28"/>
        </w:rPr>
        <w:t>и</w:t>
      </w:r>
      <w:r w:rsidRPr="00B46A58">
        <w:rPr>
          <w:sz w:val="28"/>
          <w:szCs w:val="28"/>
        </w:rPr>
        <w:t xml:space="preserve"> об открытии конкурсного производства</w:t>
      </w:r>
      <w:r>
        <w:rPr>
          <w:sz w:val="24"/>
          <w:szCs w:val="24"/>
        </w:rPr>
        <w:t>;</w:t>
      </w:r>
    </w:p>
    <w:p w:rsidR="00B92216" w:rsidRPr="00645386" w:rsidRDefault="00B92216" w:rsidP="00B92216">
      <w:pPr>
        <w:ind w:firstLine="451"/>
        <w:jc w:val="both"/>
        <w:rPr>
          <w:sz w:val="28"/>
          <w:szCs w:val="28"/>
        </w:rPr>
      </w:pPr>
      <w:r>
        <w:rPr>
          <w:sz w:val="28"/>
          <w:szCs w:val="28"/>
        </w:rPr>
        <w:t xml:space="preserve"> </w:t>
      </w:r>
      <w:r w:rsidRPr="00645386">
        <w:rPr>
          <w:sz w:val="28"/>
          <w:szCs w:val="28"/>
        </w:rPr>
        <w:t>Информация по</w:t>
      </w:r>
      <w:r>
        <w:rPr>
          <w:sz w:val="28"/>
          <w:szCs w:val="28"/>
        </w:rPr>
        <w:t xml:space="preserve"> подпунктам 1, 2 настоящего пункта подается претендентом в заявительной форме.</w:t>
      </w:r>
    </w:p>
    <w:p w:rsidR="00B92216" w:rsidRPr="00F650FD" w:rsidRDefault="00B92216" w:rsidP="00B92216">
      <w:pPr>
        <w:pStyle w:val="ConsPlusNormal"/>
        <w:ind w:firstLine="540"/>
        <w:jc w:val="both"/>
        <w:rPr>
          <w:rFonts w:ascii="Times New Roman" w:eastAsia="Times New Roman" w:hAnsi="Times New Roman" w:cs="Times New Roman"/>
          <w:sz w:val="28"/>
          <w:szCs w:val="28"/>
          <w:lang w:eastAsia="ru-RU"/>
        </w:rPr>
      </w:pPr>
      <w:r w:rsidRPr="00F650FD">
        <w:rPr>
          <w:rFonts w:ascii="Times New Roman" w:hAnsi="Times New Roman"/>
          <w:sz w:val="28"/>
          <w:szCs w:val="28"/>
        </w:rPr>
        <w:t>1</w:t>
      </w:r>
      <w:r>
        <w:rPr>
          <w:rFonts w:ascii="Times New Roman" w:hAnsi="Times New Roman"/>
          <w:sz w:val="28"/>
          <w:szCs w:val="28"/>
        </w:rPr>
        <w:t>5</w:t>
      </w:r>
      <w:r w:rsidRPr="00F650FD">
        <w:rPr>
          <w:rFonts w:ascii="Times New Roman" w:hAnsi="Times New Roman"/>
          <w:sz w:val="28"/>
          <w:szCs w:val="28"/>
        </w:rPr>
        <w:t>. Претендент</w:t>
      </w:r>
      <w:r w:rsidRPr="00F650FD">
        <w:rPr>
          <w:rFonts w:ascii="Times New Roman" w:eastAsia="Times New Roman" w:hAnsi="Times New Roman" w:cs="Times New Roman"/>
          <w:sz w:val="28"/>
          <w:szCs w:val="28"/>
          <w:lang w:eastAsia="ru-RU"/>
        </w:rPr>
        <w:t xml:space="preserve"> не допускается </w:t>
      </w:r>
      <w:r>
        <w:rPr>
          <w:rFonts w:ascii="Times New Roman" w:eastAsia="Times New Roman" w:hAnsi="Times New Roman" w:cs="Times New Roman"/>
          <w:sz w:val="28"/>
          <w:szCs w:val="28"/>
          <w:lang w:eastAsia="ru-RU"/>
        </w:rPr>
        <w:t>К</w:t>
      </w:r>
      <w:r w:rsidRPr="00F650FD">
        <w:rPr>
          <w:rFonts w:ascii="Times New Roman" w:eastAsia="Times New Roman" w:hAnsi="Times New Roman" w:cs="Times New Roman"/>
          <w:sz w:val="28"/>
          <w:szCs w:val="28"/>
          <w:lang w:eastAsia="ru-RU"/>
        </w:rPr>
        <w:t xml:space="preserve">омиссией к участию в электронном аукционе в </w:t>
      </w:r>
      <w:r>
        <w:rPr>
          <w:rFonts w:ascii="Times New Roman" w:eastAsia="Times New Roman" w:hAnsi="Times New Roman" w:cs="Times New Roman"/>
          <w:sz w:val="28"/>
          <w:szCs w:val="28"/>
          <w:lang w:eastAsia="ru-RU"/>
        </w:rPr>
        <w:t xml:space="preserve">следующих </w:t>
      </w:r>
      <w:r w:rsidRPr="00F650FD">
        <w:rPr>
          <w:rFonts w:ascii="Times New Roman" w:eastAsia="Times New Roman" w:hAnsi="Times New Roman" w:cs="Times New Roman"/>
          <w:sz w:val="28"/>
          <w:szCs w:val="28"/>
          <w:lang w:eastAsia="ru-RU"/>
        </w:rPr>
        <w:t>случаях:</w:t>
      </w:r>
    </w:p>
    <w:p w:rsidR="00B92216" w:rsidRPr="00F650FD" w:rsidRDefault="00B92216" w:rsidP="00B92216">
      <w:pPr>
        <w:ind w:firstLine="480"/>
        <w:contextualSpacing/>
        <w:jc w:val="both"/>
        <w:textAlignment w:val="baseline"/>
        <w:rPr>
          <w:sz w:val="28"/>
          <w:szCs w:val="28"/>
        </w:rPr>
      </w:pPr>
      <w:r w:rsidRPr="00F650FD">
        <w:rPr>
          <w:sz w:val="28"/>
          <w:szCs w:val="28"/>
        </w:rPr>
        <w:t>1) несоответствие заявки на участие в электронном аукционе требованиям, установленным пунктами 2</w:t>
      </w:r>
      <w:r>
        <w:rPr>
          <w:sz w:val="28"/>
          <w:szCs w:val="28"/>
        </w:rPr>
        <w:t>4</w:t>
      </w:r>
      <w:r w:rsidRPr="00F650FD">
        <w:rPr>
          <w:sz w:val="28"/>
          <w:szCs w:val="28"/>
        </w:rPr>
        <w:t>, 2</w:t>
      </w:r>
      <w:r>
        <w:rPr>
          <w:sz w:val="28"/>
          <w:szCs w:val="28"/>
        </w:rPr>
        <w:t>6</w:t>
      </w:r>
      <w:r w:rsidRPr="00F650FD">
        <w:rPr>
          <w:sz w:val="28"/>
          <w:szCs w:val="28"/>
        </w:rPr>
        <w:t xml:space="preserve"> настоящего Порядка, информационного  сообщения либо наличи</w:t>
      </w:r>
      <w:r>
        <w:rPr>
          <w:sz w:val="28"/>
          <w:szCs w:val="28"/>
        </w:rPr>
        <w:t>е</w:t>
      </w:r>
      <w:r w:rsidRPr="00F650FD">
        <w:rPr>
          <w:sz w:val="28"/>
          <w:szCs w:val="28"/>
        </w:rPr>
        <w:t xml:space="preserve"> в документах, определенных пунктом 2</w:t>
      </w:r>
      <w:r>
        <w:rPr>
          <w:sz w:val="28"/>
          <w:szCs w:val="28"/>
        </w:rPr>
        <w:t>4</w:t>
      </w:r>
      <w:r w:rsidRPr="00F650FD">
        <w:rPr>
          <w:sz w:val="28"/>
          <w:szCs w:val="28"/>
        </w:rPr>
        <w:t xml:space="preserve"> настоящего Порядка, недостоверных сведений;</w:t>
      </w:r>
    </w:p>
    <w:p w:rsidR="00B92216" w:rsidRPr="00F650FD" w:rsidRDefault="00B92216" w:rsidP="00B92216">
      <w:pPr>
        <w:ind w:firstLine="480"/>
        <w:contextualSpacing/>
        <w:jc w:val="both"/>
        <w:textAlignment w:val="baseline"/>
        <w:rPr>
          <w:sz w:val="28"/>
          <w:szCs w:val="28"/>
        </w:rPr>
      </w:pPr>
      <w:r w:rsidRPr="00F650FD">
        <w:rPr>
          <w:sz w:val="28"/>
          <w:szCs w:val="28"/>
        </w:rPr>
        <w:t xml:space="preserve">  2) наличие решения о ликвидации </w:t>
      </w:r>
      <w:r>
        <w:rPr>
          <w:sz w:val="28"/>
          <w:szCs w:val="28"/>
        </w:rPr>
        <w:t>п</w:t>
      </w:r>
      <w:r w:rsidRPr="00F650FD">
        <w:rPr>
          <w:sz w:val="28"/>
          <w:szCs w:val="28"/>
        </w:rPr>
        <w:t>ретендента - юридического лица или наличи</w:t>
      </w:r>
      <w:r>
        <w:rPr>
          <w:sz w:val="28"/>
          <w:szCs w:val="28"/>
        </w:rPr>
        <w:t>е</w:t>
      </w:r>
      <w:r w:rsidRPr="00F650FD">
        <w:rPr>
          <w:sz w:val="28"/>
          <w:szCs w:val="28"/>
        </w:rPr>
        <w:t xml:space="preserve"> решения арбитражного суда о признании </w:t>
      </w:r>
      <w:r>
        <w:rPr>
          <w:sz w:val="28"/>
          <w:szCs w:val="28"/>
        </w:rPr>
        <w:t>п</w:t>
      </w:r>
      <w:r w:rsidRPr="00F650FD">
        <w:rPr>
          <w:sz w:val="28"/>
          <w:szCs w:val="28"/>
        </w:rPr>
        <w:t>ретендента - юридического лица, индивидуального предпринимателя несостоятельным (банкротом)</w:t>
      </w:r>
      <w:r>
        <w:rPr>
          <w:sz w:val="28"/>
          <w:szCs w:val="28"/>
        </w:rPr>
        <w:t xml:space="preserve"> и</w:t>
      </w:r>
      <w:r w:rsidRPr="00F650FD">
        <w:rPr>
          <w:sz w:val="28"/>
          <w:szCs w:val="28"/>
        </w:rPr>
        <w:t xml:space="preserve"> об открытии конкурсного производства;</w:t>
      </w:r>
    </w:p>
    <w:p w:rsidR="00B92216" w:rsidRPr="00F650FD" w:rsidRDefault="00B92216" w:rsidP="00B92216">
      <w:pPr>
        <w:pStyle w:val="affa"/>
        <w:ind w:firstLine="567"/>
        <w:jc w:val="both"/>
        <w:rPr>
          <w:rFonts w:ascii="Times New Roman" w:hAnsi="Times New Roman"/>
          <w:sz w:val="28"/>
          <w:szCs w:val="28"/>
        </w:rPr>
      </w:pPr>
      <w:r w:rsidRPr="00F650FD">
        <w:rPr>
          <w:rFonts w:ascii="Times New Roman" w:hAnsi="Times New Roman"/>
          <w:sz w:val="28"/>
          <w:szCs w:val="28"/>
        </w:rPr>
        <w:t xml:space="preserve"> 3) наличие решения о приостановлении деятельности </w:t>
      </w:r>
      <w:r>
        <w:rPr>
          <w:rFonts w:ascii="Times New Roman" w:hAnsi="Times New Roman"/>
          <w:sz w:val="28"/>
          <w:szCs w:val="28"/>
        </w:rPr>
        <w:t>п</w:t>
      </w:r>
      <w:r w:rsidRPr="00F650FD">
        <w:rPr>
          <w:rFonts w:ascii="Times New Roman" w:hAnsi="Times New Roman"/>
          <w:sz w:val="28"/>
          <w:szCs w:val="28"/>
        </w:rPr>
        <w:t>ретендента в порядке, предусмотренном </w:t>
      </w:r>
      <w:hyperlink r:id="rId20" w:history="1">
        <w:r w:rsidRPr="004A3AE0">
          <w:rPr>
            <w:rStyle w:val="ab"/>
            <w:rFonts w:ascii="Times New Roman" w:hAnsi="Times New Roman"/>
            <w:color w:val="auto"/>
            <w:sz w:val="28"/>
            <w:szCs w:val="28"/>
            <w:u w:val="none"/>
          </w:rPr>
          <w:t>Кодексом Российской Федерации об административных правонарушениях</w:t>
        </w:r>
      </w:hyperlink>
      <w:r w:rsidRPr="004A3AE0">
        <w:rPr>
          <w:rFonts w:ascii="Times New Roman" w:hAnsi="Times New Roman"/>
          <w:sz w:val="28"/>
          <w:szCs w:val="28"/>
        </w:rPr>
        <w:t>,</w:t>
      </w:r>
      <w:r w:rsidRPr="00F650FD">
        <w:rPr>
          <w:rFonts w:ascii="Times New Roman" w:hAnsi="Times New Roman"/>
          <w:sz w:val="28"/>
          <w:szCs w:val="28"/>
        </w:rPr>
        <w:t xml:space="preserve"> исполняемого на день рассмотрения заявки;</w:t>
      </w:r>
      <w:r w:rsidRPr="00F650FD">
        <w:rPr>
          <w:rFonts w:ascii="Times New Roman" w:hAnsi="Times New Roman"/>
          <w:sz w:val="28"/>
          <w:szCs w:val="28"/>
        </w:rPr>
        <w:br/>
        <w:t xml:space="preserve">        4) заявка на участие в аукционе подана лицом, не уполномоченным </w:t>
      </w:r>
      <w:r>
        <w:rPr>
          <w:rFonts w:ascii="Times New Roman" w:hAnsi="Times New Roman"/>
          <w:sz w:val="28"/>
          <w:szCs w:val="28"/>
        </w:rPr>
        <w:t>п</w:t>
      </w:r>
      <w:r w:rsidRPr="00F650FD">
        <w:rPr>
          <w:rFonts w:ascii="Times New Roman" w:hAnsi="Times New Roman"/>
          <w:sz w:val="28"/>
          <w:szCs w:val="28"/>
        </w:rPr>
        <w:t>ретендентом на осуществление таких действий;</w:t>
      </w:r>
    </w:p>
    <w:p w:rsidR="00B92216" w:rsidRPr="00F650FD" w:rsidRDefault="00B92216" w:rsidP="00B92216">
      <w:pPr>
        <w:ind w:firstLine="480"/>
        <w:contextualSpacing/>
        <w:jc w:val="both"/>
        <w:textAlignment w:val="baseline"/>
        <w:rPr>
          <w:sz w:val="28"/>
          <w:szCs w:val="28"/>
        </w:rPr>
      </w:pPr>
      <w:bookmarkStart w:id="14" w:name="dst224"/>
      <w:bookmarkEnd w:id="14"/>
      <w:r w:rsidRPr="00F650FD">
        <w:rPr>
          <w:sz w:val="28"/>
          <w:szCs w:val="28"/>
        </w:rPr>
        <w:t xml:space="preserve">  5) поступление в установленный срок задатка, указанного в пункте 1</w:t>
      </w:r>
      <w:r>
        <w:rPr>
          <w:sz w:val="28"/>
          <w:szCs w:val="28"/>
        </w:rPr>
        <w:t>7</w:t>
      </w:r>
      <w:r w:rsidRPr="00F650FD">
        <w:rPr>
          <w:sz w:val="28"/>
          <w:szCs w:val="28"/>
        </w:rPr>
        <w:t xml:space="preserve"> настоящего Порядка, на счета, указанные в информационном сообщении, не подтверждено;</w:t>
      </w:r>
    </w:p>
    <w:p w:rsidR="00B92216" w:rsidRPr="00F650FD" w:rsidRDefault="00B92216" w:rsidP="00B92216">
      <w:pPr>
        <w:pStyle w:val="ConsPlusNormal"/>
        <w:ind w:firstLine="540"/>
        <w:jc w:val="both"/>
        <w:rPr>
          <w:rFonts w:ascii="Times New Roman" w:hAnsi="Times New Roman" w:cs="Times New Roman"/>
          <w:sz w:val="28"/>
          <w:szCs w:val="28"/>
        </w:rPr>
      </w:pPr>
      <w:r w:rsidRPr="00F650FD">
        <w:rPr>
          <w:rFonts w:ascii="Times New Roman" w:hAnsi="Times New Roman" w:cs="Times New Roman"/>
          <w:sz w:val="28"/>
          <w:szCs w:val="28"/>
        </w:rPr>
        <w:t xml:space="preserve"> 6) установлен факт подачи одним </w:t>
      </w:r>
      <w:r>
        <w:rPr>
          <w:rFonts w:ascii="Times New Roman" w:hAnsi="Times New Roman" w:cs="Times New Roman"/>
          <w:sz w:val="28"/>
          <w:szCs w:val="28"/>
        </w:rPr>
        <w:t>п</w:t>
      </w:r>
      <w:r w:rsidRPr="00F650FD">
        <w:rPr>
          <w:rFonts w:ascii="Times New Roman" w:hAnsi="Times New Roman" w:cs="Times New Roman"/>
          <w:sz w:val="28"/>
          <w:szCs w:val="28"/>
        </w:rPr>
        <w:t xml:space="preserve">ретендентом двух и более заявок в отношении одного и того же предмета аукциона </w:t>
      </w:r>
      <w:r>
        <w:rPr>
          <w:rFonts w:ascii="Times New Roman" w:hAnsi="Times New Roman"/>
          <w:sz w:val="28"/>
          <w:szCs w:val="28"/>
        </w:rPr>
        <w:t xml:space="preserve">договора (лота) </w:t>
      </w:r>
      <w:r w:rsidRPr="00F650FD">
        <w:rPr>
          <w:rFonts w:ascii="Times New Roman" w:hAnsi="Times New Roman" w:cs="Times New Roman"/>
          <w:sz w:val="28"/>
          <w:szCs w:val="28"/>
        </w:rPr>
        <w:t xml:space="preserve">при условии, что поданные ранее заявки таким </w:t>
      </w:r>
      <w:r>
        <w:rPr>
          <w:rFonts w:ascii="Times New Roman" w:hAnsi="Times New Roman" w:cs="Times New Roman"/>
          <w:sz w:val="28"/>
          <w:szCs w:val="28"/>
        </w:rPr>
        <w:t>п</w:t>
      </w:r>
      <w:r w:rsidRPr="00F650FD">
        <w:rPr>
          <w:rFonts w:ascii="Times New Roman" w:hAnsi="Times New Roman" w:cs="Times New Roman"/>
          <w:sz w:val="28"/>
          <w:szCs w:val="28"/>
        </w:rPr>
        <w:t xml:space="preserve">ретендентом не отозваны. Все заявки такого </w:t>
      </w:r>
      <w:r>
        <w:rPr>
          <w:rFonts w:ascii="Times New Roman" w:hAnsi="Times New Roman" w:cs="Times New Roman"/>
          <w:sz w:val="28"/>
          <w:szCs w:val="28"/>
        </w:rPr>
        <w:t>п</w:t>
      </w:r>
      <w:r w:rsidRPr="00F650FD">
        <w:rPr>
          <w:rFonts w:ascii="Times New Roman" w:hAnsi="Times New Roman" w:cs="Times New Roman"/>
          <w:sz w:val="28"/>
          <w:szCs w:val="28"/>
        </w:rPr>
        <w:t>ретендента, поданные в отношении данного предмета</w:t>
      </w:r>
      <w:r>
        <w:rPr>
          <w:rFonts w:ascii="Times New Roman" w:hAnsi="Times New Roman" w:cs="Times New Roman"/>
          <w:sz w:val="28"/>
          <w:szCs w:val="28"/>
        </w:rPr>
        <w:t xml:space="preserve"> </w:t>
      </w:r>
      <w:r w:rsidRPr="00F650FD">
        <w:rPr>
          <w:rFonts w:ascii="Times New Roman" w:hAnsi="Times New Roman" w:cs="Times New Roman"/>
          <w:sz w:val="28"/>
          <w:szCs w:val="28"/>
        </w:rPr>
        <w:t>аукциона</w:t>
      </w:r>
      <w:r>
        <w:rPr>
          <w:rFonts w:ascii="Times New Roman" w:hAnsi="Times New Roman" w:cs="Times New Roman"/>
          <w:sz w:val="28"/>
          <w:szCs w:val="28"/>
        </w:rPr>
        <w:t xml:space="preserve"> </w:t>
      </w:r>
      <w:r>
        <w:rPr>
          <w:rFonts w:ascii="Times New Roman" w:hAnsi="Times New Roman"/>
          <w:sz w:val="28"/>
          <w:szCs w:val="28"/>
        </w:rPr>
        <w:t>договора (лота)</w:t>
      </w:r>
      <w:r w:rsidRPr="00F650FD">
        <w:rPr>
          <w:rFonts w:ascii="Times New Roman" w:hAnsi="Times New Roman" w:cs="Times New Roman"/>
          <w:sz w:val="28"/>
          <w:szCs w:val="28"/>
        </w:rPr>
        <w:t xml:space="preserve">, не рассматриваются и возвращаются такому </w:t>
      </w:r>
      <w:r>
        <w:rPr>
          <w:rFonts w:ascii="Times New Roman" w:hAnsi="Times New Roman" w:cs="Times New Roman"/>
          <w:sz w:val="28"/>
          <w:szCs w:val="28"/>
        </w:rPr>
        <w:t>п</w:t>
      </w:r>
      <w:r w:rsidRPr="00F650FD">
        <w:rPr>
          <w:rFonts w:ascii="Times New Roman" w:hAnsi="Times New Roman" w:cs="Times New Roman"/>
          <w:sz w:val="28"/>
          <w:szCs w:val="28"/>
        </w:rPr>
        <w:t>ретенденту.</w:t>
      </w:r>
    </w:p>
    <w:p w:rsidR="00B92216" w:rsidRPr="00503869" w:rsidRDefault="00B92216" w:rsidP="00B92216">
      <w:pPr>
        <w:ind w:firstLine="480"/>
        <w:contextualSpacing/>
        <w:jc w:val="both"/>
        <w:textAlignment w:val="baseline"/>
        <w:rPr>
          <w:sz w:val="28"/>
          <w:szCs w:val="28"/>
        </w:rPr>
      </w:pPr>
      <w:r w:rsidRPr="00F650FD">
        <w:rPr>
          <w:sz w:val="28"/>
          <w:szCs w:val="28"/>
        </w:rPr>
        <w:t xml:space="preserve">  1</w:t>
      </w:r>
      <w:r>
        <w:rPr>
          <w:sz w:val="28"/>
          <w:szCs w:val="28"/>
        </w:rPr>
        <w:t>6</w:t>
      </w:r>
      <w:r w:rsidRPr="00F650FD">
        <w:rPr>
          <w:sz w:val="28"/>
          <w:szCs w:val="28"/>
        </w:rPr>
        <w:t xml:space="preserve">. Отказ в допуске </w:t>
      </w:r>
      <w:r>
        <w:rPr>
          <w:sz w:val="28"/>
          <w:szCs w:val="28"/>
        </w:rPr>
        <w:t>п</w:t>
      </w:r>
      <w:r w:rsidRPr="00F650FD">
        <w:rPr>
          <w:sz w:val="28"/>
          <w:szCs w:val="28"/>
        </w:rPr>
        <w:t>ретендентов к участию в аукционе по иным основаниям, кроме случаев, указанных в пункте 1</w:t>
      </w:r>
      <w:r>
        <w:rPr>
          <w:sz w:val="28"/>
          <w:szCs w:val="28"/>
        </w:rPr>
        <w:t>5</w:t>
      </w:r>
      <w:r w:rsidRPr="00F650FD">
        <w:rPr>
          <w:sz w:val="28"/>
          <w:szCs w:val="28"/>
        </w:rPr>
        <w:t xml:space="preserve"> настоящего Порядка, не допускается.</w:t>
      </w:r>
    </w:p>
    <w:p w:rsidR="00B92216" w:rsidRPr="00974FF4" w:rsidRDefault="00B92216" w:rsidP="00B92216">
      <w:pPr>
        <w:pStyle w:val="aff5"/>
        <w:widowControl w:val="0"/>
        <w:tabs>
          <w:tab w:val="left" w:pos="1463"/>
        </w:tabs>
        <w:autoSpaceDE w:val="0"/>
        <w:autoSpaceDN w:val="0"/>
        <w:spacing w:after="0" w:line="240" w:lineRule="auto"/>
        <w:ind w:left="0" w:right="104"/>
        <w:contextualSpacing w:val="0"/>
        <w:jc w:val="both"/>
        <w:rPr>
          <w:sz w:val="28"/>
          <w:szCs w:val="28"/>
        </w:rPr>
      </w:pPr>
      <w:r w:rsidRPr="00F91BE5">
        <w:rPr>
          <w:sz w:val="28"/>
          <w:szCs w:val="28"/>
        </w:rPr>
        <w:t xml:space="preserve">            </w:t>
      </w:r>
      <w:r w:rsidRPr="00F91BE5">
        <w:rPr>
          <w:rFonts w:ascii="Times New Roman" w:hAnsi="Times New Roman"/>
          <w:sz w:val="28"/>
          <w:szCs w:val="28"/>
        </w:rPr>
        <w:t>17.</w:t>
      </w:r>
      <w:r>
        <w:rPr>
          <w:szCs w:val="28"/>
        </w:rPr>
        <w:t xml:space="preserve"> </w:t>
      </w:r>
      <w:r w:rsidRPr="00974FF4">
        <w:rPr>
          <w:rFonts w:ascii="Times New Roman" w:eastAsia="Times New Roman" w:hAnsi="Times New Roman"/>
          <w:sz w:val="28"/>
          <w:szCs w:val="28"/>
          <w:lang w:eastAsia="ru-RU"/>
        </w:rPr>
        <w:t>И</w:t>
      </w:r>
      <w:r>
        <w:rPr>
          <w:rFonts w:ascii="Times New Roman" w:eastAsia="Times New Roman" w:hAnsi="Times New Roman"/>
          <w:sz w:val="28"/>
          <w:szCs w:val="28"/>
          <w:lang w:eastAsia="ru-RU"/>
        </w:rPr>
        <w:t>н</w:t>
      </w:r>
      <w:r w:rsidRPr="00974FF4">
        <w:rPr>
          <w:rStyle w:val="eop"/>
          <w:rFonts w:ascii="Times New Roman" w:eastAsia="Times New Roman" w:hAnsi="Times New Roman"/>
          <w:spacing w:val="2"/>
          <w:sz w:val="28"/>
          <w:szCs w:val="28"/>
        </w:rPr>
        <w:t>формационное сообщение является публичной офертой для заключения договора о задатке в соответствии со статьей 437 Г</w:t>
      </w:r>
      <w:r>
        <w:rPr>
          <w:rStyle w:val="eop"/>
          <w:rFonts w:ascii="Times New Roman" w:eastAsia="Times New Roman" w:hAnsi="Times New Roman"/>
          <w:spacing w:val="2"/>
          <w:sz w:val="28"/>
          <w:szCs w:val="28"/>
        </w:rPr>
        <w:t>ражданского кодекса</w:t>
      </w:r>
      <w:r w:rsidRPr="00974FF4">
        <w:rPr>
          <w:rStyle w:val="eop"/>
          <w:rFonts w:ascii="Times New Roman" w:eastAsia="Times New Roman" w:hAnsi="Times New Roman"/>
          <w:spacing w:val="2"/>
          <w:sz w:val="28"/>
          <w:szCs w:val="28"/>
        </w:rPr>
        <w:t xml:space="preserve"> Р</w:t>
      </w:r>
      <w:r>
        <w:rPr>
          <w:rStyle w:val="eop"/>
          <w:rFonts w:ascii="Times New Roman" w:eastAsia="Times New Roman" w:hAnsi="Times New Roman"/>
          <w:spacing w:val="2"/>
          <w:sz w:val="28"/>
          <w:szCs w:val="28"/>
        </w:rPr>
        <w:t xml:space="preserve">оссийской </w:t>
      </w:r>
      <w:r w:rsidRPr="00974FF4">
        <w:rPr>
          <w:rStyle w:val="eop"/>
          <w:rFonts w:ascii="Times New Roman" w:eastAsia="Times New Roman" w:hAnsi="Times New Roman"/>
          <w:spacing w:val="2"/>
          <w:sz w:val="28"/>
          <w:szCs w:val="28"/>
        </w:rPr>
        <w:t>Ф</w:t>
      </w:r>
      <w:r>
        <w:rPr>
          <w:rStyle w:val="eop"/>
          <w:rFonts w:ascii="Times New Roman" w:eastAsia="Times New Roman" w:hAnsi="Times New Roman"/>
          <w:spacing w:val="2"/>
          <w:sz w:val="28"/>
          <w:szCs w:val="28"/>
        </w:rPr>
        <w:t>едерации</w:t>
      </w:r>
      <w:r w:rsidRPr="00974FF4">
        <w:rPr>
          <w:rStyle w:val="eop"/>
          <w:rFonts w:ascii="Times New Roman" w:eastAsia="Times New Roman" w:hAnsi="Times New Roman"/>
          <w:spacing w:val="2"/>
          <w:sz w:val="28"/>
          <w:szCs w:val="28"/>
        </w:rPr>
        <w:t xml:space="preserve">, а подача </w:t>
      </w:r>
      <w:r>
        <w:rPr>
          <w:rStyle w:val="eop"/>
          <w:rFonts w:ascii="Times New Roman" w:eastAsia="Times New Roman" w:hAnsi="Times New Roman"/>
          <w:spacing w:val="2"/>
          <w:sz w:val="28"/>
          <w:szCs w:val="28"/>
        </w:rPr>
        <w:t>п</w:t>
      </w:r>
      <w:r w:rsidRPr="00974FF4">
        <w:rPr>
          <w:rStyle w:val="eop"/>
          <w:rFonts w:ascii="Times New Roman" w:eastAsia="Times New Roman" w:hAnsi="Times New Roman"/>
          <w:spacing w:val="2"/>
          <w:sz w:val="28"/>
          <w:szCs w:val="28"/>
        </w:rPr>
        <w:t xml:space="preserve">ретендентом заявки и перечисление задатка на </w:t>
      </w:r>
      <w:r>
        <w:rPr>
          <w:rFonts w:ascii="Times New Roman" w:hAnsi="Times New Roman"/>
          <w:sz w:val="28"/>
          <w:szCs w:val="28"/>
        </w:rPr>
        <w:t>лицевой счет Претендента</w:t>
      </w:r>
      <w:r w:rsidRPr="00974FF4">
        <w:rPr>
          <w:rStyle w:val="eop"/>
          <w:rFonts w:ascii="Times New Roman" w:eastAsia="Times New Roman" w:hAnsi="Times New Roman"/>
          <w:spacing w:val="2"/>
          <w:sz w:val="28"/>
          <w:szCs w:val="28"/>
        </w:rPr>
        <w:t xml:space="preserve"> являются акцептом такой оферты</w:t>
      </w:r>
      <w:r>
        <w:rPr>
          <w:rStyle w:val="eop"/>
          <w:rFonts w:ascii="Times New Roman" w:eastAsia="Times New Roman" w:hAnsi="Times New Roman"/>
          <w:spacing w:val="2"/>
          <w:sz w:val="28"/>
          <w:szCs w:val="28"/>
        </w:rPr>
        <w:t xml:space="preserve"> </w:t>
      </w:r>
      <w:r w:rsidRPr="00974FF4">
        <w:rPr>
          <w:rStyle w:val="eop"/>
          <w:rFonts w:ascii="Times New Roman" w:eastAsia="Times New Roman" w:hAnsi="Times New Roman"/>
          <w:spacing w:val="2"/>
          <w:sz w:val="28"/>
          <w:szCs w:val="28"/>
        </w:rPr>
        <w:t>в соответствии со статьей 43</w:t>
      </w:r>
      <w:r>
        <w:rPr>
          <w:rStyle w:val="eop"/>
          <w:rFonts w:ascii="Times New Roman" w:eastAsia="Times New Roman" w:hAnsi="Times New Roman"/>
          <w:spacing w:val="2"/>
          <w:sz w:val="28"/>
          <w:szCs w:val="28"/>
        </w:rPr>
        <w:t>8</w:t>
      </w:r>
      <w:r w:rsidRPr="00974FF4">
        <w:rPr>
          <w:rStyle w:val="eop"/>
          <w:rFonts w:ascii="Times New Roman" w:eastAsia="Times New Roman" w:hAnsi="Times New Roman"/>
          <w:spacing w:val="2"/>
          <w:sz w:val="28"/>
          <w:szCs w:val="28"/>
        </w:rPr>
        <w:t xml:space="preserve"> Г</w:t>
      </w:r>
      <w:r>
        <w:rPr>
          <w:rStyle w:val="eop"/>
          <w:rFonts w:ascii="Times New Roman" w:eastAsia="Times New Roman" w:hAnsi="Times New Roman"/>
          <w:spacing w:val="2"/>
          <w:sz w:val="28"/>
          <w:szCs w:val="28"/>
        </w:rPr>
        <w:t>ражданского кодекса</w:t>
      </w:r>
      <w:r w:rsidRPr="00974FF4">
        <w:rPr>
          <w:rStyle w:val="eop"/>
          <w:rFonts w:ascii="Times New Roman" w:eastAsia="Times New Roman" w:hAnsi="Times New Roman"/>
          <w:spacing w:val="2"/>
          <w:sz w:val="28"/>
          <w:szCs w:val="28"/>
        </w:rPr>
        <w:t xml:space="preserve"> Р</w:t>
      </w:r>
      <w:r>
        <w:rPr>
          <w:rStyle w:val="eop"/>
          <w:rFonts w:ascii="Times New Roman" w:eastAsia="Times New Roman" w:hAnsi="Times New Roman"/>
          <w:spacing w:val="2"/>
          <w:sz w:val="28"/>
          <w:szCs w:val="28"/>
        </w:rPr>
        <w:t xml:space="preserve">оссийской </w:t>
      </w:r>
      <w:r w:rsidRPr="00974FF4">
        <w:rPr>
          <w:rStyle w:val="eop"/>
          <w:rFonts w:ascii="Times New Roman" w:eastAsia="Times New Roman" w:hAnsi="Times New Roman"/>
          <w:spacing w:val="2"/>
          <w:sz w:val="28"/>
          <w:szCs w:val="28"/>
        </w:rPr>
        <w:t>Ф</w:t>
      </w:r>
      <w:r>
        <w:rPr>
          <w:rStyle w:val="eop"/>
          <w:rFonts w:ascii="Times New Roman" w:eastAsia="Times New Roman" w:hAnsi="Times New Roman"/>
          <w:spacing w:val="2"/>
          <w:sz w:val="28"/>
          <w:szCs w:val="28"/>
        </w:rPr>
        <w:t xml:space="preserve">едерации. После совершения указанных действий </w:t>
      </w:r>
      <w:r w:rsidRPr="00974FF4">
        <w:rPr>
          <w:rStyle w:val="eop"/>
          <w:rFonts w:ascii="Times New Roman" w:eastAsia="Times New Roman" w:hAnsi="Times New Roman"/>
          <w:spacing w:val="2"/>
          <w:sz w:val="28"/>
          <w:szCs w:val="28"/>
        </w:rPr>
        <w:t xml:space="preserve">договор о задатке считается заключенным в установленном порядке. </w:t>
      </w:r>
      <w:r w:rsidRPr="00974FF4">
        <w:rPr>
          <w:rStyle w:val="eop"/>
          <w:rFonts w:ascii="Times New Roman" w:hAnsi="Times New Roman"/>
          <w:spacing w:val="2"/>
          <w:sz w:val="28"/>
          <w:szCs w:val="28"/>
        </w:rPr>
        <w:t xml:space="preserve">Задаток должен поступить </w:t>
      </w:r>
      <w:r w:rsidRPr="00974FF4">
        <w:rPr>
          <w:rStyle w:val="eop"/>
          <w:rFonts w:ascii="Times New Roman" w:eastAsia="Times New Roman" w:hAnsi="Times New Roman"/>
          <w:spacing w:val="2"/>
          <w:sz w:val="28"/>
          <w:szCs w:val="28"/>
        </w:rPr>
        <w:t xml:space="preserve">на </w:t>
      </w:r>
      <w:r>
        <w:rPr>
          <w:rFonts w:ascii="Times New Roman" w:hAnsi="Times New Roman"/>
          <w:sz w:val="28"/>
          <w:szCs w:val="28"/>
        </w:rPr>
        <w:t xml:space="preserve">лицевой </w:t>
      </w:r>
      <w:r>
        <w:rPr>
          <w:rFonts w:ascii="Times New Roman" w:hAnsi="Times New Roman"/>
          <w:sz w:val="28"/>
          <w:szCs w:val="28"/>
        </w:rPr>
        <w:lastRenderedPageBreak/>
        <w:t>счет претендента</w:t>
      </w:r>
      <w:r w:rsidRPr="00974FF4">
        <w:rPr>
          <w:rStyle w:val="eop"/>
          <w:rFonts w:ascii="Times New Roman" w:hAnsi="Times New Roman"/>
          <w:spacing w:val="2"/>
          <w:sz w:val="28"/>
          <w:szCs w:val="28"/>
        </w:rPr>
        <w:t xml:space="preserve"> на момент подачи </w:t>
      </w:r>
      <w:r>
        <w:rPr>
          <w:rStyle w:val="eop"/>
          <w:rFonts w:ascii="Times New Roman" w:hAnsi="Times New Roman"/>
          <w:spacing w:val="2"/>
          <w:sz w:val="28"/>
          <w:szCs w:val="28"/>
        </w:rPr>
        <w:t xml:space="preserve">претендентом </w:t>
      </w:r>
      <w:r w:rsidRPr="00974FF4">
        <w:rPr>
          <w:rStyle w:val="eop"/>
          <w:rFonts w:ascii="Times New Roman" w:hAnsi="Times New Roman"/>
          <w:spacing w:val="2"/>
          <w:sz w:val="28"/>
          <w:szCs w:val="28"/>
        </w:rPr>
        <w:t>заявки.</w:t>
      </w:r>
    </w:p>
    <w:p w:rsidR="00B92216" w:rsidRDefault="00B92216" w:rsidP="00B92216">
      <w:pPr>
        <w:pStyle w:val="afe"/>
        <w:jc w:val="both"/>
        <w:rPr>
          <w:szCs w:val="28"/>
        </w:rPr>
      </w:pPr>
      <w:r>
        <w:rPr>
          <w:szCs w:val="28"/>
        </w:rPr>
        <w:t xml:space="preserve">        18. Задаток вносится претендентом </w:t>
      </w:r>
      <w:r w:rsidRPr="00503869">
        <w:rPr>
          <w:szCs w:val="28"/>
        </w:rPr>
        <w:t>в целях обеспечения исполнения обязательства победителя аукциона</w:t>
      </w:r>
      <w:r>
        <w:rPr>
          <w:szCs w:val="28"/>
        </w:rPr>
        <w:t xml:space="preserve"> или единственного участника аукциона </w:t>
      </w:r>
      <w:r w:rsidRPr="00503869">
        <w:rPr>
          <w:szCs w:val="28"/>
        </w:rPr>
        <w:t xml:space="preserve">по заключению договора на </w:t>
      </w:r>
      <w:r>
        <w:rPr>
          <w:szCs w:val="28"/>
        </w:rPr>
        <w:t xml:space="preserve">лицевой счет Претендента. Сумма задатка, внесенного </w:t>
      </w:r>
      <w:r w:rsidRPr="00503869">
        <w:rPr>
          <w:szCs w:val="28"/>
        </w:rPr>
        <w:t>победител</w:t>
      </w:r>
      <w:r>
        <w:rPr>
          <w:szCs w:val="28"/>
        </w:rPr>
        <w:t xml:space="preserve">ем электронного </w:t>
      </w:r>
      <w:r w:rsidRPr="00503869">
        <w:rPr>
          <w:szCs w:val="28"/>
        </w:rPr>
        <w:t>аукциона</w:t>
      </w:r>
      <w:r>
        <w:rPr>
          <w:szCs w:val="28"/>
        </w:rPr>
        <w:t xml:space="preserve"> или единственным участником аукциона, с которым заключен договор, засчитывается в счет оплаты по договору.</w:t>
      </w:r>
    </w:p>
    <w:p w:rsidR="00B92216" w:rsidRPr="00974FF4" w:rsidRDefault="00B92216" w:rsidP="00B92216">
      <w:pPr>
        <w:pStyle w:val="aff5"/>
        <w:widowControl w:val="0"/>
        <w:tabs>
          <w:tab w:val="left" w:pos="1463"/>
        </w:tabs>
        <w:autoSpaceDE w:val="0"/>
        <w:autoSpaceDN w:val="0"/>
        <w:spacing w:after="0" w:line="240" w:lineRule="auto"/>
        <w:ind w:left="0" w:right="104"/>
        <w:contextualSpacing w:val="0"/>
        <w:jc w:val="both"/>
        <w:rPr>
          <w:sz w:val="28"/>
          <w:szCs w:val="28"/>
        </w:rPr>
      </w:pPr>
      <w:r>
        <w:rPr>
          <w:rFonts w:ascii="Times New Roman" w:eastAsia="Times New Roman" w:hAnsi="Times New Roman"/>
          <w:sz w:val="28"/>
          <w:szCs w:val="28"/>
          <w:lang w:eastAsia="ru-RU"/>
        </w:rPr>
        <w:t xml:space="preserve">        19</w:t>
      </w:r>
      <w:r>
        <w:rPr>
          <w:rFonts w:ascii="Times New Roman" w:hAnsi="Times New Roman"/>
          <w:sz w:val="28"/>
          <w:szCs w:val="28"/>
        </w:rPr>
        <w:t xml:space="preserve">. </w:t>
      </w:r>
      <w:r w:rsidRPr="00974FF4">
        <w:rPr>
          <w:rFonts w:ascii="Times New Roman" w:hAnsi="Times New Roman"/>
          <w:sz w:val="28"/>
          <w:szCs w:val="28"/>
        </w:rPr>
        <w:t xml:space="preserve">Плательщиком задатка может быть только </w:t>
      </w:r>
      <w:r>
        <w:rPr>
          <w:rFonts w:ascii="Times New Roman" w:hAnsi="Times New Roman"/>
          <w:sz w:val="28"/>
          <w:szCs w:val="28"/>
        </w:rPr>
        <w:t>п</w:t>
      </w:r>
      <w:r w:rsidRPr="00974FF4">
        <w:rPr>
          <w:rFonts w:ascii="Times New Roman" w:hAnsi="Times New Roman"/>
          <w:sz w:val="28"/>
          <w:szCs w:val="28"/>
        </w:rPr>
        <w:t xml:space="preserve">ретендент. Не допускается перечисление задатка иными лицами. </w:t>
      </w:r>
      <w:r>
        <w:rPr>
          <w:rFonts w:ascii="Times New Roman" w:hAnsi="Times New Roman"/>
          <w:sz w:val="28"/>
          <w:szCs w:val="28"/>
        </w:rPr>
        <w:t>Д</w:t>
      </w:r>
      <w:r w:rsidRPr="00974FF4">
        <w:rPr>
          <w:rFonts w:ascii="Times New Roman" w:hAnsi="Times New Roman"/>
          <w:sz w:val="28"/>
          <w:szCs w:val="28"/>
        </w:rPr>
        <w:t>енежные средства</w:t>
      </w:r>
      <w:r>
        <w:rPr>
          <w:rFonts w:ascii="Times New Roman" w:hAnsi="Times New Roman"/>
          <w:sz w:val="28"/>
          <w:szCs w:val="28"/>
        </w:rPr>
        <w:t>, перечисленные</w:t>
      </w:r>
      <w:r w:rsidRPr="00974FF4">
        <w:rPr>
          <w:rFonts w:ascii="Times New Roman" w:hAnsi="Times New Roman"/>
          <w:sz w:val="28"/>
          <w:szCs w:val="28"/>
        </w:rPr>
        <w:t xml:space="preserve"> иными лицами, кроме </w:t>
      </w:r>
      <w:r>
        <w:rPr>
          <w:rFonts w:ascii="Times New Roman" w:hAnsi="Times New Roman"/>
          <w:sz w:val="28"/>
          <w:szCs w:val="28"/>
        </w:rPr>
        <w:t>п</w:t>
      </w:r>
      <w:r w:rsidRPr="00974FF4">
        <w:rPr>
          <w:rFonts w:ascii="Times New Roman" w:hAnsi="Times New Roman"/>
          <w:sz w:val="28"/>
          <w:szCs w:val="28"/>
        </w:rPr>
        <w:t>ретендента, счита</w:t>
      </w:r>
      <w:r>
        <w:rPr>
          <w:rFonts w:ascii="Times New Roman" w:hAnsi="Times New Roman"/>
          <w:sz w:val="28"/>
          <w:szCs w:val="28"/>
        </w:rPr>
        <w:t>ются</w:t>
      </w:r>
      <w:r w:rsidRPr="00974FF4">
        <w:rPr>
          <w:rFonts w:ascii="Times New Roman" w:hAnsi="Times New Roman"/>
          <w:sz w:val="28"/>
          <w:szCs w:val="28"/>
        </w:rPr>
        <w:t xml:space="preserve"> ошибочно перечисленными денежными средствами и возвращ</w:t>
      </w:r>
      <w:r>
        <w:rPr>
          <w:rFonts w:ascii="Times New Roman" w:hAnsi="Times New Roman"/>
          <w:sz w:val="28"/>
          <w:szCs w:val="28"/>
        </w:rPr>
        <w:t>аются</w:t>
      </w:r>
      <w:r w:rsidRPr="00974FF4">
        <w:rPr>
          <w:rFonts w:ascii="Times New Roman" w:hAnsi="Times New Roman"/>
          <w:sz w:val="28"/>
          <w:szCs w:val="28"/>
        </w:rPr>
        <w:t xml:space="preserve"> на счет плательщика.</w:t>
      </w:r>
    </w:p>
    <w:p w:rsidR="00B92216" w:rsidRDefault="00B92216" w:rsidP="00B92216">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20. Задаток возвращается:</w:t>
      </w:r>
    </w:p>
    <w:p w:rsidR="00B92216" w:rsidRPr="00AD4F9B" w:rsidRDefault="00B92216" w:rsidP="00B92216">
      <w:pPr>
        <w:pStyle w:val="ConsPlusNormal"/>
        <w:ind w:firstLine="540"/>
        <w:jc w:val="both"/>
        <w:rPr>
          <w:sz w:val="28"/>
          <w:szCs w:val="28"/>
        </w:rPr>
      </w:pPr>
      <w:r>
        <w:rPr>
          <w:rFonts w:ascii="Times New Roman" w:eastAsia="Times New Roman" w:hAnsi="Times New Roman" w:cs="Times New Roman"/>
          <w:sz w:val="28"/>
          <w:szCs w:val="28"/>
          <w:lang w:eastAsia="ru-RU"/>
        </w:rPr>
        <w:t xml:space="preserve"> 1) при</w:t>
      </w:r>
      <w:r w:rsidRPr="00AD4F9B">
        <w:rPr>
          <w:rFonts w:ascii="Times New Roman" w:hAnsi="Times New Roman" w:cs="Times New Roman"/>
          <w:sz w:val="28"/>
          <w:szCs w:val="28"/>
        </w:rPr>
        <w:t xml:space="preserve"> отзыв</w:t>
      </w:r>
      <w:r>
        <w:rPr>
          <w:rFonts w:ascii="Times New Roman" w:hAnsi="Times New Roman" w:cs="Times New Roman"/>
          <w:sz w:val="28"/>
          <w:szCs w:val="28"/>
        </w:rPr>
        <w:t>е п</w:t>
      </w:r>
      <w:r w:rsidRPr="00AD4F9B">
        <w:rPr>
          <w:rFonts w:ascii="Times New Roman" w:hAnsi="Times New Roman" w:cs="Times New Roman"/>
          <w:sz w:val="28"/>
          <w:szCs w:val="28"/>
        </w:rPr>
        <w:t>ретендентом заявки</w:t>
      </w:r>
      <w:r>
        <w:rPr>
          <w:rFonts w:ascii="Times New Roman" w:hAnsi="Times New Roman" w:cs="Times New Roman"/>
          <w:sz w:val="28"/>
          <w:szCs w:val="28"/>
        </w:rPr>
        <w:t>:</w:t>
      </w:r>
    </w:p>
    <w:p w:rsidR="00B92216" w:rsidRPr="00AD4F9B" w:rsidRDefault="00B92216" w:rsidP="00B92216">
      <w:pPr>
        <w:pStyle w:val="affa"/>
        <w:ind w:firstLine="567"/>
        <w:jc w:val="both"/>
        <w:textAlignment w:val="baseline"/>
        <w:rPr>
          <w:sz w:val="28"/>
          <w:szCs w:val="28"/>
        </w:rPr>
      </w:pPr>
      <w:r>
        <w:rPr>
          <w:rFonts w:ascii="Times New Roman" w:hAnsi="Times New Roman"/>
          <w:sz w:val="28"/>
          <w:szCs w:val="28"/>
        </w:rPr>
        <w:t xml:space="preserve"> а) при поступлении в Уполномоченный орган уведомления об отзыве заявки </w:t>
      </w:r>
      <w:r w:rsidRPr="00AD4F9B">
        <w:rPr>
          <w:rFonts w:ascii="Times New Roman" w:hAnsi="Times New Roman"/>
          <w:sz w:val="28"/>
          <w:szCs w:val="28"/>
        </w:rPr>
        <w:t>до даты и времени окончания подачи (приема) заявок</w:t>
      </w:r>
      <w:r>
        <w:rPr>
          <w:rFonts w:ascii="Times New Roman" w:hAnsi="Times New Roman"/>
          <w:sz w:val="28"/>
          <w:szCs w:val="28"/>
        </w:rPr>
        <w:t xml:space="preserve"> - в срок не позднее, чем пять календарный дней с даты получения уведомления об отзыве заявки;</w:t>
      </w:r>
    </w:p>
    <w:p w:rsidR="00B92216" w:rsidRPr="00AD4F9B" w:rsidRDefault="00B92216" w:rsidP="00B92216">
      <w:pPr>
        <w:pStyle w:val="affa"/>
        <w:ind w:firstLine="567"/>
        <w:jc w:val="both"/>
        <w:textAlignment w:val="baseline"/>
        <w:rPr>
          <w:sz w:val="28"/>
          <w:szCs w:val="28"/>
        </w:rPr>
      </w:pPr>
      <w:r>
        <w:rPr>
          <w:rFonts w:ascii="Times New Roman" w:hAnsi="Times New Roman"/>
          <w:sz w:val="28"/>
          <w:szCs w:val="28"/>
        </w:rPr>
        <w:t xml:space="preserve"> б) при поступлении в Уполномоченный орган уведомления об отзыве заявки </w:t>
      </w:r>
      <w:r w:rsidRPr="00AD4F9B">
        <w:rPr>
          <w:rFonts w:ascii="Times New Roman" w:hAnsi="Times New Roman"/>
          <w:sz w:val="28"/>
          <w:szCs w:val="28"/>
        </w:rPr>
        <w:t>позднее даты и времени окончания подачи (приема) заявок</w:t>
      </w:r>
      <w:r>
        <w:rPr>
          <w:rFonts w:ascii="Times New Roman" w:hAnsi="Times New Roman"/>
          <w:sz w:val="28"/>
          <w:szCs w:val="28"/>
        </w:rPr>
        <w:t xml:space="preserve"> - в течение пяти календарных дней с даты подведения итогов электронного аукциона;</w:t>
      </w:r>
    </w:p>
    <w:p w:rsidR="00B92216" w:rsidRPr="00854DD8" w:rsidRDefault="00B92216" w:rsidP="00B92216">
      <w:pPr>
        <w:pStyle w:val="affa"/>
        <w:ind w:firstLine="567"/>
        <w:jc w:val="both"/>
        <w:textAlignment w:val="baseline"/>
        <w:rPr>
          <w:rFonts w:ascii="Times New Roman" w:hAnsi="Times New Roman"/>
          <w:sz w:val="28"/>
          <w:szCs w:val="28"/>
        </w:rPr>
      </w:pPr>
      <w:r>
        <w:rPr>
          <w:rFonts w:ascii="Times New Roman" w:hAnsi="Times New Roman"/>
          <w:sz w:val="28"/>
          <w:szCs w:val="28"/>
        </w:rPr>
        <w:t xml:space="preserve"> 2) у</w:t>
      </w:r>
      <w:r w:rsidRPr="00AD4F9B">
        <w:rPr>
          <w:rFonts w:ascii="Times New Roman" w:hAnsi="Times New Roman"/>
          <w:sz w:val="28"/>
          <w:szCs w:val="28"/>
        </w:rPr>
        <w:t>частникам</w:t>
      </w:r>
      <w:r>
        <w:rPr>
          <w:rFonts w:ascii="Times New Roman" w:hAnsi="Times New Roman"/>
          <w:sz w:val="28"/>
          <w:szCs w:val="28"/>
        </w:rPr>
        <w:t xml:space="preserve"> аукциона</w:t>
      </w:r>
      <w:r w:rsidRPr="00AD4F9B">
        <w:rPr>
          <w:rFonts w:ascii="Times New Roman" w:hAnsi="Times New Roman"/>
          <w:sz w:val="28"/>
          <w:szCs w:val="28"/>
        </w:rPr>
        <w:t xml:space="preserve">, за исключением победителя </w:t>
      </w:r>
      <w:r>
        <w:rPr>
          <w:rFonts w:ascii="Times New Roman" w:hAnsi="Times New Roman"/>
          <w:sz w:val="28"/>
          <w:szCs w:val="28"/>
        </w:rPr>
        <w:t>аукциона и предпоследнего у</w:t>
      </w:r>
      <w:r w:rsidRPr="00854DD8">
        <w:rPr>
          <w:rFonts w:ascii="Times New Roman" w:hAnsi="Times New Roman"/>
          <w:sz w:val="28"/>
          <w:szCs w:val="28"/>
        </w:rPr>
        <w:t>частника аукциона</w:t>
      </w:r>
      <w:r>
        <w:rPr>
          <w:rFonts w:ascii="Times New Roman" w:hAnsi="Times New Roman"/>
          <w:sz w:val="28"/>
          <w:szCs w:val="28"/>
        </w:rPr>
        <w:t>,</w:t>
      </w:r>
      <w:r w:rsidRPr="00854DD8">
        <w:rPr>
          <w:rFonts w:ascii="Times New Roman" w:hAnsi="Times New Roman"/>
          <w:sz w:val="28"/>
          <w:szCs w:val="28"/>
        </w:rPr>
        <w:t xml:space="preserve"> или единственного участника аукциона</w:t>
      </w:r>
      <w:r>
        <w:rPr>
          <w:rFonts w:ascii="Times New Roman" w:hAnsi="Times New Roman"/>
          <w:sz w:val="28"/>
          <w:szCs w:val="28"/>
        </w:rPr>
        <w:t xml:space="preserve"> - в течение пяти календарных дней с даты подведения итогов аукциона</w:t>
      </w:r>
      <w:r w:rsidRPr="00854DD8">
        <w:rPr>
          <w:rFonts w:ascii="Times New Roman" w:hAnsi="Times New Roman"/>
          <w:sz w:val="28"/>
          <w:szCs w:val="28"/>
        </w:rPr>
        <w:t>;</w:t>
      </w:r>
    </w:p>
    <w:p w:rsidR="00B92216" w:rsidRDefault="00B92216" w:rsidP="00B92216">
      <w:pPr>
        <w:pStyle w:val="affa"/>
        <w:ind w:firstLine="567"/>
        <w:jc w:val="both"/>
        <w:textAlignment w:val="baseline"/>
        <w:rPr>
          <w:rFonts w:ascii="Times New Roman" w:hAnsi="Times New Roman"/>
          <w:sz w:val="28"/>
          <w:szCs w:val="28"/>
        </w:rPr>
      </w:pPr>
      <w:r>
        <w:rPr>
          <w:rFonts w:ascii="Times New Roman" w:hAnsi="Times New Roman"/>
          <w:sz w:val="28"/>
          <w:szCs w:val="28"/>
        </w:rPr>
        <w:t xml:space="preserve"> 3) п</w:t>
      </w:r>
      <w:r w:rsidRPr="00AD4F9B">
        <w:rPr>
          <w:rFonts w:ascii="Times New Roman" w:hAnsi="Times New Roman"/>
          <w:sz w:val="28"/>
          <w:szCs w:val="28"/>
        </w:rPr>
        <w:t xml:space="preserve">ретендентам, не допущенным к участию в </w:t>
      </w:r>
      <w:r>
        <w:rPr>
          <w:rFonts w:ascii="Times New Roman" w:hAnsi="Times New Roman"/>
          <w:sz w:val="28"/>
          <w:szCs w:val="28"/>
        </w:rPr>
        <w:t>аукционе - в течение пяти календарных дней со дня подписания протокола о признании претендентов участниками аукциона;</w:t>
      </w:r>
    </w:p>
    <w:p w:rsidR="00B92216" w:rsidRDefault="00B92216" w:rsidP="00B92216">
      <w:pPr>
        <w:pStyle w:val="affa"/>
        <w:ind w:firstLine="567"/>
        <w:jc w:val="both"/>
        <w:textAlignment w:val="baseline"/>
        <w:rPr>
          <w:rFonts w:ascii="Times New Roman" w:hAnsi="Times New Roman"/>
          <w:sz w:val="28"/>
          <w:szCs w:val="28"/>
        </w:rPr>
      </w:pPr>
      <w:r>
        <w:rPr>
          <w:rFonts w:ascii="Times New Roman" w:hAnsi="Times New Roman"/>
          <w:sz w:val="28"/>
          <w:szCs w:val="28"/>
        </w:rPr>
        <w:t xml:space="preserve"> 4) предпоследнему у</w:t>
      </w:r>
      <w:r w:rsidRPr="00854DD8">
        <w:rPr>
          <w:rFonts w:ascii="Times New Roman" w:hAnsi="Times New Roman"/>
          <w:sz w:val="28"/>
          <w:szCs w:val="28"/>
        </w:rPr>
        <w:t>частник</w:t>
      </w:r>
      <w:r>
        <w:rPr>
          <w:rFonts w:ascii="Times New Roman" w:hAnsi="Times New Roman"/>
          <w:sz w:val="28"/>
          <w:szCs w:val="28"/>
        </w:rPr>
        <w:t xml:space="preserve">у </w:t>
      </w:r>
      <w:r w:rsidRPr="00854DD8">
        <w:rPr>
          <w:rFonts w:ascii="Times New Roman" w:hAnsi="Times New Roman"/>
          <w:sz w:val="28"/>
          <w:szCs w:val="28"/>
        </w:rPr>
        <w:t>аукциона</w:t>
      </w:r>
      <w:r>
        <w:rPr>
          <w:rFonts w:ascii="Times New Roman" w:hAnsi="Times New Roman"/>
          <w:sz w:val="28"/>
          <w:szCs w:val="28"/>
        </w:rPr>
        <w:t xml:space="preserve"> - в течение пяти календарных дней с даты подписания договора победителем аукциона;</w:t>
      </w:r>
    </w:p>
    <w:p w:rsidR="00B92216" w:rsidRDefault="00B92216" w:rsidP="00B92216">
      <w:pPr>
        <w:pStyle w:val="affa"/>
        <w:ind w:firstLine="567"/>
        <w:jc w:val="both"/>
        <w:textAlignment w:val="baseline"/>
        <w:rPr>
          <w:rFonts w:ascii="Times New Roman" w:hAnsi="Times New Roman"/>
          <w:sz w:val="28"/>
          <w:szCs w:val="28"/>
        </w:rPr>
      </w:pPr>
      <w:r>
        <w:rPr>
          <w:rFonts w:ascii="Times New Roman" w:hAnsi="Times New Roman"/>
          <w:sz w:val="28"/>
          <w:szCs w:val="28"/>
        </w:rPr>
        <w:t xml:space="preserve"> 5) п</w:t>
      </w:r>
      <w:r w:rsidRPr="00AD4F9B">
        <w:rPr>
          <w:rFonts w:ascii="Times New Roman" w:hAnsi="Times New Roman"/>
          <w:sz w:val="28"/>
          <w:szCs w:val="28"/>
        </w:rPr>
        <w:t>ретендентам</w:t>
      </w:r>
      <w:r>
        <w:rPr>
          <w:rFonts w:ascii="Times New Roman" w:hAnsi="Times New Roman"/>
          <w:sz w:val="28"/>
          <w:szCs w:val="28"/>
        </w:rPr>
        <w:t xml:space="preserve">, подавшим заявку - в течение пяти календарных дней с даты  </w:t>
      </w:r>
      <w:r w:rsidRPr="00AD4F9B">
        <w:rPr>
          <w:rStyle w:val="eop"/>
          <w:rFonts w:ascii="Times New Roman" w:hAnsi="Times New Roman"/>
          <w:spacing w:val="2"/>
          <w:sz w:val="28"/>
          <w:szCs w:val="28"/>
        </w:rPr>
        <w:t>принятия</w:t>
      </w:r>
      <w:r>
        <w:rPr>
          <w:rStyle w:val="eop"/>
          <w:rFonts w:ascii="Times New Roman" w:hAnsi="Times New Roman"/>
          <w:spacing w:val="2"/>
          <w:sz w:val="28"/>
          <w:szCs w:val="28"/>
        </w:rPr>
        <w:t xml:space="preserve"> Уполномоченным органом </w:t>
      </w:r>
      <w:r w:rsidRPr="00AD4F9B">
        <w:rPr>
          <w:rStyle w:val="eop"/>
          <w:rFonts w:ascii="Times New Roman" w:hAnsi="Times New Roman"/>
          <w:spacing w:val="2"/>
          <w:sz w:val="28"/>
          <w:szCs w:val="28"/>
        </w:rPr>
        <w:t>решения</w:t>
      </w:r>
      <w:r>
        <w:rPr>
          <w:rStyle w:val="eop"/>
          <w:rFonts w:ascii="Times New Roman" w:hAnsi="Times New Roman"/>
          <w:spacing w:val="2"/>
          <w:sz w:val="28"/>
          <w:szCs w:val="28"/>
        </w:rPr>
        <w:t xml:space="preserve"> </w:t>
      </w:r>
      <w:r w:rsidRPr="00AD4F9B">
        <w:rPr>
          <w:rStyle w:val="eop"/>
          <w:rFonts w:ascii="Times New Roman" w:hAnsi="Times New Roman"/>
          <w:spacing w:val="2"/>
          <w:sz w:val="28"/>
          <w:szCs w:val="28"/>
        </w:rPr>
        <w:t xml:space="preserve">об отказе в проведении </w:t>
      </w:r>
      <w:r>
        <w:rPr>
          <w:rStyle w:val="eop"/>
          <w:rFonts w:ascii="Times New Roman" w:hAnsi="Times New Roman"/>
          <w:spacing w:val="2"/>
          <w:sz w:val="28"/>
          <w:szCs w:val="28"/>
        </w:rPr>
        <w:t>аукциона</w:t>
      </w:r>
      <w:r>
        <w:rPr>
          <w:rFonts w:ascii="Times New Roman" w:hAnsi="Times New Roman"/>
          <w:sz w:val="28"/>
          <w:szCs w:val="28"/>
        </w:rPr>
        <w:t>.</w:t>
      </w:r>
    </w:p>
    <w:p w:rsidR="00B92216" w:rsidRPr="00D42B67" w:rsidRDefault="00B92216" w:rsidP="00B92216">
      <w:pPr>
        <w:pStyle w:val="affa"/>
        <w:ind w:firstLine="567"/>
        <w:jc w:val="both"/>
        <w:textAlignment w:val="baseline"/>
        <w:rPr>
          <w:rFonts w:ascii="Times New Roman" w:hAnsi="Times New Roman"/>
          <w:sz w:val="28"/>
          <w:szCs w:val="28"/>
        </w:rPr>
      </w:pPr>
      <w:r>
        <w:rPr>
          <w:rFonts w:ascii="Times New Roman" w:hAnsi="Times New Roman"/>
          <w:sz w:val="28"/>
          <w:szCs w:val="28"/>
        </w:rPr>
        <w:t xml:space="preserve">  21. </w:t>
      </w:r>
      <w:r w:rsidRPr="00D42B67">
        <w:rPr>
          <w:rFonts w:ascii="Times New Roman" w:hAnsi="Times New Roman"/>
          <w:sz w:val="28"/>
          <w:szCs w:val="28"/>
        </w:rPr>
        <w:t xml:space="preserve">Оператор </w:t>
      </w:r>
      <w:r>
        <w:rPr>
          <w:rFonts w:ascii="Times New Roman" w:hAnsi="Times New Roman"/>
          <w:sz w:val="28"/>
          <w:szCs w:val="28"/>
        </w:rPr>
        <w:t xml:space="preserve">ЭП </w:t>
      </w:r>
      <w:r w:rsidRPr="00D42B67">
        <w:rPr>
          <w:rFonts w:ascii="Times New Roman" w:hAnsi="Times New Roman"/>
          <w:sz w:val="28"/>
          <w:szCs w:val="28"/>
        </w:rPr>
        <w:t xml:space="preserve">прекращает блокирование задатков на </w:t>
      </w:r>
      <w:r w:rsidRPr="003F6569">
        <w:rPr>
          <w:rFonts w:ascii="Times New Roman" w:hAnsi="Times New Roman"/>
          <w:sz w:val="28"/>
          <w:szCs w:val="28"/>
        </w:rPr>
        <w:t>лицевых счетах</w:t>
      </w:r>
      <w:r w:rsidRPr="00D42B67">
        <w:rPr>
          <w:rFonts w:ascii="Times New Roman" w:hAnsi="Times New Roman"/>
          <w:sz w:val="28"/>
          <w:szCs w:val="28"/>
        </w:rPr>
        <w:t xml:space="preserve"> участников аукциона на электронной площадке после публикации протокола рассмотрения заявок на участие в ау</w:t>
      </w:r>
      <w:r>
        <w:rPr>
          <w:rFonts w:ascii="Times New Roman" w:hAnsi="Times New Roman"/>
          <w:sz w:val="28"/>
          <w:szCs w:val="28"/>
        </w:rPr>
        <w:t xml:space="preserve">кционе (об итогах  аукциона), </w:t>
      </w:r>
      <w:r w:rsidRPr="00D42B67">
        <w:rPr>
          <w:rFonts w:ascii="Times New Roman" w:hAnsi="Times New Roman"/>
          <w:sz w:val="28"/>
          <w:szCs w:val="28"/>
        </w:rPr>
        <w:t xml:space="preserve">за исключением </w:t>
      </w:r>
      <w:r>
        <w:rPr>
          <w:rFonts w:ascii="Times New Roman" w:hAnsi="Times New Roman"/>
          <w:sz w:val="28"/>
          <w:szCs w:val="28"/>
        </w:rPr>
        <w:t xml:space="preserve">лицевых счетов </w:t>
      </w:r>
      <w:r w:rsidRPr="00D42B67">
        <w:rPr>
          <w:rFonts w:ascii="Times New Roman" w:hAnsi="Times New Roman"/>
          <w:sz w:val="28"/>
          <w:szCs w:val="28"/>
        </w:rPr>
        <w:t xml:space="preserve">победителя аукциона и </w:t>
      </w:r>
      <w:r>
        <w:rPr>
          <w:rFonts w:ascii="Times New Roman" w:hAnsi="Times New Roman"/>
          <w:sz w:val="28"/>
          <w:szCs w:val="28"/>
        </w:rPr>
        <w:t>предпоследнего участника аукциона</w:t>
      </w:r>
      <w:r w:rsidRPr="00D42B67">
        <w:rPr>
          <w:rFonts w:ascii="Times New Roman" w:hAnsi="Times New Roman"/>
          <w:sz w:val="28"/>
          <w:szCs w:val="28"/>
        </w:rPr>
        <w:t>, или единственного участника аукциона.</w:t>
      </w:r>
    </w:p>
    <w:p w:rsidR="00B92216" w:rsidRDefault="00B92216" w:rsidP="00B92216">
      <w:pPr>
        <w:pStyle w:val="afe"/>
        <w:ind w:firstLine="709"/>
        <w:jc w:val="both"/>
      </w:pPr>
      <w:r w:rsidRPr="003F6569">
        <w:rPr>
          <w:szCs w:val="28"/>
        </w:rPr>
        <w:t>2</w:t>
      </w:r>
      <w:r>
        <w:rPr>
          <w:szCs w:val="28"/>
        </w:rPr>
        <w:t>2</w:t>
      </w:r>
      <w:r w:rsidRPr="003F6569">
        <w:rPr>
          <w:szCs w:val="28"/>
        </w:rPr>
        <w:t xml:space="preserve">. </w:t>
      </w:r>
      <w:r w:rsidRPr="00BC3C90">
        <w:rPr>
          <w:szCs w:val="28"/>
        </w:rPr>
        <w:t xml:space="preserve">При уклонении победителя аукциона </w:t>
      </w:r>
      <w:r w:rsidRPr="003F433E">
        <w:rPr>
          <w:szCs w:val="28"/>
        </w:rPr>
        <w:t xml:space="preserve">и </w:t>
      </w:r>
      <w:r>
        <w:rPr>
          <w:szCs w:val="28"/>
        </w:rPr>
        <w:t>у</w:t>
      </w:r>
      <w:r w:rsidRPr="003F433E">
        <w:rPr>
          <w:szCs w:val="28"/>
        </w:rPr>
        <w:t xml:space="preserve">частника аукциона, сделавшего предпоследнее предложение о цене </w:t>
      </w:r>
      <w:r>
        <w:rPr>
          <w:szCs w:val="28"/>
        </w:rPr>
        <w:t>договора (лота)</w:t>
      </w:r>
      <w:r w:rsidRPr="003F433E">
        <w:rPr>
          <w:szCs w:val="28"/>
        </w:rPr>
        <w:t>, или е</w:t>
      </w:r>
      <w:r>
        <w:rPr>
          <w:szCs w:val="28"/>
        </w:rPr>
        <w:t xml:space="preserve">динственного участника аукциона </w:t>
      </w:r>
      <w:r w:rsidRPr="00BC3C90">
        <w:rPr>
          <w:szCs w:val="28"/>
        </w:rPr>
        <w:t xml:space="preserve">от </w:t>
      </w:r>
      <w:r w:rsidRPr="004135F0">
        <w:rPr>
          <w:szCs w:val="28"/>
        </w:rPr>
        <w:t>заключения договора в срок</w:t>
      </w:r>
      <w:r>
        <w:rPr>
          <w:szCs w:val="28"/>
        </w:rPr>
        <w:t xml:space="preserve">, установленный  пунктом 49 настоящего Порядка, </w:t>
      </w:r>
      <w:r w:rsidRPr="00BC3C90">
        <w:rPr>
          <w:szCs w:val="28"/>
        </w:rPr>
        <w:t>денеж</w:t>
      </w:r>
      <w:r>
        <w:rPr>
          <w:szCs w:val="28"/>
        </w:rPr>
        <w:t xml:space="preserve">ные средства, внесенные ими </w:t>
      </w:r>
      <w:r w:rsidRPr="00BC3C90">
        <w:rPr>
          <w:szCs w:val="28"/>
        </w:rPr>
        <w:t>в ка</w:t>
      </w:r>
      <w:r>
        <w:rPr>
          <w:szCs w:val="28"/>
        </w:rPr>
        <w:t xml:space="preserve">честве задатка, не возвращаются и перечисляются Оператором ЭП на </w:t>
      </w:r>
      <w:r w:rsidRPr="00BC3C90">
        <w:rPr>
          <w:szCs w:val="28"/>
        </w:rPr>
        <w:t>банковские реквизиты</w:t>
      </w:r>
      <w:r>
        <w:rPr>
          <w:szCs w:val="28"/>
        </w:rPr>
        <w:t xml:space="preserve"> Уполномоченного органа на основании электронного  сообщения Уполномоченного органа. </w:t>
      </w:r>
    </w:p>
    <w:p w:rsidR="00B92216" w:rsidRPr="00BC3C90" w:rsidRDefault="00B92216" w:rsidP="00B92216">
      <w:pPr>
        <w:pStyle w:val="afe"/>
        <w:ind w:firstLine="709"/>
        <w:jc w:val="both"/>
        <w:rPr>
          <w:szCs w:val="28"/>
        </w:rPr>
      </w:pPr>
      <w:r>
        <w:rPr>
          <w:szCs w:val="28"/>
        </w:rPr>
        <w:t xml:space="preserve">23. </w:t>
      </w:r>
      <w:r w:rsidRPr="003F6569">
        <w:rPr>
          <w:szCs w:val="28"/>
        </w:rPr>
        <w:t>Уполномоченный орган посредством сайта Оператора ЭП в сроки, установленные</w:t>
      </w:r>
      <w:r>
        <w:rPr>
          <w:szCs w:val="28"/>
        </w:rPr>
        <w:t xml:space="preserve"> пунктом 20 настоящего Порядка,</w:t>
      </w:r>
      <w:r w:rsidRPr="00BC3C90">
        <w:rPr>
          <w:szCs w:val="28"/>
        </w:rPr>
        <w:t xml:space="preserve"> формирует </w:t>
      </w:r>
      <w:r>
        <w:rPr>
          <w:szCs w:val="28"/>
        </w:rPr>
        <w:t>электронное сообщение</w:t>
      </w:r>
      <w:r w:rsidRPr="00BC3C90">
        <w:rPr>
          <w:szCs w:val="28"/>
        </w:rPr>
        <w:t xml:space="preserve"> Оператору</w:t>
      </w:r>
      <w:r>
        <w:rPr>
          <w:szCs w:val="28"/>
        </w:rPr>
        <w:t xml:space="preserve"> ЭП</w:t>
      </w:r>
      <w:r w:rsidRPr="00BC3C90">
        <w:rPr>
          <w:szCs w:val="28"/>
        </w:rPr>
        <w:t>:</w:t>
      </w:r>
    </w:p>
    <w:p w:rsidR="00B92216" w:rsidRPr="00BC3C90" w:rsidRDefault="00B92216" w:rsidP="00B92216">
      <w:pPr>
        <w:pStyle w:val="afe"/>
        <w:ind w:firstLine="709"/>
        <w:jc w:val="both"/>
        <w:rPr>
          <w:szCs w:val="28"/>
        </w:rPr>
      </w:pPr>
      <w:r>
        <w:rPr>
          <w:szCs w:val="28"/>
        </w:rPr>
        <w:lastRenderedPageBreak/>
        <w:t>1)</w:t>
      </w:r>
      <w:r w:rsidRPr="00BC3C90">
        <w:rPr>
          <w:szCs w:val="28"/>
        </w:rPr>
        <w:t xml:space="preserve"> после формирования протокола рассмотрения заявок на участие в</w:t>
      </w:r>
      <w:r>
        <w:rPr>
          <w:szCs w:val="28"/>
        </w:rPr>
        <w:t xml:space="preserve"> электронном</w:t>
      </w:r>
      <w:r w:rsidRPr="00BC3C90">
        <w:rPr>
          <w:szCs w:val="28"/>
        </w:rPr>
        <w:t xml:space="preserve"> аукционе (об итогах аукциона)</w:t>
      </w:r>
      <w:r>
        <w:rPr>
          <w:szCs w:val="28"/>
        </w:rPr>
        <w:t xml:space="preserve"> - </w:t>
      </w:r>
      <w:r w:rsidRPr="00BC3C90">
        <w:rPr>
          <w:szCs w:val="28"/>
        </w:rPr>
        <w:t xml:space="preserve">о перечислении </w:t>
      </w:r>
      <w:r>
        <w:rPr>
          <w:szCs w:val="28"/>
        </w:rPr>
        <w:t xml:space="preserve">внесенного </w:t>
      </w:r>
      <w:r w:rsidRPr="00BC3C90">
        <w:rPr>
          <w:szCs w:val="28"/>
        </w:rPr>
        <w:t>победител</w:t>
      </w:r>
      <w:r>
        <w:rPr>
          <w:szCs w:val="28"/>
        </w:rPr>
        <w:t xml:space="preserve">ем </w:t>
      </w:r>
      <w:r w:rsidRPr="00BC3C90">
        <w:rPr>
          <w:szCs w:val="28"/>
        </w:rPr>
        <w:t>аукциона, или единственн</w:t>
      </w:r>
      <w:r>
        <w:rPr>
          <w:szCs w:val="28"/>
        </w:rPr>
        <w:t>ым</w:t>
      </w:r>
      <w:r w:rsidRPr="00BC3C90">
        <w:rPr>
          <w:szCs w:val="28"/>
        </w:rPr>
        <w:t xml:space="preserve"> участни</w:t>
      </w:r>
      <w:r>
        <w:rPr>
          <w:szCs w:val="28"/>
        </w:rPr>
        <w:t xml:space="preserve">ком </w:t>
      </w:r>
      <w:r w:rsidRPr="00BC3C90">
        <w:rPr>
          <w:szCs w:val="28"/>
        </w:rPr>
        <w:t xml:space="preserve">аукциона задатка на указанные </w:t>
      </w:r>
      <w:r>
        <w:rPr>
          <w:szCs w:val="28"/>
        </w:rPr>
        <w:t xml:space="preserve">Уполномоченным органом </w:t>
      </w:r>
      <w:r w:rsidRPr="00BC3C90">
        <w:rPr>
          <w:szCs w:val="28"/>
        </w:rPr>
        <w:t xml:space="preserve">в </w:t>
      </w:r>
      <w:r>
        <w:rPr>
          <w:szCs w:val="28"/>
        </w:rPr>
        <w:t>электронном сообщении</w:t>
      </w:r>
      <w:r w:rsidRPr="00BC3C90">
        <w:rPr>
          <w:szCs w:val="28"/>
        </w:rPr>
        <w:t xml:space="preserve"> банковские реквизиты</w:t>
      </w:r>
      <w:r>
        <w:rPr>
          <w:szCs w:val="28"/>
        </w:rPr>
        <w:t>;</w:t>
      </w:r>
    </w:p>
    <w:p w:rsidR="00B92216" w:rsidRPr="00BC3C90" w:rsidRDefault="00B92216" w:rsidP="00B92216">
      <w:pPr>
        <w:pStyle w:val="afe"/>
        <w:ind w:firstLine="709"/>
        <w:jc w:val="both"/>
        <w:rPr>
          <w:szCs w:val="28"/>
        </w:rPr>
      </w:pPr>
      <w:r>
        <w:rPr>
          <w:szCs w:val="28"/>
        </w:rPr>
        <w:t>2)</w:t>
      </w:r>
      <w:r w:rsidRPr="00BC3C90">
        <w:rPr>
          <w:szCs w:val="28"/>
        </w:rPr>
        <w:t xml:space="preserve"> после заключения договора</w:t>
      </w:r>
      <w:r>
        <w:rPr>
          <w:szCs w:val="28"/>
        </w:rPr>
        <w:t xml:space="preserve"> </w:t>
      </w:r>
      <w:r w:rsidRPr="00BC3C90">
        <w:rPr>
          <w:szCs w:val="28"/>
        </w:rPr>
        <w:t xml:space="preserve">с победителем аукциона </w:t>
      </w:r>
      <w:r>
        <w:rPr>
          <w:szCs w:val="28"/>
        </w:rPr>
        <w:t xml:space="preserve">- </w:t>
      </w:r>
      <w:r w:rsidRPr="00BC3C90">
        <w:rPr>
          <w:szCs w:val="28"/>
        </w:rPr>
        <w:t>о разблокиров</w:t>
      </w:r>
      <w:r>
        <w:rPr>
          <w:szCs w:val="28"/>
        </w:rPr>
        <w:t xml:space="preserve">ке внесенного предпоследним участником аукциона </w:t>
      </w:r>
      <w:r w:rsidRPr="00BC3C90">
        <w:rPr>
          <w:szCs w:val="28"/>
        </w:rPr>
        <w:t>задатка</w:t>
      </w:r>
      <w:r>
        <w:rPr>
          <w:szCs w:val="28"/>
        </w:rPr>
        <w:t>;</w:t>
      </w:r>
    </w:p>
    <w:p w:rsidR="00B92216" w:rsidRPr="00BC3C90" w:rsidRDefault="00B92216" w:rsidP="00B92216">
      <w:pPr>
        <w:pStyle w:val="afe"/>
        <w:ind w:firstLine="709"/>
        <w:jc w:val="both"/>
        <w:rPr>
          <w:szCs w:val="28"/>
        </w:rPr>
      </w:pPr>
      <w:r>
        <w:rPr>
          <w:szCs w:val="28"/>
        </w:rPr>
        <w:t>3)</w:t>
      </w:r>
      <w:r w:rsidRPr="00BC3C90">
        <w:rPr>
          <w:szCs w:val="28"/>
        </w:rPr>
        <w:t xml:space="preserve"> в случае уклонения от заключения договора по</w:t>
      </w:r>
      <w:r>
        <w:rPr>
          <w:szCs w:val="28"/>
        </w:rPr>
        <w:t xml:space="preserve">бедителя аукциона - </w:t>
      </w:r>
      <w:r w:rsidRPr="00BC3C90">
        <w:rPr>
          <w:szCs w:val="28"/>
        </w:rPr>
        <w:t xml:space="preserve">о перечислении </w:t>
      </w:r>
      <w:r>
        <w:rPr>
          <w:szCs w:val="28"/>
        </w:rPr>
        <w:t xml:space="preserve">внесенного предпоследним участником аукциона задатка </w:t>
      </w:r>
      <w:r w:rsidRPr="00BC3C90">
        <w:rPr>
          <w:szCs w:val="28"/>
        </w:rPr>
        <w:t xml:space="preserve">на указанные </w:t>
      </w:r>
      <w:r>
        <w:rPr>
          <w:szCs w:val="28"/>
        </w:rPr>
        <w:t xml:space="preserve">Уполномоченным органом </w:t>
      </w:r>
      <w:r w:rsidRPr="00BC3C90">
        <w:rPr>
          <w:szCs w:val="28"/>
        </w:rPr>
        <w:t xml:space="preserve">в </w:t>
      </w:r>
      <w:r>
        <w:rPr>
          <w:szCs w:val="28"/>
        </w:rPr>
        <w:t>электронном сообщении банковские реквизиты</w:t>
      </w:r>
      <w:r w:rsidRPr="00BC3C90">
        <w:rPr>
          <w:szCs w:val="28"/>
        </w:rPr>
        <w:t>.</w:t>
      </w:r>
    </w:p>
    <w:p w:rsidR="00B92216" w:rsidRDefault="00B92216" w:rsidP="00B92216">
      <w:pPr>
        <w:pStyle w:val="ConsPlusTitle"/>
        <w:jc w:val="center"/>
        <w:outlineLvl w:val="1"/>
        <w:rPr>
          <w:b w:val="0"/>
          <w:sz w:val="28"/>
          <w:szCs w:val="28"/>
        </w:rPr>
      </w:pPr>
    </w:p>
    <w:p w:rsidR="00B92216" w:rsidRPr="00A35A1D" w:rsidRDefault="00B92216" w:rsidP="00B92216">
      <w:pPr>
        <w:pStyle w:val="ConsPlusTitle"/>
        <w:jc w:val="center"/>
        <w:outlineLvl w:val="1"/>
        <w:rPr>
          <w:b w:val="0"/>
          <w:sz w:val="28"/>
          <w:szCs w:val="28"/>
        </w:rPr>
      </w:pPr>
      <w:r w:rsidRPr="00A35A1D">
        <w:rPr>
          <w:b w:val="0"/>
          <w:sz w:val="28"/>
          <w:szCs w:val="28"/>
          <w:lang w:val="en-US"/>
        </w:rPr>
        <w:t>VI</w:t>
      </w:r>
      <w:r w:rsidRPr="00A35A1D">
        <w:rPr>
          <w:b w:val="0"/>
          <w:sz w:val="28"/>
          <w:szCs w:val="28"/>
        </w:rPr>
        <w:t xml:space="preserve">. </w:t>
      </w:r>
      <w:r>
        <w:rPr>
          <w:b w:val="0"/>
          <w:sz w:val="28"/>
          <w:szCs w:val="28"/>
        </w:rPr>
        <w:t>П</w:t>
      </w:r>
      <w:r w:rsidRPr="00A35A1D">
        <w:rPr>
          <w:b w:val="0"/>
          <w:sz w:val="28"/>
          <w:szCs w:val="28"/>
        </w:rPr>
        <w:t xml:space="preserve">рием </w:t>
      </w:r>
      <w:r>
        <w:rPr>
          <w:b w:val="0"/>
          <w:sz w:val="28"/>
          <w:szCs w:val="28"/>
        </w:rPr>
        <w:t xml:space="preserve">и отзыв </w:t>
      </w:r>
      <w:r w:rsidRPr="00A35A1D">
        <w:rPr>
          <w:b w:val="0"/>
          <w:sz w:val="28"/>
          <w:szCs w:val="28"/>
        </w:rPr>
        <w:t>заявок для участия в аукционе</w:t>
      </w:r>
    </w:p>
    <w:p w:rsidR="00B92216" w:rsidRDefault="00B92216" w:rsidP="00B92216">
      <w:pPr>
        <w:pStyle w:val="ConsPlusNormal"/>
        <w:ind w:firstLine="540"/>
        <w:jc w:val="both"/>
        <w:rPr>
          <w:rFonts w:ascii="Times New Roman" w:hAnsi="Times New Roman" w:cs="Times New Roman"/>
          <w:sz w:val="28"/>
          <w:szCs w:val="28"/>
        </w:rPr>
      </w:pPr>
    </w:p>
    <w:p w:rsidR="00B92216" w:rsidRPr="004A3AE0" w:rsidRDefault="00B92216" w:rsidP="00B92216">
      <w:pPr>
        <w:pStyle w:val="313"/>
        <w:spacing w:after="0"/>
        <w:ind w:left="0" w:firstLine="567"/>
        <w:jc w:val="both"/>
        <w:rPr>
          <w:rStyle w:val="ab"/>
          <w:rFonts w:eastAsia="Calibri"/>
          <w:color w:val="auto"/>
          <w:sz w:val="28"/>
          <w:szCs w:val="28"/>
          <w:u w:val="none"/>
          <w:lang w:eastAsia="ru-RU"/>
        </w:rPr>
      </w:pPr>
      <w:r w:rsidRPr="004A3AE0">
        <w:rPr>
          <w:rStyle w:val="ab"/>
          <w:rFonts w:eastAsia="Calibri"/>
          <w:color w:val="auto"/>
          <w:sz w:val="28"/>
          <w:szCs w:val="28"/>
          <w:u w:val="none"/>
          <w:lang w:eastAsia="ru-RU"/>
        </w:rPr>
        <w:t xml:space="preserve"> 24. Претендент для участия в аукционе подает в закрытой части электронной площадки заявку, подписанную электронной подписью претендента, по форме, согласно информационному сообщению, с приложением следующих электронных образов документов или электронных документов:</w:t>
      </w:r>
    </w:p>
    <w:p w:rsidR="00B92216" w:rsidRDefault="00B92216" w:rsidP="00B92216">
      <w:pPr>
        <w:pStyle w:val="aff5"/>
        <w:widowControl w:val="0"/>
        <w:tabs>
          <w:tab w:val="left" w:pos="1276"/>
        </w:tabs>
        <w:autoSpaceDE w:val="0"/>
        <w:spacing w:line="240" w:lineRule="auto"/>
        <w:ind w:left="0" w:firstLine="568"/>
        <w:jc w:val="both"/>
      </w:pPr>
      <w:r>
        <w:rPr>
          <w:rFonts w:ascii="Times New Roman" w:hAnsi="Times New Roman"/>
          <w:sz w:val="28"/>
          <w:szCs w:val="28"/>
        </w:rPr>
        <w:t xml:space="preserve"> 1) документов, подтверждающих полномочия лица на осуществление  действий от имени претендента:</w:t>
      </w:r>
    </w:p>
    <w:p w:rsidR="00B92216" w:rsidRDefault="00B92216" w:rsidP="00B92216">
      <w:pPr>
        <w:pStyle w:val="aff5"/>
        <w:widowControl w:val="0"/>
        <w:tabs>
          <w:tab w:val="left" w:pos="1276"/>
        </w:tabs>
        <w:autoSpaceDE w:val="0"/>
        <w:spacing w:line="240" w:lineRule="auto"/>
        <w:ind w:left="0" w:firstLine="568"/>
        <w:jc w:val="both"/>
      </w:pPr>
      <w:r>
        <w:rPr>
          <w:rFonts w:ascii="Times New Roman" w:hAnsi="Times New Roman"/>
          <w:sz w:val="28"/>
          <w:szCs w:val="28"/>
        </w:rPr>
        <w:t xml:space="preserve"> а) для юридического лица – копии решения или выписки из решения юридического лица о назначении руководителя;</w:t>
      </w:r>
    </w:p>
    <w:p w:rsidR="00B92216" w:rsidRDefault="00B92216" w:rsidP="00B92216">
      <w:pPr>
        <w:pStyle w:val="aff5"/>
        <w:widowControl w:val="0"/>
        <w:tabs>
          <w:tab w:val="left" w:pos="1276"/>
        </w:tabs>
        <w:autoSpaceDE w:val="0"/>
        <w:spacing w:after="0" w:line="240" w:lineRule="auto"/>
        <w:ind w:left="0" w:firstLine="568"/>
        <w:jc w:val="both"/>
        <w:rPr>
          <w:rFonts w:ascii="Times New Roman" w:hAnsi="Times New Roman"/>
          <w:sz w:val="28"/>
          <w:szCs w:val="28"/>
        </w:rPr>
      </w:pPr>
      <w:r>
        <w:rPr>
          <w:rFonts w:ascii="Times New Roman" w:hAnsi="Times New Roman"/>
          <w:sz w:val="28"/>
          <w:szCs w:val="28"/>
        </w:rPr>
        <w:t xml:space="preserve"> б) для индивидуального предпринимателя – копии документа, удостоверяющего личность индивидуального предпринимателя.</w:t>
      </w:r>
    </w:p>
    <w:p w:rsidR="00B92216" w:rsidRPr="001716FB" w:rsidRDefault="00B92216" w:rsidP="00B92216">
      <w:pPr>
        <w:pStyle w:val="313"/>
        <w:spacing w:after="0"/>
        <w:ind w:left="0" w:firstLine="567"/>
        <w:contextualSpacing/>
        <w:jc w:val="both"/>
        <w:rPr>
          <w:sz w:val="28"/>
          <w:szCs w:val="28"/>
        </w:rPr>
      </w:pPr>
      <w:r w:rsidRPr="004A3AE0">
        <w:rPr>
          <w:rStyle w:val="ab"/>
          <w:rFonts w:eastAsia="Calibri"/>
          <w:color w:val="auto"/>
          <w:sz w:val="28"/>
          <w:szCs w:val="28"/>
          <w:u w:val="none"/>
          <w:lang w:eastAsia="ru-RU"/>
        </w:rPr>
        <w:t xml:space="preserve">В случае, если от имени претендента действует его представитель по доверенности, к заявке должен быть приложен электронный образ доверенности на осуществление действий от имени претендента, или нотариально заверенная копия такой доверенности с приложением </w:t>
      </w:r>
      <w:r w:rsidRPr="004A3AE0">
        <w:rPr>
          <w:sz w:val="28"/>
          <w:szCs w:val="28"/>
        </w:rPr>
        <w:t>копии документа, удостоверяющего личность представителя</w:t>
      </w:r>
      <w:r w:rsidRPr="004A3AE0">
        <w:rPr>
          <w:rStyle w:val="ab"/>
          <w:rFonts w:eastAsia="Calibri"/>
          <w:color w:val="auto"/>
          <w:sz w:val="28"/>
          <w:szCs w:val="28"/>
          <w:u w:val="none"/>
          <w:lang w:eastAsia="ru-RU"/>
        </w:rPr>
        <w:t xml:space="preserve">.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электронный образ документа, подтверждающего полномочия этого лица с приложением </w:t>
      </w:r>
      <w:r>
        <w:rPr>
          <w:sz w:val="28"/>
          <w:szCs w:val="28"/>
        </w:rPr>
        <w:t>копии документа, удостоверяющего личность представителя</w:t>
      </w:r>
      <w:r w:rsidRPr="001716FB">
        <w:rPr>
          <w:rStyle w:val="ab"/>
          <w:rFonts w:eastAsia="Calibri"/>
          <w:sz w:val="28"/>
          <w:szCs w:val="28"/>
          <w:lang w:eastAsia="ru-RU"/>
        </w:rPr>
        <w:t>.</w:t>
      </w:r>
    </w:p>
    <w:p w:rsidR="00B92216" w:rsidRDefault="00B92216" w:rsidP="00B92216">
      <w:pPr>
        <w:pStyle w:val="aff5"/>
        <w:widowControl w:val="0"/>
        <w:tabs>
          <w:tab w:val="left" w:pos="1276"/>
        </w:tabs>
        <w:autoSpaceDE w:val="0"/>
        <w:spacing w:after="0" w:line="240" w:lineRule="auto"/>
        <w:ind w:left="0" w:firstLine="568"/>
        <w:jc w:val="both"/>
      </w:pPr>
      <w:r>
        <w:rPr>
          <w:rFonts w:ascii="Times New Roman" w:hAnsi="Times New Roman"/>
          <w:sz w:val="28"/>
          <w:szCs w:val="28"/>
        </w:rPr>
        <w:t xml:space="preserve"> 2) выписки из Единого государственного реестра юридических лиц (для юридического лица), выписки из Единого государственного реестра индивидуальных предпринимателей (для индивидуального предпринимателя), которые получены не ранее чем за тридцать календарных дней до даты размещения информационного сообщения;</w:t>
      </w:r>
    </w:p>
    <w:p w:rsidR="00B92216" w:rsidRDefault="00B92216" w:rsidP="00B92216">
      <w:pPr>
        <w:pStyle w:val="aff5"/>
        <w:widowControl w:val="0"/>
        <w:tabs>
          <w:tab w:val="left" w:pos="1276"/>
        </w:tabs>
        <w:autoSpaceDE w:val="0"/>
        <w:spacing w:line="240" w:lineRule="auto"/>
        <w:ind w:left="0" w:firstLine="568"/>
        <w:jc w:val="both"/>
      </w:pPr>
      <w:r>
        <w:rPr>
          <w:rFonts w:ascii="Times New Roman" w:hAnsi="Times New Roman"/>
          <w:sz w:val="28"/>
          <w:szCs w:val="28"/>
        </w:rPr>
        <w:t>3) копии учредительных документов (для юридического лица);</w:t>
      </w:r>
    </w:p>
    <w:p w:rsidR="00B92216" w:rsidRDefault="00B92216" w:rsidP="00B92216">
      <w:pPr>
        <w:pStyle w:val="aff5"/>
        <w:widowControl w:val="0"/>
        <w:tabs>
          <w:tab w:val="left" w:pos="1276"/>
        </w:tabs>
        <w:autoSpaceDE w:val="0"/>
        <w:spacing w:line="240" w:lineRule="auto"/>
        <w:ind w:left="0" w:firstLine="568"/>
        <w:jc w:val="both"/>
        <w:rPr>
          <w:rFonts w:ascii="Times New Roman" w:hAnsi="Times New Roman"/>
          <w:sz w:val="28"/>
          <w:szCs w:val="28"/>
        </w:rPr>
      </w:pPr>
      <w:r>
        <w:rPr>
          <w:rFonts w:ascii="Times New Roman" w:hAnsi="Times New Roman"/>
          <w:sz w:val="28"/>
          <w:szCs w:val="28"/>
        </w:rPr>
        <w:t>4) заявления в свободной форме:</w:t>
      </w:r>
    </w:p>
    <w:p w:rsidR="00B92216" w:rsidRDefault="00B92216" w:rsidP="00B92216">
      <w:pPr>
        <w:pStyle w:val="aff5"/>
        <w:widowControl w:val="0"/>
        <w:tabs>
          <w:tab w:val="left" w:pos="1276"/>
        </w:tabs>
        <w:autoSpaceDE w:val="0"/>
        <w:spacing w:line="240" w:lineRule="auto"/>
        <w:ind w:left="0" w:firstLine="568"/>
        <w:jc w:val="both"/>
        <w:rPr>
          <w:rFonts w:ascii="Times New Roman" w:hAnsi="Times New Roman"/>
          <w:sz w:val="28"/>
          <w:szCs w:val="28"/>
        </w:rPr>
      </w:pPr>
      <w:r>
        <w:rPr>
          <w:rFonts w:ascii="Times New Roman" w:hAnsi="Times New Roman"/>
          <w:sz w:val="28"/>
          <w:szCs w:val="28"/>
        </w:rPr>
        <w:t>а) об отсутствии в отношении претендента - юридического лица решения о ликвидации, принятого претендентом;</w:t>
      </w:r>
    </w:p>
    <w:p w:rsidR="00B92216" w:rsidRDefault="00B92216" w:rsidP="00B92216">
      <w:pPr>
        <w:pStyle w:val="aff5"/>
        <w:widowControl w:val="0"/>
        <w:tabs>
          <w:tab w:val="left" w:pos="1276"/>
        </w:tabs>
        <w:autoSpaceDE w:val="0"/>
        <w:spacing w:line="240" w:lineRule="auto"/>
        <w:ind w:left="0" w:firstLine="568"/>
        <w:jc w:val="both"/>
      </w:pPr>
      <w:r>
        <w:rPr>
          <w:rFonts w:ascii="Times New Roman" w:hAnsi="Times New Roman"/>
          <w:sz w:val="28"/>
          <w:szCs w:val="28"/>
        </w:rPr>
        <w:t xml:space="preserve">б) об отсутствии в отношении претендента решения арбитражного суда о признании юридического лица, индивидуального предпринимателя </w:t>
      </w:r>
      <w:r w:rsidRPr="00C134A2">
        <w:rPr>
          <w:rFonts w:ascii="Times New Roman" w:hAnsi="Times New Roman"/>
          <w:sz w:val="28"/>
          <w:szCs w:val="28"/>
        </w:rPr>
        <w:t>несостоятельным (банкротом)</w:t>
      </w:r>
      <w:r>
        <w:rPr>
          <w:rFonts w:ascii="Times New Roman" w:hAnsi="Times New Roman"/>
          <w:sz w:val="28"/>
          <w:szCs w:val="28"/>
        </w:rPr>
        <w:t xml:space="preserve">, об открытии конкурсного  производства, </w:t>
      </w:r>
      <w:r>
        <w:rPr>
          <w:rFonts w:ascii="Times New Roman" w:hAnsi="Times New Roman"/>
          <w:sz w:val="28"/>
          <w:szCs w:val="28"/>
        </w:rPr>
        <w:lastRenderedPageBreak/>
        <w:t>принятия решения о приостановлении деятельности в порядке, предусмотренном Кодексом Российской Федерации об административных правонарушениях;</w:t>
      </w:r>
    </w:p>
    <w:p w:rsidR="00B92216" w:rsidRPr="001716FB" w:rsidRDefault="00B92216" w:rsidP="00B92216">
      <w:pPr>
        <w:pStyle w:val="aff5"/>
        <w:widowControl w:val="0"/>
        <w:tabs>
          <w:tab w:val="left" w:pos="1276"/>
        </w:tabs>
        <w:autoSpaceDE w:val="0"/>
        <w:spacing w:after="0" w:line="240" w:lineRule="auto"/>
        <w:ind w:left="0" w:firstLine="568"/>
        <w:jc w:val="both"/>
        <w:rPr>
          <w:rFonts w:ascii="Times New Roman" w:hAnsi="Times New Roman"/>
          <w:sz w:val="28"/>
          <w:szCs w:val="28"/>
        </w:rPr>
      </w:pPr>
      <w:r>
        <w:rPr>
          <w:rFonts w:ascii="Times New Roman" w:hAnsi="Times New Roman"/>
          <w:sz w:val="28"/>
          <w:szCs w:val="28"/>
        </w:rPr>
        <w:t xml:space="preserve">5) справки налогового органа об исполнении претендентом обязанности по уплате налогов, сборов, страховых взносов, пеней налоговых санкций не более чем за девяносто календарных дней до даты размещения информационного </w:t>
      </w:r>
      <w:r w:rsidRPr="001716FB">
        <w:rPr>
          <w:rFonts w:ascii="Times New Roman" w:hAnsi="Times New Roman"/>
          <w:sz w:val="28"/>
          <w:szCs w:val="28"/>
        </w:rPr>
        <w:t>сообщения.</w:t>
      </w:r>
    </w:p>
    <w:p w:rsidR="00B92216" w:rsidRPr="004A3AE0" w:rsidRDefault="00B92216" w:rsidP="00B92216">
      <w:pPr>
        <w:pStyle w:val="affa"/>
        <w:ind w:firstLine="567"/>
        <w:jc w:val="both"/>
        <w:rPr>
          <w:rStyle w:val="ab"/>
          <w:rFonts w:ascii="Times New Roman" w:eastAsia="Calibri" w:hAnsi="Times New Roman"/>
          <w:color w:val="auto"/>
          <w:sz w:val="28"/>
          <w:szCs w:val="28"/>
          <w:u w:val="none"/>
          <w:lang w:eastAsia="ru-RU"/>
        </w:rPr>
      </w:pPr>
      <w:r w:rsidRPr="001716FB">
        <w:rPr>
          <w:rFonts w:ascii="Times New Roman" w:hAnsi="Times New Roman"/>
          <w:bCs/>
          <w:sz w:val="28"/>
          <w:szCs w:val="28"/>
        </w:rPr>
        <w:t>2</w:t>
      </w:r>
      <w:r>
        <w:rPr>
          <w:rFonts w:ascii="Times New Roman" w:hAnsi="Times New Roman"/>
          <w:bCs/>
          <w:sz w:val="28"/>
          <w:szCs w:val="28"/>
        </w:rPr>
        <w:t>5</w:t>
      </w:r>
      <w:r w:rsidRPr="001716FB">
        <w:rPr>
          <w:rFonts w:ascii="Times New Roman" w:hAnsi="Times New Roman"/>
          <w:bCs/>
          <w:sz w:val="28"/>
          <w:szCs w:val="28"/>
        </w:rPr>
        <w:t>. Претендент имеет право подать только одну заявку</w:t>
      </w:r>
      <w:r w:rsidRPr="004A3AE0">
        <w:rPr>
          <w:rFonts w:ascii="Times New Roman" w:hAnsi="Times New Roman"/>
          <w:bCs/>
          <w:sz w:val="28"/>
          <w:szCs w:val="28"/>
        </w:rPr>
        <w:t xml:space="preserve">. </w:t>
      </w:r>
      <w:r w:rsidRPr="004A3AE0">
        <w:rPr>
          <w:rStyle w:val="ab"/>
          <w:rFonts w:ascii="Times New Roman" w:eastAsia="Calibri" w:hAnsi="Times New Roman"/>
          <w:b/>
          <w:color w:val="auto"/>
          <w:sz w:val="28"/>
          <w:szCs w:val="28"/>
          <w:u w:val="none"/>
          <w:lang w:eastAsia="ru-RU"/>
        </w:rPr>
        <w:t> </w:t>
      </w:r>
      <w:r w:rsidRPr="004A3AE0">
        <w:rPr>
          <w:rStyle w:val="ab"/>
          <w:rFonts w:ascii="Times New Roman" w:eastAsia="Calibri" w:hAnsi="Times New Roman"/>
          <w:color w:val="auto"/>
          <w:sz w:val="28"/>
          <w:szCs w:val="28"/>
          <w:u w:val="none"/>
          <w:lang w:eastAsia="ru-RU"/>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 При этом прием заявок прекращается не ранее чем за пять календарных дней до даты проведения аукциона.</w:t>
      </w:r>
    </w:p>
    <w:p w:rsidR="00B92216" w:rsidRPr="00443062" w:rsidRDefault="00B92216" w:rsidP="00B92216">
      <w:pPr>
        <w:pStyle w:val="afe"/>
        <w:tabs>
          <w:tab w:val="left" w:pos="709"/>
          <w:tab w:val="left" w:pos="1210"/>
          <w:tab w:val="left" w:pos="1276"/>
        </w:tabs>
        <w:spacing w:line="322" w:lineRule="exact"/>
        <w:ind w:right="-3"/>
        <w:jc w:val="both"/>
        <w:rPr>
          <w:szCs w:val="28"/>
        </w:rPr>
      </w:pPr>
      <w:r w:rsidRPr="004A3AE0">
        <w:rPr>
          <w:rStyle w:val="ab"/>
          <w:rFonts w:eastAsia="Calibri"/>
          <w:color w:val="auto"/>
          <w:szCs w:val="28"/>
          <w:u w:val="none"/>
        </w:rPr>
        <w:t xml:space="preserve">        26.</w:t>
      </w:r>
      <w:r w:rsidR="004A3AE0">
        <w:rPr>
          <w:rStyle w:val="ab"/>
          <w:rFonts w:eastAsia="Calibri"/>
          <w:szCs w:val="28"/>
          <w:u w:val="none"/>
        </w:rPr>
        <w:t xml:space="preserve"> </w:t>
      </w:r>
      <w:r w:rsidRPr="00443062">
        <w:rPr>
          <w:szCs w:val="28"/>
        </w:rPr>
        <w:t>Все документы, входящие в состав заявки, должны быть сопровождены описью и оформлены с учетом следующих требований:</w:t>
      </w:r>
      <w:r w:rsidRPr="00443062">
        <w:rPr>
          <w:szCs w:val="28"/>
        </w:rPr>
        <w:tab/>
      </w:r>
    </w:p>
    <w:p w:rsidR="00B92216" w:rsidRDefault="00B92216" w:rsidP="00B92216">
      <w:pPr>
        <w:pStyle w:val="afe"/>
        <w:tabs>
          <w:tab w:val="left" w:pos="709"/>
          <w:tab w:val="left" w:pos="918"/>
        </w:tabs>
        <w:spacing w:line="322" w:lineRule="exact"/>
        <w:ind w:right="-3"/>
        <w:jc w:val="both"/>
        <w:rPr>
          <w:szCs w:val="28"/>
        </w:rPr>
      </w:pPr>
      <w:r>
        <w:rPr>
          <w:szCs w:val="28"/>
        </w:rPr>
        <w:t xml:space="preserve">         1) электронные образы документов</w:t>
      </w:r>
      <w:r w:rsidRPr="00443062">
        <w:rPr>
          <w:szCs w:val="28"/>
        </w:rPr>
        <w:t xml:space="preserve"> должны быть </w:t>
      </w:r>
      <w:r w:rsidRPr="00F50F7C">
        <w:rPr>
          <w:szCs w:val="28"/>
        </w:rPr>
        <w:t>заверен</w:t>
      </w:r>
      <w:r>
        <w:rPr>
          <w:szCs w:val="28"/>
        </w:rPr>
        <w:t>ы</w:t>
      </w:r>
      <w:r w:rsidRPr="00F50F7C">
        <w:rPr>
          <w:szCs w:val="28"/>
        </w:rPr>
        <w:t xml:space="preserve"> электронной подписью </w:t>
      </w:r>
      <w:r>
        <w:rPr>
          <w:szCs w:val="28"/>
        </w:rPr>
        <w:t xml:space="preserve">претендента или </w:t>
      </w:r>
      <w:r w:rsidRPr="00F50F7C">
        <w:rPr>
          <w:szCs w:val="28"/>
        </w:rPr>
        <w:t xml:space="preserve">лица, имеющего право действовать от имени </w:t>
      </w:r>
      <w:r>
        <w:rPr>
          <w:szCs w:val="28"/>
        </w:rPr>
        <w:t>Претендента;</w:t>
      </w:r>
    </w:p>
    <w:p w:rsidR="00B92216" w:rsidRPr="00443062" w:rsidRDefault="00B92216" w:rsidP="00B92216">
      <w:pPr>
        <w:pStyle w:val="afe"/>
        <w:tabs>
          <w:tab w:val="left" w:pos="709"/>
          <w:tab w:val="left" w:pos="961"/>
        </w:tabs>
        <w:spacing w:line="322" w:lineRule="exact"/>
        <w:ind w:right="-3"/>
        <w:jc w:val="both"/>
        <w:rPr>
          <w:szCs w:val="28"/>
        </w:rPr>
      </w:pPr>
      <w:r>
        <w:rPr>
          <w:szCs w:val="28"/>
        </w:rPr>
        <w:t xml:space="preserve">         2) в документах </w:t>
      </w:r>
      <w:r w:rsidRPr="00443062">
        <w:rPr>
          <w:szCs w:val="28"/>
        </w:rPr>
        <w:t>не допускается применение факсимильных подписей,</w:t>
      </w:r>
      <w:r>
        <w:rPr>
          <w:szCs w:val="28"/>
        </w:rPr>
        <w:t xml:space="preserve"> </w:t>
      </w:r>
      <w:r w:rsidRPr="00443062">
        <w:rPr>
          <w:szCs w:val="28"/>
        </w:rPr>
        <w:t>а также наличие подчисток и исправлений;</w:t>
      </w:r>
    </w:p>
    <w:p w:rsidR="00B92216" w:rsidRPr="00443062" w:rsidRDefault="00B92216" w:rsidP="00B92216">
      <w:pPr>
        <w:pStyle w:val="afe"/>
        <w:tabs>
          <w:tab w:val="left" w:pos="709"/>
          <w:tab w:val="left" w:pos="1014"/>
        </w:tabs>
        <w:spacing w:line="322" w:lineRule="exact"/>
        <w:ind w:right="-3"/>
        <w:jc w:val="both"/>
        <w:rPr>
          <w:szCs w:val="28"/>
        </w:rPr>
      </w:pPr>
      <w:r>
        <w:rPr>
          <w:szCs w:val="28"/>
        </w:rPr>
        <w:t xml:space="preserve">         3) </w:t>
      </w:r>
      <w:r w:rsidRPr="00443062">
        <w:rPr>
          <w:szCs w:val="28"/>
        </w:rPr>
        <w:t xml:space="preserve">все страницы </w:t>
      </w:r>
      <w:r>
        <w:rPr>
          <w:szCs w:val="28"/>
        </w:rPr>
        <w:t>электронного образа документов</w:t>
      </w:r>
      <w:r w:rsidRPr="00443062">
        <w:rPr>
          <w:szCs w:val="28"/>
        </w:rPr>
        <w:t xml:space="preserve"> должны быть ч</w:t>
      </w:r>
      <w:r>
        <w:rPr>
          <w:szCs w:val="28"/>
        </w:rPr>
        <w:t xml:space="preserve">еткими и читаемыми, </w:t>
      </w:r>
      <w:r w:rsidRPr="00443062">
        <w:rPr>
          <w:szCs w:val="28"/>
        </w:rPr>
        <w:t>включая надписи на оттисках печатей и штампов</w:t>
      </w:r>
      <w:r>
        <w:rPr>
          <w:szCs w:val="28"/>
        </w:rPr>
        <w:t>.</w:t>
      </w:r>
    </w:p>
    <w:p w:rsidR="00B92216" w:rsidRPr="004A3AE0" w:rsidRDefault="00B92216" w:rsidP="00B92216">
      <w:pPr>
        <w:pStyle w:val="313"/>
        <w:spacing w:after="0"/>
        <w:ind w:left="0" w:firstLine="567"/>
        <w:jc w:val="both"/>
        <w:rPr>
          <w:sz w:val="28"/>
          <w:szCs w:val="28"/>
        </w:rPr>
      </w:pPr>
      <w:r w:rsidRPr="004A3AE0">
        <w:rPr>
          <w:rStyle w:val="ab"/>
          <w:rFonts w:eastAsia="Calibri"/>
          <w:color w:val="auto"/>
          <w:sz w:val="28"/>
          <w:szCs w:val="28"/>
          <w:u w:val="none"/>
          <w:lang w:eastAsia="ru-RU"/>
        </w:rPr>
        <w:t>27.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B92216" w:rsidRPr="00866EEA" w:rsidRDefault="00B92216" w:rsidP="00B92216">
      <w:pPr>
        <w:pStyle w:val="affa"/>
        <w:ind w:firstLine="567"/>
        <w:jc w:val="both"/>
        <w:rPr>
          <w:sz w:val="28"/>
          <w:szCs w:val="28"/>
        </w:rPr>
      </w:pPr>
      <w:r w:rsidRPr="00866EEA">
        <w:rPr>
          <w:rFonts w:ascii="Times New Roman" w:eastAsia="Calibri" w:hAnsi="Times New Roman"/>
          <w:sz w:val="28"/>
          <w:szCs w:val="28"/>
        </w:rPr>
        <w:t xml:space="preserve">В случае отзыва </w:t>
      </w:r>
      <w:r>
        <w:rPr>
          <w:rFonts w:ascii="Times New Roman" w:eastAsia="Calibri" w:hAnsi="Times New Roman"/>
          <w:sz w:val="28"/>
          <w:szCs w:val="28"/>
        </w:rPr>
        <w:t>п</w:t>
      </w:r>
      <w:r w:rsidRPr="00866EEA">
        <w:rPr>
          <w:rFonts w:ascii="Times New Roman" w:eastAsia="Calibri" w:hAnsi="Times New Roman"/>
          <w:sz w:val="28"/>
          <w:szCs w:val="28"/>
        </w:rPr>
        <w:t xml:space="preserve">ретендентом заявки в установленном порядке, уведомление об отзыве заявки вместе с заявкой в течение одного часа поступает в личный кабинет </w:t>
      </w:r>
      <w:r>
        <w:rPr>
          <w:rFonts w:ascii="Times New Roman" w:eastAsia="Calibri" w:hAnsi="Times New Roman"/>
          <w:sz w:val="28"/>
          <w:szCs w:val="28"/>
        </w:rPr>
        <w:t>Уполномоченного органа</w:t>
      </w:r>
      <w:r w:rsidRPr="00866EEA">
        <w:rPr>
          <w:rFonts w:ascii="Times New Roman" w:eastAsia="Calibri" w:hAnsi="Times New Roman"/>
          <w:sz w:val="28"/>
          <w:szCs w:val="28"/>
        </w:rPr>
        <w:t xml:space="preserve">, о чем </w:t>
      </w:r>
      <w:r>
        <w:rPr>
          <w:rFonts w:ascii="Times New Roman" w:eastAsia="Calibri" w:hAnsi="Times New Roman"/>
          <w:sz w:val="28"/>
          <w:szCs w:val="28"/>
        </w:rPr>
        <w:t>п</w:t>
      </w:r>
      <w:r w:rsidRPr="00866EEA">
        <w:rPr>
          <w:rFonts w:ascii="Times New Roman" w:eastAsia="Calibri" w:hAnsi="Times New Roman"/>
          <w:sz w:val="28"/>
          <w:szCs w:val="28"/>
        </w:rPr>
        <w:t>ретенденту направляется соответствующее уведомление.</w:t>
      </w:r>
    </w:p>
    <w:p w:rsidR="00B92216" w:rsidRPr="004A3AE0" w:rsidRDefault="00B92216" w:rsidP="00B92216">
      <w:pPr>
        <w:pStyle w:val="affa"/>
        <w:ind w:firstLine="567"/>
        <w:jc w:val="both"/>
        <w:rPr>
          <w:sz w:val="28"/>
          <w:szCs w:val="28"/>
        </w:rPr>
      </w:pPr>
      <w:r>
        <w:rPr>
          <w:rStyle w:val="ab"/>
          <w:rFonts w:ascii="Times New Roman" w:eastAsia="Calibri" w:hAnsi="Times New Roman"/>
          <w:sz w:val="28"/>
          <w:szCs w:val="28"/>
          <w:lang w:eastAsia="ru-RU"/>
        </w:rPr>
        <w:t xml:space="preserve"> </w:t>
      </w:r>
      <w:r w:rsidRPr="004A3AE0">
        <w:rPr>
          <w:rStyle w:val="ab"/>
          <w:rFonts w:ascii="Times New Roman" w:eastAsia="Calibri" w:hAnsi="Times New Roman"/>
          <w:color w:val="auto"/>
          <w:sz w:val="28"/>
          <w:szCs w:val="28"/>
          <w:u w:val="none"/>
          <w:lang w:eastAsia="ru-RU"/>
        </w:rPr>
        <w:t>28.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B92216" w:rsidRPr="00B03885"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29</w:t>
      </w:r>
      <w:r w:rsidRPr="00B03885">
        <w:rPr>
          <w:rFonts w:ascii="Times New Roman" w:hAnsi="Times New Roman" w:cs="Times New Roman"/>
          <w:sz w:val="28"/>
          <w:szCs w:val="28"/>
        </w:rPr>
        <w:t>. В случае если по окончании срока подачи заявок не подано ни одной заявки, аукцион признается несостоявшимся.</w:t>
      </w:r>
    </w:p>
    <w:p w:rsidR="00B92216" w:rsidRDefault="00B92216" w:rsidP="00B92216">
      <w:pPr>
        <w:pStyle w:val="ConsPlusNormal"/>
        <w:ind w:firstLine="540"/>
        <w:jc w:val="both"/>
      </w:pPr>
    </w:p>
    <w:p w:rsidR="00B92216" w:rsidRPr="003D1A50" w:rsidRDefault="00B92216" w:rsidP="00B92216">
      <w:pPr>
        <w:pStyle w:val="ConsPlusTitle"/>
        <w:jc w:val="center"/>
        <w:outlineLvl w:val="1"/>
        <w:rPr>
          <w:b w:val="0"/>
          <w:sz w:val="28"/>
          <w:szCs w:val="28"/>
        </w:rPr>
      </w:pPr>
      <w:r w:rsidRPr="003D1A50">
        <w:rPr>
          <w:b w:val="0"/>
          <w:sz w:val="28"/>
          <w:szCs w:val="28"/>
          <w:lang w:val="en-US"/>
        </w:rPr>
        <w:t>VII</w:t>
      </w:r>
      <w:r w:rsidRPr="003D1A50">
        <w:rPr>
          <w:b w:val="0"/>
          <w:sz w:val="28"/>
          <w:szCs w:val="28"/>
        </w:rPr>
        <w:t xml:space="preserve">. </w:t>
      </w:r>
      <w:r>
        <w:rPr>
          <w:b w:val="0"/>
          <w:sz w:val="28"/>
          <w:szCs w:val="28"/>
        </w:rPr>
        <w:t>Р</w:t>
      </w:r>
      <w:r w:rsidRPr="003D1A50">
        <w:rPr>
          <w:b w:val="0"/>
          <w:sz w:val="28"/>
          <w:szCs w:val="28"/>
        </w:rPr>
        <w:t>ассмотрени</w:t>
      </w:r>
      <w:r>
        <w:rPr>
          <w:b w:val="0"/>
          <w:sz w:val="28"/>
          <w:szCs w:val="28"/>
        </w:rPr>
        <w:t>е</w:t>
      </w:r>
      <w:r w:rsidRPr="003D1A50">
        <w:rPr>
          <w:b w:val="0"/>
          <w:sz w:val="28"/>
          <w:szCs w:val="28"/>
        </w:rPr>
        <w:t xml:space="preserve"> заявок</w:t>
      </w:r>
    </w:p>
    <w:p w:rsidR="00B92216" w:rsidRDefault="00B92216" w:rsidP="00B92216">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 xml:space="preserve">  30. </w:t>
      </w:r>
      <w:r w:rsidRPr="002E545A">
        <w:rPr>
          <w:rFonts w:ascii="Times New Roman" w:hAnsi="Times New Roman" w:cs="Times New Roman"/>
          <w:sz w:val="28"/>
          <w:szCs w:val="28"/>
        </w:rPr>
        <w:t xml:space="preserve">В день определения </w:t>
      </w:r>
      <w:r>
        <w:rPr>
          <w:rFonts w:ascii="Times New Roman" w:hAnsi="Times New Roman" w:cs="Times New Roman"/>
          <w:sz w:val="28"/>
          <w:szCs w:val="28"/>
        </w:rPr>
        <w:t>у</w:t>
      </w:r>
      <w:r w:rsidRPr="002E545A">
        <w:rPr>
          <w:rFonts w:ascii="Times New Roman" w:hAnsi="Times New Roman" w:cs="Times New Roman"/>
          <w:sz w:val="28"/>
          <w:szCs w:val="28"/>
        </w:rPr>
        <w:t>частников</w:t>
      </w:r>
      <w:r>
        <w:rPr>
          <w:rFonts w:ascii="Times New Roman" w:hAnsi="Times New Roman" w:cs="Times New Roman"/>
          <w:sz w:val="28"/>
          <w:szCs w:val="28"/>
        </w:rPr>
        <w:t xml:space="preserve"> аукциона</w:t>
      </w:r>
      <w:r w:rsidRPr="002E545A">
        <w:rPr>
          <w:rFonts w:ascii="Times New Roman" w:hAnsi="Times New Roman" w:cs="Times New Roman"/>
          <w:sz w:val="28"/>
          <w:szCs w:val="28"/>
        </w:rPr>
        <w:t xml:space="preserve">, указанный в информационном сообщении, </w:t>
      </w:r>
      <w:r>
        <w:rPr>
          <w:rFonts w:ascii="Times New Roman" w:hAnsi="Times New Roman" w:cs="Times New Roman"/>
          <w:sz w:val="28"/>
          <w:szCs w:val="28"/>
        </w:rPr>
        <w:t xml:space="preserve">Уполномоченный орган </w:t>
      </w:r>
      <w:r w:rsidRPr="00866EEA">
        <w:rPr>
          <w:rFonts w:ascii="Times New Roman" w:eastAsia="Calibri" w:hAnsi="Times New Roman"/>
          <w:sz w:val="28"/>
          <w:szCs w:val="28"/>
        </w:rPr>
        <w:t xml:space="preserve">в течение одного часа </w:t>
      </w:r>
      <w:r>
        <w:rPr>
          <w:rFonts w:ascii="Times New Roman" w:eastAsia="Calibri" w:hAnsi="Times New Roman"/>
          <w:sz w:val="28"/>
          <w:szCs w:val="28"/>
        </w:rPr>
        <w:t xml:space="preserve">с момента получения доступа к поданным заявкам осуществляет распечатку поданных заявок и документов и </w:t>
      </w:r>
      <w:r>
        <w:rPr>
          <w:rFonts w:ascii="Times New Roman" w:hAnsi="Times New Roman" w:cs="Times New Roman"/>
          <w:sz w:val="28"/>
          <w:szCs w:val="28"/>
        </w:rPr>
        <w:t>предоставляет их на рассмотрение Комиссии.</w:t>
      </w:r>
    </w:p>
    <w:p w:rsidR="00B92216" w:rsidRPr="002E545A"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2E545A">
        <w:rPr>
          <w:rFonts w:ascii="Times New Roman" w:hAnsi="Times New Roman" w:cs="Times New Roman"/>
          <w:sz w:val="28"/>
          <w:szCs w:val="28"/>
        </w:rPr>
        <w:t>3</w:t>
      </w:r>
      <w:r>
        <w:rPr>
          <w:rFonts w:ascii="Times New Roman" w:hAnsi="Times New Roman" w:cs="Times New Roman"/>
          <w:sz w:val="28"/>
          <w:szCs w:val="28"/>
        </w:rPr>
        <w:t>1</w:t>
      </w:r>
      <w:r w:rsidRPr="002E545A">
        <w:rPr>
          <w:rFonts w:ascii="Times New Roman" w:hAnsi="Times New Roman" w:cs="Times New Roman"/>
          <w:sz w:val="28"/>
          <w:szCs w:val="28"/>
        </w:rPr>
        <w:t xml:space="preserve">. </w:t>
      </w:r>
      <w:r>
        <w:rPr>
          <w:rFonts w:ascii="Times New Roman" w:hAnsi="Times New Roman" w:cs="Times New Roman"/>
          <w:sz w:val="28"/>
          <w:szCs w:val="28"/>
        </w:rPr>
        <w:t>Комиссия</w:t>
      </w:r>
      <w:r w:rsidRPr="002E545A">
        <w:rPr>
          <w:rFonts w:ascii="Times New Roman" w:hAnsi="Times New Roman" w:cs="Times New Roman"/>
          <w:sz w:val="28"/>
          <w:szCs w:val="28"/>
        </w:rPr>
        <w:t xml:space="preserve"> в день рассмотрения заявок и документов </w:t>
      </w:r>
      <w:r>
        <w:rPr>
          <w:rFonts w:ascii="Times New Roman" w:hAnsi="Times New Roman" w:cs="Times New Roman"/>
          <w:sz w:val="28"/>
          <w:szCs w:val="28"/>
        </w:rPr>
        <w:t>п</w:t>
      </w:r>
      <w:r w:rsidRPr="002E545A">
        <w:rPr>
          <w:rFonts w:ascii="Times New Roman" w:hAnsi="Times New Roman" w:cs="Times New Roman"/>
          <w:sz w:val="28"/>
          <w:szCs w:val="28"/>
        </w:rPr>
        <w:t xml:space="preserve">ретендентов и установления факта поступления задатка подписывает протокол о признании </w:t>
      </w:r>
      <w:r>
        <w:rPr>
          <w:rFonts w:ascii="Times New Roman" w:hAnsi="Times New Roman" w:cs="Times New Roman"/>
          <w:sz w:val="28"/>
          <w:szCs w:val="28"/>
        </w:rPr>
        <w:t>п</w:t>
      </w:r>
      <w:r w:rsidRPr="002E545A">
        <w:rPr>
          <w:rFonts w:ascii="Times New Roman" w:hAnsi="Times New Roman" w:cs="Times New Roman"/>
          <w:sz w:val="28"/>
          <w:szCs w:val="28"/>
        </w:rPr>
        <w:t xml:space="preserve">ретендентов </w:t>
      </w:r>
      <w:r>
        <w:rPr>
          <w:rFonts w:ascii="Times New Roman" w:hAnsi="Times New Roman" w:cs="Times New Roman"/>
          <w:sz w:val="28"/>
          <w:szCs w:val="28"/>
        </w:rPr>
        <w:t>у</w:t>
      </w:r>
      <w:r w:rsidRPr="002E545A">
        <w:rPr>
          <w:rFonts w:ascii="Times New Roman" w:hAnsi="Times New Roman" w:cs="Times New Roman"/>
          <w:sz w:val="28"/>
          <w:szCs w:val="28"/>
        </w:rPr>
        <w:t>частниками</w:t>
      </w:r>
      <w:r>
        <w:rPr>
          <w:rFonts w:ascii="Times New Roman" w:hAnsi="Times New Roman" w:cs="Times New Roman"/>
          <w:sz w:val="28"/>
          <w:szCs w:val="28"/>
        </w:rPr>
        <w:t xml:space="preserve"> аукциона</w:t>
      </w:r>
      <w:r w:rsidRPr="002E545A">
        <w:rPr>
          <w:rFonts w:ascii="Times New Roman" w:hAnsi="Times New Roman" w:cs="Times New Roman"/>
          <w:sz w:val="28"/>
          <w:szCs w:val="28"/>
        </w:rPr>
        <w:t xml:space="preserve">, в котором приводится перечень принятых заявок (с указанием имен (наименований) </w:t>
      </w:r>
      <w:r>
        <w:rPr>
          <w:rFonts w:ascii="Times New Roman" w:hAnsi="Times New Roman" w:cs="Times New Roman"/>
          <w:sz w:val="28"/>
          <w:szCs w:val="28"/>
        </w:rPr>
        <w:t>п</w:t>
      </w:r>
      <w:r w:rsidRPr="002E545A">
        <w:rPr>
          <w:rFonts w:ascii="Times New Roman" w:hAnsi="Times New Roman" w:cs="Times New Roman"/>
          <w:sz w:val="28"/>
          <w:szCs w:val="28"/>
        </w:rPr>
        <w:t xml:space="preserve">ретендентов), перечень отозванных заявок, имена (наименования) </w:t>
      </w:r>
      <w:r>
        <w:rPr>
          <w:rFonts w:ascii="Times New Roman" w:hAnsi="Times New Roman" w:cs="Times New Roman"/>
          <w:sz w:val="28"/>
          <w:szCs w:val="28"/>
        </w:rPr>
        <w:t>п</w:t>
      </w:r>
      <w:r w:rsidRPr="002E545A">
        <w:rPr>
          <w:rFonts w:ascii="Times New Roman" w:hAnsi="Times New Roman" w:cs="Times New Roman"/>
          <w:sz w:val="28"/>
          <w:szCs w:val="28"/>
        </w:rPr>
        <w:t xml:space="preserve">ретендентов, признанных </w:t>
      </w:r>
      <w:r>
        <w:rPr>
          <w:rFonts w:ascii="Times New Roman" w:hAnsi="Times New Roman" w:cs="Times New Roman"/>
          <w:sz w:val="28"/>
          <w:szCs w:val="28"/>
        </w:rPr>
        <w:t>у</w:t>
      </w:r>
      <w:r w:rsidRPr="002E545A">
        <w:rPr>
          <w:rFonts w:ascii="Times New Roman" w:hAnsi="Times New Roman" w:cs="Times New Roman"/>
          <w:sz w:val="28"/>
          <w:szCs w:val="28"/>
        </w:rPr>
        <w:t>частниками</w:t>
      </w:r>
      <w:r>
        <w:rPr>
          <w:rFonts w:ascii="Times New Roman" w:hAnsi="Times New Roman" w:cs="Times New Roman"/>
          <w:sz w:val="28"/>
          <w:szCs w:val="28"/>
        </w:rPr>
        <w:t xml:space="preserve"> аукциона</w:t>
      </w:r>
      <w:r w:rsidRPr="002E545A">
        <w:rPr>
          <w:rFonts w:ascii="Times New Roman" w:hAnsi="Times New Roman" w:cs="Times New Roman"/>
          <w:sz w:val="28"/>
          <w:szCs w:val="28"/>
        </w:rPr>
        <w:t xml:space="preserve">, </w:t>
      </w:r>
      <w:r w:rsidRPr="002E545A">
        <w:rPr>
          <w:rFonts w:ascii="Times New Roman" w:hAnsi="Times New Roman" w:cs="Times New Roman"/>
          <w:sz w:val="28"/>
          <w:szCs w:val="28"/>
        </w:rPr>
        <w:lastRenderedPageBreak/>
        <w:t xml:space="preserve">а также имена (наименования) </w:t>
      </w:r>
      <w:r>
        <w:rPr>
          <w:rFonts w:ascii="Times New Roman" w:hAnsi="Times New Roman" w:cs="Times New Roman"/>
          <w:sz w:val="28"/>
          <w:szCs w:val="28"/>
        </w:rPr>
        <w:t>п</w:t>
      </w:r>
      <w:r w:rsidRPr="002E545A">
        <w:rPr>
          <w:rFonts w:ascii="Times New Roman" w:hAnsi="Times New Roman" w:cs="Times New Roman"/>
          <w:sz w:val="28"/>
          <w:szCs w:val="28"/>
        </w:rPr>
        <w:t>ретендентов, которым было отказано в допуске к участию в аукционе, с указанием оснований отказа.</w:t>
      </w:r>
    </w:p>
    <w:p w:rsidR="00B92216" w:rsidRDefault="00B92216" w:rsidP="00B92216">
      <w:pPr>
        <w:pStyle w:val="ConsPlusNormal"/>
        <w:ind w:firstLine="540"/>
        <w:contextualSpacing/>
        <w:jc w:val="both"/>
        <w:rPr>
          <w:rFonts w:ascii="Times New Roman" w:hAnsi="Times New Roman" w:cs="Times New Roman"/>
          <w:sz w:val="28"/>
          <w:szCs w:val="28"/>
        </w:rPr>
      </w:pPr>
      <w:r w:rsidRPr="002E545A">
        <w:rPr>
          <w:rFonts w:ascii="Times New Roman" w:hAnsi="Times New Roman" w:cs="Times New Roman"/>
          <w:sz w:val="28"/>
          <w:szCs w:val="28"/>
        </w:rPr>
        <w:t xml:space="preserve">Решение </w:t>
      </w:r>
      <w:r>
        <w:rPr>
          <w:rFonts w:ascii="Times New Roman" w:hAnsi="Times New Roman" w:cs="Times New Roman"/>
          <w:sz w:val="28"/>
          <w:szCs w:val="28"/>
        </w:rPr>
        <w:t>Комиссии</w:t>
      </w:r>
      <w:r w:rsidRPr="002E545A">
        <w:rPr>
          <w:rFonts w:ascii="Times New Roman" w:hAnsi="Times New Roman" w:cs="Times New Roman"/>
          <w:sz w:val="28"/>
          <w:szCs w:val="28"/>
        </w:rPr>
        <w:t xml:space="preserve"> о признании </w:t>
      </w:r>
      <w:r>
        <w:rPr>
          <w:rFonts w:ascii="Times New Roman" w:hAnsi="Times New Roman" w:cs="Times New Roman"/>
          <w:sz w:val="28"/>
          <w:szCs w:val="28"/>
        </w:rPr>
        <w:t>п</w:t>
      </w:r>
      <w:r w:rsidRPr="002E545A">
        <w:rPr>
          <w:rFonts w:ascii="Times New Roman" w:hAnsi="Times New Roman" w:cs="Times New Roman"/>
          <w:sz w:val="28"/>
          <w:szCs w:val="28"/>
        </w:rPr>
        <w:t xml:space="preserve">ретендентов </w:t>
      </w:r>
      <w:r>
        <w:rPr>
          <w:rFonts w:ascii="Times New Roman" w:hAnsi="Times New Roman" w:cs="Times New Roman"/>
          <w:sz w:val="28"/>
          <w:szCs w:val="28"/>
        </w:rPr>
        <w:t>у</w:t>
      </w:r>
      <w:r w:rsidRPr="002E545A">
        <w:rPr>
          <w:rFonts w:ascii="Times New Roman" w:hAnsi="Times New Roman" w:cs="Times New Roman"/>
          <w:sz w:val="28"/>
          <w:szCs w:val="28"/>
        </w:rPr>
        <w:t xml:space="preserve">частниками аукциона принимается в течение </w:t>
      </w:r>
      <w:r>
        <w:rPr>
          <w:rFonts w:ascii="Times New Roman" w:hAnsi="Times New Roman" w:cs="Times New Roman"/>
          <w:sz w:val="28"/>
          <w:szCs w:val="28"/>
        </w:rPr>
        <w:t>пяти календарных</w:t>
      </w:r>
      <w:r w:rsidRPr="002E545A">
        <w:rPr>
          <w:rFonts w:ascii="Times New Roman" w:hAnsi="Times New Roman" w:cs="Times New Roman"/>
          <w:sz w:val="28"/>
          <w:szCs w:val="28"/>
        </w:rPr>
        <w:t xml:space="preserve"> дней с даты окончания срока приема заявок.</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Претендент</w:t>
      </w:r>
      <w:r w:rsidRPr="003D1A50">
        <w:rPr>
          <w:rFonts w:ascii="Times New Roman" w:hAnsi="Times New Roman" w:cs="Times New Roman"/>
          <w:sz w:val="28"/>
          <w:szCs w:val="28"/>
        </w:rPr>
        <w:t xml:space="preserve"> приобретает статус </w:t>
      </w:r>
      <w:r>
        <w:rPr>
          <w:rFonts w:ascii="Times New Roman" w:hAnsi="Times New Roman" w:cs="Times New Roman"/>
          <w:sz w:val="28"/>
          <w:szCs w:val="28"/>
        </w:rPr>
        <w:t>у</w:t>
      </w:r>
      <w:r w:rsidRPr="003D1A50">
        <w:rPr>
          <w:rFonts w:ascii="Times New Roman" w:hAnsi="Times New Roman" w:cs="Times New Roman"/>
          <w:sz w:val="28"/>
          <w:szCs w:val="28"/>
        </w:rPr>
        <w:t xml:space="preserve">частника аукциона с момента </w:t>
      </w:r>
      <w:r>
        <w:rPr>
          <w:rFonts w:ascii="Times New Roman" w:hAnsi="Times New Roman" w:cs="Times New Roman"/>
          <w:sz w:val="28"/>
          <w:szCs w:val="28"/>
        </w:rPr>
        <w:t>подписания членами</w:t>
      </w:r>
      <w:r w:rsidRPr="003D1A50">
        <w:rPr>
          <w:rFonts w:ascii="Times New Roman" w:hAnsi="Times New Roman" w:cs="Times New Roman"/>
          <w:sz w:val="28"/>
          <w:szCs w:val="28"/>
        </w:rPr>
        <w:t xml:space="preserve"> Комисси</w:t>
      </w:r>
      <w:r>
        <w:rPr>
          <w:rFonts w:ascii="Times New Roman" w:hAnsi="Times New Roman" w:cs="Times New Roman"/>
          <w:sz w:val="28"/>
          <w:szCs w:val="28"/>
        </w:rPr>
        <w:t>и</w:t>
      </w:r>
      <w:r w:rsidRPr="003D1A50">
        <w:rPr>
          <w:rFonts w:ascii="Times New Roman" w:hAnsi="Times New Roman" w:cs="Times New Roman"/>
          <w:sz w:val="28"/>
          <w:szCs w:val="28"/>
        </w:rPr>
        <w:t xml:space="preserve"> протокола о рассмотрении заявок.</w:t>
      </w:r>
    </w:p>
    <w:p w:rsidR="00B92216" w:rsidRDefault="00B92216" w:rsidP="00B92216">
      <w:pPr>
        <w:pStyle w:val="ConsPlusNormal"/>
        <w:ind w:firstLine="539"/>
        <w:contextualSpacing/>
        <w:jc w:val="both"/>
        <w:rPr>
          <w:rFonts w:ascii="Times New Roman" w:hAnsi="Times New Roman" w:cs="Times New Roman"/>
          <w:sz w:val="28"/>
          <w:szCs w:val="28"/>
        </w:rPr>
      </w:pPr>
      <w:r w:rsidRPr="002E545A">
        <w:rPr>
          <w:rFonts w:ascii="Times New Roman" w:hAnsi="Times New Roman" w:cs="Times New Roman"/>
          <w:sz w:val="28"/>
          <w:szCs w:val="28"/>
        </w:rPr>
        <w:t>3</w:t>
      </w:r>
      <w:r>
        <w:rPr>
          <w:rFonts w:ascii="Times New Roman" w:hAnsi="Times New Roman" w:cs="Times New Roman"/>
          <w:sz w:val="28"/>
          <w:szCs w:val="28"/>
        </w:rPr>
        <w:t>2</w:t>
      </w:r>
      <w:r w:rsidRPr="002E545A">
        <w:rPr>
          <w:rFonts w:ascii="Times New Roman" w:hAnsi="Times New Roman" w:cs="Times New Roman"/>
          <w:sz w:val="28"/>
          <w:szCs w:val="28"/>
        </w:rPr>
        <w:t xml:space="preserve">. Не позднее следующего рабочего дня после дня подписания протокола </w:t>
      </w:r>
      <w:r>
        <w:rPr>
          <w:rFonts w:ascii="Times New Roman" w:hAnsi="Times New Roman" w:cs="Times New Roman"/>
          <w:sz w:val="28"/>
          <w:szCs w:val="28"/>
        </w:rPr>
        <w:t xml:space="preserve">рассмотрения заявок Уполномоченный орган размещает протокол рассмотрения  заявок на официальном сайте торгов, </w:t>
      </w:r>
      <w:r w:rsidRPr="002E545A">
        <w:rPr>
          <w:rFonts w:ascii="Times New Roman" w:hAnsi="Times New Roman" w:cs="Times New Roman"/>
          <w:sz w:val="28"/>
          <w:szCs w:val="28"/>
        </w:rPr>
        <w:t>в открытой части электронной площадки</w:t>
      </w:r>
      <w:r>
        <w:rPr>
          <w:rFonts w:ascii="Times New Roman" w:hAnsi="Times New Roman" w:cs="Times New Roman"/>
          <w:sz w:val="28"/>
          <w:szCs w:val="28"/>
        </w:rPr>
        <w:t xml:space="preserve">. </w:t>
      </w:r>
    </w:p>
    <w:p w:rsidR="00B92216" w:rsidRDefault="00B92216" w:rsidP="00B92216">
      <w:pPr>
        <w:pStyle w:val="ConsPlusNormal"/>
        <w:ind w:firstLine="540"/>
        <w:jc w:val="both"/>
      </w:pPr>
    </w:p>
    <w:p w:rsidR="00B92216" w:rsidRPr="00576779" w:rsidRDefault="00B92216" w:rsidP="00B92216">
      <w:pPr>
        <w:pStyle w:val="ConsPlusTitle"/>
        <w:jc w:val="center"/>
        <w:outlineLvl w:val="1"/>
        <w:rPr>
          <w:b w:val="0"/>
          <w:sz w:val="28"/>
          <w:szCs w:val="28"/>
        </w:rPr>
      </w:pPr>
      <w:r w:rsidRPr="00576779">
        <w:rPr>
          <w:b w:val="0"/>
          <w:sz w:val="28"/>
          <w:szCs w:val="28"/>
          <w:lang w:val="en-US"/>
        </w:rPr>
        <w:t>VIII</w:t>
      </w:r>
      <w:r w:rsidRPr="00576779">
        <w:rPr>
          <w:b w:val="0"/>
          <w:sz w:val="28"/>
          <w:szCs w:val="28"/>
        </w:rPr>
        <w:t xml:space="preserve">. Проведение </w:t>
      </w:r>
      <w:r>
        <w:rPr>
          <w:b w:val="0"/>
          <w:sz w:val="28"/>
          <w:szCs w:val="28"/>
        </w:rPr>
        <w:t xml:space="preserve">электронного </w:t>
      </w:r>
      <w:r w:rsidRPr="00576779">
        <w:rPr>
          <w:b w:val="0"/>
          <w:sz w:val="28"/>
          <w:szCs w:val="28"/>
        </w:rPr>
        <w:t>аукциона</w:t>
      </w:r>
    </w:p>
    <w:p w:rsidR="00B92216" w:rsidRDefault="00B92216" w:rsidP="00B92216">
      <w:pPr>
        <w:pStyle w:val="ConsPlusNormal"/>
        <w:ind w:firstLine="540"/>
        <w:jc w:val="both"/>
      </w:pPr>
    </w:p>
    <w:p w:rsidR="00B92216" w:rsidRPr="00576779" w:rsidRDefault="00B92216" w:rsidP="00B92216">
      <w:pPr>
        <w:pStyle w:val="ConsPlusNormal"/>
        <w:ind w:firstLine="540"/>
        <w:contextualSpacing/>
        <w:jc w:val="both"/>
        <w:rPr>
          <w:rFonts w:ascii="Times New Roman" w:hAnsi="Times New Roman" w:cs="Times New Roman"/>
          <w:sz w:val="28"/>
          <w:szCs w:val="28"/>
        </w:rPr>
      </w:pPr>
      <w:r w:rsidRPr="00576779">
        <w:rPr>
          <w:rFonts w:ascii="Times New Roman" w:hAnsi="Times New Roman" w:cs="Times New Roman"/>
          <w:sz w:val="28"/>
          <w:szCs w:val="28"/>
        </w:rPr>
        <w:t>3</w:t>
      </w:r>
      <w:r>
        <w:rPr>
          <w:rFonts w:ascii="Times New Roman" w:hAnsi="Times New Roman" w:cs="Times New Roman"/>
          <w:sz w:val="28"/>
          <w:szCs w:val="28"/>
        </w:rPr>
        <w:t>3</w:t>
      </w:r>
      <w:r w:rsidRPr="00576779">
        <w:rPr>
          <w:rFonts w:ascii="Times New Roman" w:hAnsi="Times New Roman" w:cs="Times New Roman"/>
          <w:sz w:val="28"/>
          <w:szCs w:val="28"/>
        </w:rPr>
        <w:t xml:space="preserve">. </w:t>
      </w:r>
      <w:r>
        <w:rPr>
          <w:rFonts w:ascii="Times New Roman" w:hAnsi="Times New Roman" w:cs="Times New Roman"/>
          <w:sz w:val="28"/>
          <w:szCs w:val="28"/>
        </w:rPr>
        <w:t>А</w:t>
      </w:r>
      <w:r w:rsidRPr="00576779">
        <w:rPr>
          <w:rFonts w:ascii="Times New Roman" w:hAnsi="Times New Roman" w:cs="Times New Roman"/>
          <w:sz w:val="28"/>
          <w:szCs w:val="28"/>
        </w:rPr>
        <w:t xml:space="preserve">укцион проводится в день и время, указанные в информационном сообщении </w:t>
      </w:r>
      <w:r>
        <w:rPr>
          <w:rFonts w:ascii="Times New Roman" w:hAnsi="Times New Roman" w:cs="Times New Roman"/>
          <w:sz w:val="28"/>
          <w:szCs w:val="28"/>
        </w:rPr>
        <w:t xml:space="preserve">Оператором ЭП в соответствии с регламентом электронной площадки. </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34</w:t>
      </w:r>
      <w:r w:rsidRPr="00576779">
        <w:rPr>
          <w:rFonts w:ascii="Times New Roman" w:hAnsi="Times New Roman" w:cs="Times New Roman"/>
          <w:sz w:val="28"/>
          <w:szCs w:val="28"/>
        </w:rPr>
        <w:t xml:space="preserve">. Ход проведения аукциона фиксируется </w:t>
      </w:r>
      <w:r>
        <w:rPr>
          <w:rFonts w:ascii="Times New Roman" w:hAnsi="Times New Roman" w:cs="Times New Roman"/>
          <w:sz w:val="28"/>
          <w:szCs w:val="28"/>
        </w:rPr>
        <w:t>О</w:t>
      </w:r>
      <w:r w:rsidRPr="00576779">
        <w:rPr>
          <w:rFonts w:ascii="Times New Roman" w:hAnsi="Times New Roman" w:cs="Times New Roman"/>
          <w:sz w:val="28"/>
          <w:szCs w:val="28"/>
        </w:rPr>
        <w:t xml:space="preserve">ператором </w:t>
      </w:r>
      <w:r>
        <w:rPr>
          <w:rFonts w:ascii="Times New Roman" w:hAnsi="Times New Roman" w:cs="Times New Roman"/>
          <w:sz w:val="28"/>
          <w:szCs w:val="28"/>
        </w:rPr>
        <w:t>ЭП</w:t>
      </w:r>
      <w:r w:rsidRPr="00576779">
        <w:rPr>
          <w:rFonts w:ascii="Times New Roman" w:hAnsi="Times New Roman" w:cs="Times New Roman"/>
          <w:sz w:val="28"/>
          <w:szCs w:val="28"/>
        </w:rPr>
        <w:t xml:space="preserve"> в электронном журнале, который направляется </w:t>
      </w:r>
      <w:r>
        <w:rPr>
          <w:rFonts w:ascii="Times New Roman" w:hAnsi="Times New Roman" w:cs="Times New Roman"/>
          <w:sz w:val="28"/>
          <w:szCs w:val="28"/>
        </w:rPr>
        <w:t>Уполномоченному органу</w:t>
      </w:r>
      <w:r w:rsidRPr="00576779">
        <w:rPr>
          <w:rFonts w:ascii="Times New Roman" w:hAnsi="Times New Roman" w:cs="Times New Roman"/>
          <w:sz w:val="28"/>
          <w:szCs w:val="28"/>
        </w:rPr>
        <w:t xml:space="preserve"> для подведения итогов аукциона</w:t>
      </w:r>
      <w:r>
        <w:rPr>
          <w:rFonts w:ascii="Times New Roman" w:hAnsi="Times New Roman" w:cs="Times New Roman"/>
          <w:sz w:val="28"/>
          <w:szCs w:val="28"/>
        </w:rPr>
        <w:t>.</w:t>
      </w:r>
    </w:p>
    <w:p w:rsidR="00B92216" w:rsidRPr="00576779"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35</w:t>
      </w:r>
      <w:r w:rsidRPr="00576779">
        <w:rPr>
          <w:rFonts w:ascii="Times New Roman" w:hAnsi="Times New Roman" w:cs="Times New Roman"/>
          <w:sz w:val="28"/>
          <w:szCs w:val="28"/>
        </w:rPr>
        <w:t xml:space="preserve">. Процедура аукциона считается завершенной со времени подписания </w:t>
      </w:r>
      <w:r>
        <w:rPr>
          <w:rFonts w:ascii="Times New Roman" w:hAnsi="Times New Roman" w:cs="Times New Roman"/>
          <w:sz w:val="28"/>
          <w:szCs w:val="28"/>
        </w:rPr>
        <w:t>членами Комиссии</w:t>
      </w:r>
      <w:r w:rsidRPr="00576779">
        <w:rPr>
          <w:rFonts w:ascii="Times New Roman" w:hAnsi="Times New Roman" w:cs="Times New Roman"/>
          <w:sz w:val="28"/>
          <w:szCs w:val="28"/>
        </w:rPr>
        <w:t xml:space="preserve"> протокола </w:t>
      </w:r>
      <w:r>
        <w:rPr>
          <w:rFonts w:ascii="Times New Roman" w:hAnsi="Times New Roman" w:cs="Times New Roman"/>
          <w:sz w:val="28"/>
          <w:szCs w:val="28"/>
        </w:rPr>
        <w:t xml:space="preserve">подведения итогов </w:t>
      </w:r>
      <w:r w:rsidRPr="00576779">
        <w:rPr>
          <w:rFonts w:ascii="Times New Roman" w:hAnsi="Times New Roman" w:cs="Times New Roman"/>
          <w:sz w:val="28"/>
          <w:szCs w:val="28"/>
        </w:rPr>
        <w:t>аукциона.</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36</w:t>
      </w:r>
      <w:r w:rsidRPr="00576779">
        <w:rPr>
          <w:rFonts w:ascii="Times New Roman" w:hAnsi="Times New Roman" w:cs="Times New Roman"/>
          <w:sz w:val="28"/>
          <w:szCs w:val="28"/>
        </w:rPr>
        <w:t xml:space="preserve">. Протокол </w:t>
      </w:r>
      <w:r>
        <w:rPr>
          <w:rFonts w:ascii="Times New Roman" w:hAnsi="Times New Roman" w:cs="Times New Roman"/>
          <w:sz w:val="28"/>
          <w:szCs w:val="28"/>
        </w:rPr>
        <w:t>подведения</w:t>
      </w:r>
      <w:r w:rsidRPr="00576779">
        <w:rPr>
          <w:rFonts w:ascii="Times New Roman" w:hAnsi="Times New Roman" w:cs="Times New Roman"/>
          <w:sz w:val="28"/>
          <w:szCs w:val="28"/>
        </w:rPr>
        <w:t xml:space="preserve"> итог</w:t>
      </w:r>
      <w:r>
        <w:rPr>
          <w:rFonts w:ascii="Times New Roman" w:hAnsi="Times New Roman" w:cs="Times New Roman"/>
          <w:sz w:val="28"/>
          <w:szCs w:val="28"/>
        </w:rPr>
        <w:t xml:space="preserve">ов </w:t>
      </w:r>
      <w:r w:rsidRPr="00576779">
        <w:rPr>
          <w:rFonts w:ascii="Times New Roman" w:hAnsi="Times New Roman" w:cs="Times New Roman"/>
          <w:sz w:val="28"/>
          <w:szCs w:val="28"/>
        </w:rPr>
        <w:t>аукциона удостоверяет право победителя</w:t>
      </w:r>
      <w:r>
        <w:rPr>
          <w:rFonts w:ascii="Times New Roman" w:hAnsi="Times New Roman" w:cs="Times New Roman"/>
          <w:sz w:val="28"/>
          <w:szCs w:val="28"/>
        </w:rPr>
        <w:t xml:space="preserve"> аукциона</w:t>
      </w:r>
      <w:r w:rsidRPr="00576779">
        <w:rPr>
          <w:rFonts w:ascii="Times New Roman" w:hAnsi="Times New Roman" w:cs="Times New Roman"/>
          <w:sz w:val="28"/>
          <w:szCs w:val="28"/>
        </w:rPr>
        <w:t xml:space="preserve"> или лица, признанного единственным участником аукциона, на заключение договора</w:t>
      </w:r>
      <w:r>
        <w:rPr>
          <w:rFonts w:ascii="Times New Roman" w:hAnsi="Times New Roman" w:cs="Times New Roman"/>
          <w:sz w:val="28"/>
          <w:szCs w:val="28"/>
        </w:rPr>
        <w:t xml:space="preserve"> и должен</w:t>
      </w:r>
      <w:r w:rsidRPr="00576779">
        <w:rPr>
          <w:rFonts w:ascii="Times New Roman" w:hAnsi="Times New Roman" w:cs="Times New Roman"/>
          <w:sz w:val="28"/>
          <w:szCs w:val="28"/>
        </w:rPr>
        <w:t xml:space="preserve"> содерж</w:t>
      </w:r>
      <w:r>
        <w:rPr>
          <w:rFonts w:ascii="Times New Roman" w:hAnsi="Times New Roman" w:cs="Times New Roman"/>
          <w:sz w:val="28"/>
          <w:szCs w:val="28"/>
        </w:rPr>
        <w:t>ать:</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Pr="00576779">
        <w:rPr>
          <w:rFonts w:ascii="Times New Roman" w:hAnsi="Times New Roman" w:cs="Times New Roman"/>
          <w:sz w:val="28"/>
          <w:szCs w:val="28"/>
        </w:rPr>
        <w:t>фамилию, имя, отчество (при наличии) или наименование юридического лица - победителя аукциона или лица, признанного единственным участником аукциона</w:t>
      </w:r>
      <w:r>
        <w:rPr>
          <w:rFonts w:ascii="Times New Roman" w:hAnsi="Times New Roman" w:cs="Times New Roman"/>
          <w:sz w:val="28"/>
          <w:szCs w:val="28"/>
        </w:rPr>
        <w:t>;</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2) цену договора (лота)</w:t>
      </w:r>
      <w:r w:rsidRPr="00576779">
        <w:rPr>
          <w:rFonts w:ascii="Times New Roman" w:hAnsi="Times New Roman" w:cs="Times New Roman"/>
          <w:sz w:val="28"/>
          <w:szCs w:val="28"/>
        </w:rPr>
        <w:t>, предложенную победителем</w:t>
      </w:r>
      <w:r>
        <w:rPr>
          <w:rFonts w:ascii="Times New Roman" w:hAnsi="Times New Roman" w:cs="Times New Roman"/>
          <w:sz w:val="28"/>
          <w:szCs w:val="28"/>
        </w:rPr>
        <w:t xml:space="preserve"> аукциона</w:t>
      </w:r>
      <w:r w:rsidRPr="00576779">
        <w:rPr>
          <w:rFonts w:ascii="Times New Roman" w:hAnsi="Times New Roman" w:cs="Times New Roman"/>
          <w:sz w:val="28"/>
          <w:szCs w:val="28"/>
        </w:rPr>
        <w:t xml:space="preserve">, или начальную цену </w:t>
      </w:r>
      <w:r>
        <w:rPr>
          <w:rFonts w:ascii="Times New Roman" w:hAnsi="Times New Roman" w:cs="Times New Roman"/>
          <w:sz w:val="28"/>
          <w:szCs w:val="28"/>
        </w:rPr>
        <w:t>договора (лота)</w:t>
      </w:r>
      <w:r w:rsidRPr="00576779">
        <w:rPr>
          <w:rFonts w:ascii="Times New Roman" w:hAnsi="Times New Roman" w:cs="Times New Roman"/>
          <w:sz w:val="28"/>
          <w:szCs w:val="28"/>
        </w:rPr>
        <w:t>, в случае если лицо признано единственным участником аукциона</w:t>
      </w:r>
      <w:r>
        <w:rPr>
          <w:rFonts w:ascii="Times New Roman" w:hAnsi="Times New Roman" w:cs="Times New Roman"/>
          <w:sz w:val="28"/>
          <w:szCs w:val="28"/>
        </w:rPr>
        <w:t>;</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3)</w:t>
      </w:r>
      <w:r w:rsidRPr="00576779">
        <w:rPr>
          <w:rFonts w:ascii="Times New Roman" w:hAnsi="Times New Roman" w:cs="Times New Roman"/>
          <w:sz w:val="28"/>
          <w:szCs w:val="28"/>
        </w:rPr>
        <w:t xml:space="preserve"> фамилию, имя, отчество (при наличии) или наименование юридического лица - </w:t>
      </w:r>
      <w:r>
        <w:rPr>
          <w:rFonts w:ascii="Times New Roman" w:hAnsi="Times New Roman" w:cs="Times New Roman"/>
          <w:sz w:val="28"/>
          <w:szCs w:val="28"/>
        </w:rPr>
        <w:t>у</w:t>
      </w:r>
      <w:r w:rsidRPr="00576779">
        <w:rPr>
          <w:rFonts w:ascii="Times New Roman" w:hAnsi="Times New Roman" w:cs="Times New Roman"/>
          <w:sz w:val="28"/>
          <w:szCs w:val="28"/>
        </w:rPr>
        <w:t xml:space="preserve">частника </w:t>
      </w:r>
      <w:r>
        <w:rPr>
          <w:rFonts w:ascii="Times New Roman" w:hAnsi="Times New Roman" w:cs="Times New Roman"/>
          <w:sz w:val="28"/>
          <w:szCs w:val="28"/>
        </w:rPr>
        <w:t>аукциона</w:t>
      </w:r>
      <w:r w:rsidRPr="00576779">
        <w:rPr>
          <w:rFonts w:ascii="Times New Roman" w:hAnsi="Times New Roman" w:cs="Times New Roman"/>
          <w:sz w:val="28"/>
          <w:szCs w:val="28"/>
        </w:rPr>
        <w:t xml:space="preserve">, который сделал предпоследнее предложение о цене </w:t>
      </w:r>
      <w:r>
        <w:rPr>
          <w:rFonts w:ascii="Times New Roman" w:hAnsi="Times New Roman" w:cs="Times New Roman"/>
          <w:sz w:val="28"/>
          <w:szCs w:val="28"/>
        </w:rPr>
        <w:t xml:space="preserve">лота </w:t>
      </w:r>
      <w:r w:rsidRPr="00576779">
        <w:rPr>
          <w:rFonts w:ascii="Times New Roman" w:hAnsi="Times New Roman" w:cs="Times New Roman"/>
          <w:sz w:val="28"/>
          <w:szCs w:val="28"/>
        </w:rPr>
        <w:t xml:space="preserve"> в ходе </w:t>
      </w:r>
      <w:r>
        <w:rPr>
          <w:rFonts w:ascii="Times New Roman" w:hAnsi="Times New Roman" w:cs="Times New Roman"/>
          <w:sz w:val="28"/>
          <w:szCs w:val="28"/>
        </w:rPr>
        <w:t>аукциона</w:t>
      </w:r>
      <w:r w:rsidRPr="00576779">
        <w:rPr>
          <w:rFonts w:ascii="Times New Roman" w:hAnsi="Times New Roman" w:cs="Times New Roman"/>
          <w:sz w:val="28"/>
          <w:szCs w:val="28"/>
        </w:rPr>
        <w:t xml:space="preserve"> (за исключением случаев, если заявку на участие в аукционе подало только одно лицо, признанное единственным участником аукциона)</w:t>
      </w:r>
      <w:r>
        <w:rPr>
          <w:rFonts w:ascii="Times New Roman" w:hAnsi="Times New Roman" w:cs="Times New Roman"/>
          <w:sz w:val="28"/>
          <w:szCs w:val="28"/>
        </w:rPr>
        <w:t>.</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37. Протокол подведения итогов аукциона</w:t>
      </w:r>
      <w:r w:rsidRPr="00576779">
        <w:rPr>
          <w:rFonts w:ascii="Times New Roman" w:hAnsi="Times New Roman" w:cs="Times New Roman"/>
          <w:sz w:val="28"/>
          <w:szCs w:val="28"/>
        </w:rPr>
        <w:t xml:space="preserve"> подписывается </w:t>
      </w:r>
      <w:r>
        <w:rPr>
          <w:rFonts w:ascii="Times New Roman" w:hAnsi="Times New Roman" w:cs="Times New Roman"/>
          <w:sz w:val="28"/>
          <w:szCs w:val="28"/>
        </w:rPr>
        <w:t>членами Комиссии</w:t>
      </w:r>
      <w:r w:rsidRPr="00576779">
        <w:rPr>
          <w:rFonts w:ascii="Times New Roman" w:hAnsi="Times New Roman" w:cs="Times New Roman"/>
          <w:sz w:val="28"/>
          <w:szCs w:val="28"/>
        </w:rPr>
        <w:t xml:space="preserve"> в течение одного часа с момента получения электронного </w:t>
      </w:r>
      <w:r>
        <w:rPr>
          <w:rFonts w:ascii="Times New Roman" w:hAnsi="Times New Roman" w:cs="Times New Roman"/>
          <w:sz w:val="28"/>
          <w:szCs w:val="28"/>
        </w:rPr>
        <w:t xml:space="preserve">журнала. </w:t>
      </w:r>
      <w:r w:rsidRPr="002E545A">
        <w:rPr>
          <w:rFonts w:ascii="Times New Roman" w:hAnsi="Times New Roman" w:cs="Times New Roman"/>
          <w:sz w:val="28"/>
          <w:szCs w:val="28"/>
        </w:rPr>
        <w:t xml:space="preserve">Не позднее следующего рабочего дня после дня подписания протокола </w:t>
      </w:r>
      <w:r>
        <w:rPr>
          <w:rFonts w:ascii="Times New Roman" w:hAnsi="Times New Roman" w:cs="Times New Roman"/>
          <w:sz w:val="28"/>
          <w:szCs w:val="28"/>
        </w:rPr>
        <w:t xml:space="preserve">подведения итогов аукциона Уполномоченный орган размещает протокол подведения итогов аукциона на официальном сайте торгов, </w:t>
      </w:r>
      <w:r w:rsidRPr="002E545A">
        <w:rPr>
          <w:rFonts w:ascii="Times New Roman" w:hAnsi="Times New Roman" w:cs="Times New Roman"/>
          <w:sz w:val="28"/>
          <w:szCs w:val="28"/>
        </w:rPr>
        <w:t>в открытой части электронной площадки</w:t>
      </w:r>
      <w:r>
        <w:rPr>
          <w:rFonts w:ascii="Times New Roman" w:hAnsi="Times New Roman" w:cs="Times New Roman"/>
          <w:sz w:val="28"/>
          <w:szCs w:val="28"/>
        </w:rPr>
        <w:t xml:space="preserve">. </w:t>
      </w:r>
    </w:p>
    <w:p w:rsidR="00B92216" w:rsidRPr="00576779"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38</w:t>
      </w:r>
      <w:r w:rsidRPr="00576779">
        <w:rPr>
          <w:rFonts w:ascii="Times New Roman" w:hAnsi="Times New Roman" w:cs="Times New Roman"/>
          <w:sz w:val="28"/>
          <w:szCs w:val="28"/>
        </w:rPr>
        <w:t xml:space="preserve">. </w:t>
      </w:r>
      <w:r>
        <w:rPr>
          <w:rFonts w:ascii="Times New Roman" w:hAnsi="Times New Roman" w:cs="Times New Roman"/>
          <w:sz w:val="28"/>
          <w:szCs w:val="28"/>
        </w:rPr>
        <w:t>А</w:t>
      </w:r>
      <w:r w:rsidRPr="00576779">
        <w:rPr>
          <w:rFonts w:ascii="Times New Roman" w:hAnsi="Times New Roman" w:cs="Times New Roman"/>
          <w:sz w:val="28"/>
          <w:szCs w:val="28"/>
        </w:rPr>
        <w:t>укцион признается несостоявшимся в следующих случаях:</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1</w:t>
      </w:r>
      <w:r w:rsidRPr="00576779">
        <w:rPr>
          <w:rFonts w:ascii="Times New Roman" w:hAnsi="Times New Roman" w:cs="Times New Roman"/>
          <w:sz w:val="28"/>
          <w:szCs w:val="28"/>
        </w:rPr>
        <w:t xml:space="preserve">) не было подано ни одной заявки на участие либо ни один из </w:t>
      </w:r>
      <w:r>
        <w:rPr>
          <w:rFonts w:ascii="Times New Roman" w:hAnsi="Times New Roman" w:cs="Times New Roman"/>
          <w:sz w:val="28"/>
          <w:szCs w:val="28"/>
        </w:rPr>
        <w:t>п</w:t>
      </w:r>
      <w:r w:rsidRPr="00576779">
        <w:rPr>
          <w:rFonts w:ascii="Times New Roman" w:hAnsi="Times New Roman" w:cs="Times New Roman"/>
          <w:sz w:val="28"/>
          <w:szCs w:val="28"/>
        </w:rPr>
        <w:t>ретендентов не признан участником</w:t>
      </w:r>
      <w:r>
        <w:rPr>
          <w:rFonts w:ascii="Times New Roman" w:hAnsi="Times New Roman" w:cs="Times New Roman"/>
          <w:sz w:val="28"/>
          <w:szCs w:val="28"/>
        </w:rPr>
        <w:t xml:space="preserve"> электронного аукциона</w:t>
      </w:r>
      <w:r w:rsidRPr="00576779">
        <w:rPr>
          <w:rFonts w:ascii="Times New Roman" w:hAnsi="Times New Roman" w:cs="Times New Roman"/>
          <w:sz w:val="28"/>
          <w:szCs w:val="28"/>
        </w:rPr>
        <w:t>;</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1A68F6">
        <w:rPr>
          <w:rFonts w:ascii="Times New Roman" w:hAnsi="Times New Roman" w:cs="Times New Roman"/>
          <w:sz w:val="28"/>
          <w:szCs w:val="28"/>
        </w:rPr>
        <w:t xml:space="preserve">2) по окончании срока подачи заявок подана лишь одна заявка. При этом </w:t>
      </w:r>
      <w:r w:rsidRPr="001A68F6">
        <w:rPr>
          <w:rFonts w:ascii="Times New Roman" w:hAnsi="Times New Roman" w:cs="Times New Roman"/>
          <w:sz w:val="28"/>
          <w:szCs w:val="28"/>
        </w:rPr>
        <w:lastRenderedPageBreak/>
        <w:t xml:space="preserve">если единственная заявка, соответствует требованиям, установленным пунктами 24, 26 настоящего Порядка </w:t>
      </w:r>
      <w:r w:rsidRPr="004330ED">
        <w:rPr>
          <w:rFonts w:ascii="Times New Roman" w:hAnsi="Times New Roman" w:cs="Times New Roman"/>
          <w:sz w:val="28"/>
          <w:szCs w:val="28"/>
        </w:rPr>
        <w:t xml:space="preserve">и отсутствуют основания для отказа в допуске к участию в аукционе, предусмотренные </w:t>
      </w:r>
      <w:r>
        <w:rPr>
          <w:sz w:val="28"/>
          <w:szCs w:val="28"/>
        </w:rPr>
        <w:t xml:space="preserve"> </w:t>
      </w:r>
      <w:r w:rsidRPr="001A68F6">
        <w:rPr>
          <w:rFonts w:ascii="Times New Roman" w:hAnsi="Times New Roman" w:cs="Times New Roman"/>
          <w:sz w:val="28"/>
          <w:szCs w:val="28"/>
        </w:rPr>
        <w:t>пунктом 14 настоящего Порядка, Уполномоченный орган обязан направить Оператору ЭП в срок, установленным пунктом 4</w:t>
      </w:r>
      <w:r>
        <w:rPr>
          <w:rFonts w:ascii="Times New Roman" w:hAnsi="Times New Roman" w:cs="Times New Roman"/>
          <w:sz w:val="28"/>
          <w:szCs w:val="28"/>
        </w:rPr>
        <w:t>2</w:t>
      </w:r>
      <w:r w:rsidRPr="001A68F6">
        <w:rPr>
          <w:rFonts w:ascii="Times New Roman" w:hAnsi="Times New Roman" w:cs="Times New Roman"/>
          <w:sz w:val="28"/>
          <w:szCs w:val="28"/>
        </w:rPr>
        <w:t xml:space="preserve"> настоящего Порядка, проект договора;</w:t>
      </w:r>
    </w:p>
    <w:p w:rsidR="00B92216" w:rsidRPr="00C64A71"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3) Комиссией к аукциону допущен один участник аукциона или в аукционе участвовал единственный участник аукциона; </w:t>
      </w:r>
    </w:p>
    <w:p w:rsidR="00B92216" w:rsidRPr="00576779"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4</w:t>
      </w:r>
      <w:r w:rsidRPr="00C64A71">
        <w:rPr>
          <w:rFonts w:ascii="Times New Roman" w:hAnsi="Times New Roman" w:cs="Times New Roman"/>
          <w:sz w:val="28"/>
          <w:szCs w:val="28"/>
        </w:rPr>
        <w:t xml:space="preserve">) Комиссией принято решение об отказе всем </w:t>
      </w:r>
      <w:r>
        <w:rPr>
          <w:rFonts w:ascii="Times New Roman" w:hAnsi="Times New Roman" w:cs="Times New Roman"/>
          <w:sz w:val="28"/>
          <w:szCs w:val="28"/>
        </w:rPr>
        <w:t>п</w:t>
      </w:r>
      <w:r w:rsidRPr="00C64A71">
        <w:rPr>
          <w:rFonts w:ascii="Times New Roman" w:hAnsi="Times New Roman" w:cs="Times New Roman"/>
          <w:sz w:val="28"/>
          <w:szCs w:val="28"/>
        </w:rPr>
        <w:t>ретендентам в допуске к участию в аукционе</w:t>
      </w:r>
      <w:r>
        <w:rPr>
          <w:rFonts w:ascii="Times New Roman" w:hAnsi="Times New Roman" w:cs="Times New Roman"/>
          <w:sz w:val="28"/>
          <w:szCs w:val="28"/>
        </w:rPr>
        <w:t>;</w:t>
      </w:r>
    </w:p>
    <w:p w:rsidR="00B92216" w:rsidRPr="00576779"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5</w:t>
      </w:r>
      <w:r w:rsidRPr="00576779">
        <w:rPr>
          <w:rFonts w:ascii="Times New Roman" w:hAnsi="Times New Roman" w:cs="Times New Roman"/>
          <w:sz w:val="28"/>
          <w:szCs w:val="28"/>
        </w:rPr>
        <w:t>) единственны</w:t>
      </w:r>
      <w:r>
        <w:rPr>
          <w:rFonts w:ascii="Times New Roman" w:hAnsi="Times New Roman" w:cs="Times New Roman"/>
          <w:sz w:val="28"/>
          <w:szCs w:val="28"/>
        </w:rPr>
        <w:t>й</w:t>
      </w:r>
      <w:r w:rsidRPr="00576779">
        <w:rPr>
          <w:rFonts w:ascii="Times New Roman" w:hAnsi="Times New Roman" w:cs="Times New Roman"/>
          <w:sz w:val="28"/>
          <w:szCs w:val="28"/>
        </w:rPr>
        <w:t xml:space="preserve"> участник аукциона отказал</w:t>
      </w:r>
      <w:r>
        <w:rPr>
          <w:rFonts w:ascii="Times New Roman" w:hAnsi="Times New Roman" w:cs="Times New Roman"/>
          <w:sz w:val="28"/>
          <w:szCs w:val="28"/>
        </w:rPr>
        <w:t>ся</w:t>
      </w:r>
      <w:r w:rsidRPr="00576779">
        <w:rPr>
          <w:rFonts w:ascii="Times New Roman" w:hAnsi="Times New Roman" w:cs="Times New Roman"/>
          <w:sz w:val="28"/>
          <w:szCs w:val="28"/>
        </w:rPr>
        <w:t xml:space="preserve"> от заключения договора;</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6</w:t>
      </w:r>
      <w:r w:rsidRPr="00576779">
        <w:rPr>
          <w:rFonts w:ascii="Times New Roman" w:hAnsi="Times New Roman" w:cs="Times New Roman"/>
          <w:sz w:val="28"/>
          <w:szCs w:val="28"/>
        </w:rPr>
        <w:t xml:space="preserve">) ни один из участников </w:t>
      </w:r>
      <w:r>
        <w:rPr>
          <w:rFonts w:ascii="Times New Roman" w:hAnsi="Times New Roman" w:cs="Times New Roman"/>
          <w:sz w:val="28"/>
          <w:szCs w:val="28"/>
        </w:rPr>
        <w:t xml:space="preserve">аукциона </w:t>
      </w:r>
      <w:r w:rsidRPr="00576779">
        <w:rPr>
          <w:rFonts w:ascii="Times New Roman" w:hAnsi="Times New Roman" w:cs="Times New Roman"/>
          <w:sz w:val="28"/>
          <w:szCs w:val="28"/>
        </w:rPr>
        <w:t>не сделал предложение о начальной</w:t>
      </w:r>
      <w:r>
        <w:rPr>
          <w:rFonts w:ascii="Times New Roman" w:hAnsi="Times New Roman" w:cs="Times New Roman"/>
          <w:sz w:val="28"/>
          <w:szCs w:val="28"/>
        </w:rPr>
        <w:t xml:space="preserve"> (минимальной) цене договора (лота)</w:t>
      </w:r>
      <w:r w:rsidRPr="00576779">
        <w:rPr>
          <w:rFonts w:ascii="Times New Roman" w:hAnsi="Times New Roman" w:cs="Times New Roman"/>
          <w:sz w:val="28"/>
          <w:szCs w:val="28"/>
        </w:rPr>
        <w:t>.</w:t>
      </w:r>
    </w:p>
    <w:p w:rsidR="00B92216" w:rsidRPr="00576779" w:rsidRDefault="00B92216" w:rsidP="00B92216">
      <w:pPr>
        <w:pStyle w:val="ConsPlusNormal"/>
        <w:ind w:firstLine="539"/>
        <w:contextualSpacing/>
        <w:jc w:val="both"/>
        <w:rPr>
          <w:rFonts w:ascii="Times New Roman" w:hAnsi="Times New Roman" w:cs="Times New Roman"/>
          <w:sz w:val="28"/>
          <w:szCs w:val="28"/>
        </w:rPr>
      </w:pPr>
      <w:r w:rsidRPr="00C64A71">
        <w:rPr>
          <w:rFonts w:ascii="Times New Roman" w:hAnsi="Times New Roman" w:cs="Times New Roman"/>
          <w:sz w:val="28"/>
          <w:szCs w:val="28"/>
        </w:rPr>
        <w:t xml:space="preserve"> Если информационным сообщением предусмотрено два </w:t>
      </w:r>
      <w:r>
        <w:rPr>
          <w:rFonts w:ascii="Times New Roman" w:hAnsi="Times New Roman" w:cs="Times New Roman"/>
          <w:sz w:val="28"/>
          <w:szCs w:val="28"/>
        </w:rPr>
        <w:t>договора (</w:t>
      </w:r>
      <w:r w:rsidRPr="00C64A71">
        <w:rPr>
          <w:rFonts w:ascii="Times New Roman" w:hAnsi="Times New Roman" w:cs="Times New Roman"/>
          <w:sz w:val="28"/>
          <w:szCs w:val="28"/>
        </w:rPr>
        <w:t>лота</w:t>
      </w:r>
      <w:r>
        <w:rPr>
          <w:rFonts w:ascii="Times New Roman" w:hAnsi="Times New Roman" w:cs="Times New Roman"/>
          <w:sz w:val="28"/>
          <w:szCs w:val="28"/>
        </w:rPr>
        <w:t>)</w:t>
      </w:r>
      <w:r w:rsidRPr="00C64A71">
        <w:rPr>
          <w:rFonts w:ascii="Times New Roman" w:hAnsi="Times New Roman" w:cs="Times New Roman"/>
          <w:sz w:val="28"/>
          <w:szCs w:val="28"/>
        </w:rPr>
        <w:t xml:space="preserve"> и более, аукцион признается несостоявшимся по тем </w:t>
      </w:r>
      <w:r>
        <w:rPr>
          <w:rFonts w:ascii="Times New Roman" w:hAnsi="Times New Roman" w:cs="Times New Roman"/>
          <w:sz w:val="28"/>
          <w:szCs w:val="28"/>
        </w:rPr>
        <w:t>договорам (</w:t>
      </w:r>
      <w:r w:rsidRPr="00C64A71">
        <w:rPr>
          <w:rFonts w:ascii="Times New Roman" w:hAnsi="Times New Roman" w:cs="Times New Roman"/>
          <w:sz w:val="28"/>
          <w:szCs w:val="28"/>
        </w:rPr>
        <w:t>лотам</w:t>
      </w:r>
      <w:r>
        <w:rPr>
          <w:rFonts w:ascii="Times New Roman" w:hAnsi="Times New Roman" w:cs="Times New Roman"/>
          <w:sz w:val="28"/>
          <w:szCs w:val="28"/>
        </w:rPr>
        <w:t>)</w:t>
      </w:r>
      <w:r w:rsidRPr="00C64A71">
        <w:rPr>
          <w:rFonts w:ascii="Times New Roman" w:hAnsi="Times New Roman" w:cs="Times New Roman"/>
          <w:sz w:val="28"/>
          <w:szCs w:val="28"/>
        </w:rPr>
        <w:t>, в отношении которых принято такое решение.</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39</w:t>
      </w:r>
      <w:r w:rsidRPr="00EC35D1">
        <w:rPr>
          <w:rFonts w:ascii="Times New Roman" w:hAnsi="Times New Roman" w:cs="Times New Roman"/>
          <w:sz w:val="28"/>
          <w:szCs w:val="28"/>
        </w:rPr>
        <w:t xml:space="preserve">. Протокол подведения итогов </w:t>
      </w:r>
      <w:r>
        <w:rPr>
          <w:rFonts w:ascii="Times New Roman" w:hAnsi="Times New Roman" w:cs="Times New Roman"/>
          <w:sz w:val="28"/>
          <w:szCs w:val="28"/>
        </w:rPr>
        <w:t xml:space="preserve">электронного </w:t>
      </w:r>
      <w:r w:rsidRPr="00EC35D1">
        <w:rPr>
          <w:rFonts w:ascii="Times New Roman" w:hAnsi="Times New Roman" w:cs="Times New Roman"/>
          <w:sz w:val="28"/>
          <w:szCs w:val="28"/>
        </w:rPr>
        <w:t>аукциона размещается Уполномоченным органом на официальном сайте торгов и в открытой части электронной площадки</w:t>
      </w:r>
      <w:r>
        <w:rPr>
          <w:rFonts w:ascii="Times New Roman" w:hAnsi="Times New Roman" w:cs="Times New Roman"/>
          <w:sz w:val="28"/>
          <w:szCs w:val="28"/>
        </w:rPr>
        <w:t>.</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40</w:t>
      </w:r>
      <w:r w:rsidRPr="00EC35D1">
        <w:rPr>
          <w:rFonts w:ascii="Times New Roman" w:hAnsi="Times New Roman" w:cs="Times New Roman"/>
          <w:sz w:val="28"/>
          <w:szCs w:val="28"/>
        </w:rPr>
        <w:t xml:space="preserve">. В случае если </w:t>
      </w:r>
      <w:r>
        <w:rPr>
          <w:rFonts w:ascii="Times New Roman" w:hAnsi="Times New Roman" w:cs="Times New Roman"/>
          <w:sz w:val="28"/>
          <w:szCs w:val="28"/>
        </w:rPr>
        <w:t xml:space="preserve">электронный </w:t>
      </w:r>
      <w:r w:rsidRPr="00EC35D1">
        <w:rPr>
          <w:rFonts w:ascii="Times New Roman" w:hAnsi="Times New Roman" w:cs="Times New Roman"/>
          <w:sz w:val="28"/>
          <w:szCs w:val="28"/>
        </w:rPr>
        <w:t xml:space="preserve">аукцион признан несостоявшимся по причинам, указанным в </w:t>
      </w:r>
      <w:hyperlink w:anchor="P454" w:history="1">
        <w:r w:rsidRPr="00EC35D1">
          <w:rPr>
            <w:rFonts w:ascii="Times New Roman" w:hAnsi="Times New Roman" w:cs="Times New Roman"/>
            <w:sz w:val="28"/>
            <w:szCs w:val="28"/>
          </w:rPr>
          <w:t>подпунктах 1,</w:t>
        </w:r>
      </w:hyperlink>
      <w:r>
        <w:rPr>
          <w:rFonts w:ascii="Times New Roman" w:hAnsi="Times New Roman" w:cs="Times New Roman"/>
          <w:sz w:val="28"/>
          <w:szCs w:val="28"/>
        </w:rPr>
        <w:t>4</w:t>
      </w:r>
      <w:r w:rsidRPr="00EC35D1">
        <w:rPr>
          <w:rFonts w:ascii="Times New Roman" w:hAnsi="Times New Roman" w:cs="Times New Roman"/>
          <w:sz w:val="28"/>
          <w:szCs w:val="28"/>
        </w:rPr>
        <w:t>-</w:t>
      </w:r>
      <w:r>
        <w:rPr>
          <w:rFonts w:ascii="Times New Roman" w:hAnsi="Times New Roman" w:cs="Times New Roman"/>
          <w:sz w:val="28"/>
          <w:szCs w:val="28"/>
        </w:rPr>
        <w:t>6</w:t>
      </w:r>
      <w:r w:rsidRPr="00EC35D1">
        <w:rPr>
          <w:rFonts w:ascii="Times New Roman" w:hAnsi="Times New Roman" w:cs="Times New Roman"/>
          <w:sz w:val="28"/>
          <w:szCs w:val="28"/>
        </w:rPr>
        <w:t xml:space="preserve"> пункта </w:t>
      </w:r>
      <w:r>
        <w:rPr>
          <w:rFonts w:ascii="Times New Roman" w:hAnsi="Times New Roman" w:cs="Times New Roman"/>
          <w:sz w:val="28"/>
          <w:szCs w:val="28"/>
        </w:rPr>
        <w:t>38</w:t>
      </w:r>
      <w:r w:rsidRPr="00EC35D1">
        <w:rPr>
          <w:rFonts w:ascii="Times New Roman" w:hAnsi="Times New Roman" w:cs="Times New Roman"/>
          <w:sz w:val="28"/>
          <w:szCs w:val="28"/>
        </w:rPr>
        <w:t xml:space="preserve"> настоящего Порядка, Уполномоченный орган вправе объявить о проведении нового аукциона. </w:t>
      </w:r>
    </w:p>
    <w:p w:rsidR="00B92216" w:rsidRDefault="00B92216" w:rsidP="00B92216">
      <w:pPr>
        <w:pStyle w:val="ConsPlusNormal"/>
        <w:ind w:firstLine="539"/>
        <w:contextualSpacing/>
        <w:jc w:val="center"/>
        <w:rPr>
          <w:rFonts w:ascii="Times New Roman" w:hAnsi="Times New Roman" w:cs="Times New Roman"/>
          <w:sz w:val="28"/>
          <w:szCs w:val="28"/>
        </w:rPr>
      </w:pPr>
    </w:p>
    <w:p w:rsidR="00B92216" w:rsidRPr="00D754A7" w:rsidRDefault="00B92216" w:rsidP="00B92216">
      <w:pPr>
        <w:pStyle w:val="ConsPlusNormal"/>
        <w:ind w:firstLine="539"/>
        <w:contextualSpacing/>
        <w:jc w:val="center"/>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xml:space="preserve">. </w:t>
      </w:r>
      <w:r w:rsidRPr="00D754A7">
        <w:rPr>
          <w:rFonts w:ascii="Times New Roman" w:hAnsi="Times New Roman" w:cs="Times New Roman"/>
          <w:sz w:val="28"/>
          <w:szCs w:val="28"/>
        </w:rPr>
        <w:t>Заключение договора по результатам проведения аукциона</w:t>
      </w:r>
    </w:p>
    <w:p w:rsidR="00B92216" w:rsidRPr="00D754A7" w:rsidRDefault="00B92216" w:rsidP="00B92216">
      <w:pPr>
        <w:pStyle w:val="ConsPlusNormal"/>
        <w:ind w:firstLine="540"/>
        <w:contextualSpacing/>
        <w:jc w:val="both"/>
        <w:rPr>
          <w:rFonts w:ascii="Times New Roman" w:hAnsi="Times New Roman" w:cs="Times New Roman"/>
          <w:sz w:val="28"/>
          <w:szCs w:val="28"/>
        </w:rPr>
      </w:pP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41. Договор заключается со следующими участниками аукциона:</w:t>
      </w:r>
    </w:p>
    <w:p w:rsidR="00B92216" w:rsidRPr="00D754A7"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1) с </w:t>
      </w:r>
      <w:r w:rsidRPr="00D754A7">
        <w:rPr>
          <w:rFonts w:ascii="Times New Roman" w:hAnsi="Times New Roman" w:cs="Times New Roman"/>
          <w:sz w:val="28"/>
          <w:szCs w:val="28"/>
        </w:rPr>
        <w:t>победителем аукциона</w:t>
      </w:r>
      <w:r>
        <w:rPr>
          <w:rFonts w:ascii="Times New Roman" w:hAnsi="Times New Roman" w:cs="Times New Roman"/>
          <w:sz w:val="28"/>
          <w:szCs w:val="28"/>
        </w:rPr>
        <w:t>;</w:t>
      </w:r>
    </w:p>
    <w:p w:rsidR="00B92216" w:rsidRDefault="00B92216" w:rsidP="00B92216">
      <w:pPr>
        <w:pStyle w:val="ConsPlusNormal"/>
        <w:ind w:firstLine="539"/>
        <w:contextualSpacing/>
        <w:jc w:val="both"/>
        <w:rPr>
          <w:rFonts w:ascii="Times New Roman" w:hAnsi="Times New Roman" w:cs="Times New Roman"/>
          <w:sz w:val="28"/>
          <w:szCs w:val="28"/>
        </w:rPr>
      </w:pPr>
      <w:bookmarkStart w:id="15" w:name="P505"/>
      <w:bookmarkEnd w:id="15"/>
      <w:r>
        <w:rPr>
          <w:rFonts w:ascii="Times New Roman" w:hAnsi="Times New Roman" w:cs="Times New Roman"/>
          <w:sz w:val="28"/>
          <w:szCs w:val="28"/>
        </w:rPr>
        <w:t xml:space="preserve">  2) с единственным претендентом;</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3) с единственным участником аукциона;</w:t>
      </w:r>
    </w:p>
    <w:p w:rsidR="00B92216" w:rsidRPr="00D754A7"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4) с предпоследним участником аукциона – п</w:t>
      </w:r>
      <w:r w:rsidRPr="00D754A7">
        <w:rPr>
          <w:rFonts w:ascii="Times New Roman" w:hAnsi="Times New Roman" w:cs="Times New Roman"/>
          <w:sz w:val="28"/>
          <w:szCs w:val="28"/>
        </w:rPr>
        <w:t xml:space="preserve">ри уклонении или отказе победителя аукциона от заключения </w:t>
      </w:r>
      <w:r>
        <w:rPr>
          <w:rFonts w:ascii="Times New Roman" w:hAnsi="Times New Roman" w:cs="Times New Roman"/>
          <w:sz w:val="28"/>
          <w:szCs w:val="28"/>
        </w:rPr>
        <w:t xml:space="preserve">договора </w:t>
      </w:r>
      <w:r w:rsidRPr="00D754A7">
        <w:rPr>
          <w:rFonts w:ascii="Times New Roman" w:hAnsi="Times New Roman" w:cs="Times New Roman"/>
          <w:sz w:val="28"/>
          <w:szCs w:val="28"/>
        </w:rPr>
        <w:t xml:space="preserve">в </w:t>
      </w:r>
      <w:r>
        <w:rPr>
          <w:rFonts w:ascii="Times New Roman" w:hAnsi="Times New Roman" w:cs="Times New Roman"/>
          <w:sz w:val="28"/>
          <w:szCs w:val="28"/>
        </w:rPr>
        <w:t xml:space="preserve">срок, </w:t>
      </w:r>
      <w:r w:rsidRPr="00D754A7">
        <w:rPr>
          <w:rFonts w:ascii="Times New Roman" w:hAnsi="Times New Roman" w:cs="Times New Roman"/>
          <w:sz w:val="28"/>
          <w:szCs w:val="28"/>
        </w:rPr>
        <w:t xml:space="preserve">установленный </w:t>
      </w:r>
      <w:r>
        <w:rPr>
          <w:rFonts w:ascii="Times New Roman" w:hAnsi="Times New Roman" w:cs="Times New Roman"/>
          <w:sz w:val="28"/>
          <w:szCs w:val="28"/>
        </w:rPr>
        <w:t>пунктом 48 настоящего Порядка.</w:t>
      </w:r>
    </w:p>
    <w:p w:rsidR="00B92216" w:rsidRDefault="00B92216" w:rsidP="00B92216">
      <w:pPr>
        <w:pStyle w:val="ConsPlusNormal"/>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 42. </w:t>
      </w:r>
      <w:r w:rsidRPr="00D754A7">
        <w:rPr>
          <w:rFonts w:ascii="Times New Roman" w:hAnsi="Times New Roman" w:cs="Times New Roman"/>
          <w:sz w:val="28"/>
          <w:szCs w:val="28"/>
        </w:rPr>
        <w:t xml:space="preserve">Уполномоченный орган в течение </w:t>
      </w:r>
      <w:r>
        <w:rPr>
          <w:rFonts w:ascii="Times New Roman" w:hAnsi="Times New Roman" w:cs="Times New Roman"/>
          <w:sz w:val="28"/>
          <w:szCs w:val="28"/>
        </w:rPr>
        <w:t>пяти календарных</w:t>
      </w:r>
      <w:r w:rsidRPr="00D754A7">
        <w:rPr>
          <w:rFonts w:ascii="Times New Roman" w:hAnsi="Times New Roman" w:cs="Times New Roman"/>
          <w:sz w:val="28"/>
          <w:szCs w:val="28"/>
        </w:rPr>
        <w:t xml:space="preserve"> дней со дня размещения </w:t>
      </w:r>
      <w:r>
        <w:rPr>
          <w:rFonts w:ascii="Times New Roman" w:hAnsi="Times New Roman" w:cs="Times New Roman"/>
          <w:sz w:val="28"/>
          <w:szCs w:val="28"/>
        </w:rPr>
        <w:t xml:space="preserve">на официальном сайте торгов и сайте Оператора ЭП </w:t>
      </w:r>
      <w:r w:rsidRPr="00D754A7">
        <w:rPr>
          <w:rFonts w:ascii="Times New Roman" w:hAnsi="Times New Roman" w:cs="Times New Roman"/>
          <w:sz w:val="28"/>
          <w:szCs w:val="28"/>
        </w:rPr>
        <w:t xml:space="preserve">протокола </w:t>
      </w:r>
      <w:r>
        <w:rPr>
          <w:rFonts w:ascii="Times New Roman" w:hAnsi="Times New Roman" w:cs="Times New Roman"/>
          <w:sz w:val="28"/>
          <w:szCs w:val="28"/>
        </w:rPr>
        <w:t xml:space="preserve">рассмотрения заявок или протокола </w:t>
      </w:r>
      <w:r w:rsidRPr="00D754A7">
        <w:rPr>
          <w:rFonts w:ascii="Times New Roman" w:hAnsi="Times New Roman" w:cs="Times New Roman"/>
          <w:sz w:val="28"/>
          <w:szCs w:val="28"/>
        </w:rPr>
        <w:t>подведения итогов аукциона направляет Оператору ЭП проект договора</w:t>
      </w:r>
      <w:r>
        <w:rPr>
          <w:rFonts w:ascii="Times New Roman" w:hAnsi="Times New Roman" w:cs="Times New Roman"/>
          <w:sz w:val="28"/>
          <w:szCs w:val="28"/>
        </w:rPr>
        <w:t xml:space="preserve">. При этом договор заключается по цене, предложенной победителем аукциона, или в случае заключения договора с единственным претендентом или с единственным участником аукциона, по начальной (минимальной) цене договора (лота). </w:t>
      </w:r>
      <w:r w:rsidRPr="00D754A7">
        <w:rPr>
          <w:rFonts w:ascii="Times New Roman" w:hAnsi="Times New Roman" w:cs="Times New Roman"/>
          <w:sz w:val="28"/>
          <w:szCs w:val="28"/>
        </w:rPr>
        <w:t xml:space="preserve"> Оператор ЭП направляет поступивший проект договора </w:t>
      </w:r>
      <w:r>
        <w:rPr>
          <w:rFonts w:ascii="Times New Roman" w:hAnsi="Times New Roman" w:cs="Times New Roman"/>
          <w:sz w:val="28"/>
          <w:szCs w:val="28"/>
        </w:rPr>
        <w:t xml:space="preserve">одному из участников в соответствии с пунктом </w:t>
      </w:r>
      <w:r w:rsidRPr="00FF5FBE">
        <w:rPr>
          <w:rFonts w:ascii="Times New Roman" w:hAnsi="Times New Roman" w:cs="Times New Roman"/>
          <w:sz w:val="28"/>
          <w:szCs w:val="28"/>
        </w:rPr>
        <w:t>41</w:t>
      </w:r>
      <w:r>
        <w:rPr>
          <w:rFonts w:ascii="Times New Roman" w:hAnsi="Times New Roman" w:cs="Times New Roman"/>
          <w:sz w:val="28"/>
          <w:szCs w:val="28"/>
        </w:rPr>
        <w:t xml:space="preserve"> настоящего Порядка (далее – Участник).</w:t>
      </w:r>
    </w:p>
    <w:p w:rsidR="00B92216"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43. Договор заключается не ранее чем через десять календарных дней и не позднее чем через тридцать календарных дней со дня размещения на официальном сайте торгов и сайте Оператора ЭП </w:t>
      </w:r>
      <w:r w:rsidRPr="00D754A7">
        <w:rPr>
          <w:rFonts w:ascii="Times New Roman" w:hAnsi="Times New Roman" w:cs="Times New Roman"/>
          <w:sz w:val="28"/>
          <w:szCs w:val="28"/>
        </w:rPr>
        <w:t xml:space="preserve">протокола </w:t>
      </w:r>
      <w:r>
        <w:rPr>
          <w:rFonts w:ascii="Times New Roman" w:hAnsi="Times New Roman" w:cs="Times New Roman"/>
          <w:sz w:val="28"/>
          <w:szCs w:val="28"/>
        </w:rPr>
        <w:t xml:space="preserve">рассмотрения заявок или протокола </w:t>
      </w:r>
      <w:r w:rsidRPr="00D754A7">
        <w:rPr>
          <w:rFonts w:ascii="Times New Roman" w:hAnsi="Times New Roman" w:cs="Times New Roman"/>
          <w:sz w:val="28"/>
          <w:szCs w:val="28"/>
        </w:rPr>
        <w:t>подведения итогов аукциона</w:t>
      </w:r>
      <w:r>
        <w:rPr>
          <w:rFonts w:ascii="Times New Roman" w:hAnsi="Times New Roman" w:cs="Times New Roman"/>
          <w:sz w:val="28"/>
          <w:szCs w:val="28"/>
        </w:rPr>
        <w:t>.</w:t>
      </w:r>
    </w:p>
    <w:p w:rsidR="00B92216" w:rsidRPr="00D754A7" w:rsidRDefault="00B92216" w:rsidP="00B92216">
      <w:pPr>
        <w:pStyle w:val="ConsPlusNormal"/>
        <w:ind w:firstLine="540"/>
        <w:contextualSpacing/>
        <w:jc w:val="both"/>
        <w:rPr>
          <w:rFonts w:ascii="Times New Roman" w:hAnsi="Times New Roman" w:cs="Times New Roman"/>
          <w:sz w:val="28"/>
          <w:szCs w:val="28"/>
        </w:rPr>
      </w:pPr>
      <w:bookmarkStart w:id="16" w:name="P513"/>
      <w:bookmarkEnd w:id="16"/>
      <w:r>
        <w:rPr>
          <w:rFonts w:ascii="Times New Roman" w:hAnsi="Times New Roman" w:cs="Times New Roman"/>
          <w:sz w:val="28"/>
          <w:szCs w:val="28"/>
        </w:rPr>
        <w:t xml:space="preserve"> 44</w:t>
      </w:r>
      <w:r w:rsidRPr="00D754A7">
        <w:rPr>
          <w:rFonts w:ascii="Times New Roman" w:hAnsi="Times New Roman" w:cs="Times New Roman"/>
          <w:sz w:val="28"/>
          <w:szCs w:val="28"/>
        </w:rPr>
        <w:t xml:space="preserve">. </w:t>
      </w:r>
      <w:r>
        <w:rPr>
          <w:rFonts w:ascii="Times New Roman" w:hAnsi="Times New Roman" w:cs="Times New Roman"/>
          <w:sz w:val="28"/>
          <w:szCs w:val="28"/>
        </w:rPr>
        <w:t>Участник</w:t>
      </w:r>
      <w:r w:rsidRPr="00D754A7">
        <w:rPr>
          <w:rFonts w:ascii="Times New Roman" w:hAnsi="Times New Roman" w:cs="Times New Roman"/>
          <w:sz w:val="28"/>
          <w:szCs w:val="28"/>
        </w:rPr>
        <w:t xml:space="preserve"> в течение десяти </w:t>
      </w:r>
      <w:r>
        <w:rPr>
          <w:rFonts w:ascii="Times New Roman" w:hAnsi="Times New Roman" w:cs="Times New Roman"/>
          <w:sz w:val="28"/>
          <w:szCs w:val="28"/>
        </w:rPr>
        <w:t>календарных</w:t>
      </w:r>
      <w:r w:rsidRPr="00D754A7">
        <w:rPr>
          <w:rFonts w:ascii="Times New Roman" w:hAnsi="Times New Roman" w:cs="Times New Roman"/>
          <w:sz w:val="28"/>
          <w:szCs w:val="28"/>
        </w:rPr>
        <w:t xml:space="preserve"> дней с момента получения </w:t>
      </w:r>
      <w:r w:rsidRPr="00D754A7">
        <w:rPr>
          <w:rFonts w:ascii="Times New Roman" w:hAnsi="Times New Roman" w:cs="Times New Roman"/>
          <w:sz w:val="28"/>
          <w:szCs w:val="28"/>
        </w:rPr>
        <w:lastRenderedPageBreak/>
        <w:t>проекта договора</w:t>
      </w:r>
      <w:r>
        <w:rPr>
          <w:rFonts w:ascii="Times New Roman" w:hAnsi="Times New Roman" w:cs="Times New Roman"/>
          <w:sz w:val="28"/>
          <w:szCs w:val="28"/>
        </w:rPr>
        <w:t xml:space="preserve">, но не ранее чем через десять календарных дней со дня размещения на официальном сайте торгов и сайте Оператора ЭП </w:t>
      </w:r>
      <w:r w:rsidRPr="00D754A7">
        <w:rPr>
          <w:rFonts w:ascii="Times New Roman" w:hAnsi="Times New Roman" w:cs="Times New Roman"/>
          <w:sz w:val="28"/>
          <w:szCs w:val="28"/>
        </w:rPr>
        <w:t xml:space="preserve">протокола </w:t>
      </w:r>
      <w:r>
        <w:rPr>
          <w:rFonts w:ascii="Times New Roman" w:hAnsi="Times New Roman" w:cs="Times New Roman"/>
          <w:sz w:val="28"/>
          <w:szCs w:val="28"/>
        </w:rPr>
        <w:t xml:space="preserve">рассмотрения заявок или протокола </w:t>
      </w:r>
      <w:r w:rsidRPr="00D754A7">
        <w:rPr>
          <w:rFonts w:ascii="Times New Roman" w:hAnsi="Times New Roman" w:cs="Times New Roman"/>
          <w:sz w:val="28"/>
          <w:szCs w:val="28"/>
        </w:rPr>
        <w:t>подведения итогов аукциона</w:t>
      </w:r>
      <w:r>
        <w:rPr>
          <w:rFonts w:ascii="Times New Roman" w:hAnsi="Times New Roman" w:cs="Times New Roman"/>
          <w:sz w:val="28"/>
          <w:szCs w:val="28"/>
        </w:rPr>
        <w:t xml:space="preserve">, </w:t>
      </w:r>
      <w:r w:rsidRPr="00D754A7">
        <w:rPr>
          <w:rFonts w:ascii="Times New Roman" w:hAnsi="Times New Roman" w:cs="Times New Roman"/>
          <w:sz w:val="28"/>
          <w:szCs w:val="28"/>
        </w:rPr>
        <w:t xml:space="preserve"> направляет Оператору ЭП проект договора, подписанный усиленной электронной подписью лица, имеющего право действовать от имени </w:t>
      </w:r>
      <w:r>
        <w:rPr>
          <w:rFonts w:ascii="Times New Roman" w:hAnsi="Times New Roman" w:cs="Times New Roman"/>
          <w:sz w:val="28"/>
          <w:szCs w:val="28"/>
        </w:rPr>
        <w:t xml:space="preserve">Участника. </w:t>
      </w:r>
      <w:r w:rsidRPr="00D754A7">
        <w:rPr>
          <w:rFonts w:ascii="Times New Roman" w:hAnsi="Times New Roman" w:cs="Times New Roman"/>
          <w:sz w:val="28"/>
          <w:szCs w:val="28"/>
        </w:rPr>
        <w:t xml:space="preserve">Оператор ЭП направляет </w:t>
      </w:r>
      <w:r>
        <w:rPr>
          <w:rFonts w:ascii="Times New Roman" w:hAnsi="Times New Roman" w:cs="Times New Roman"/>
          <w:sz w:val="28"/>
          <w:szCs w:val="28"/>
        </w:rPr>
        <w:t xml:space="preserve">Уполномоченному органу </w:t>
      </w:r>
      <w:r w:rsidRPr="00D754A7">
        <w:rPr>
          <w:rFonts w:ascii="Times New Roman" w:hAnsi="Times New Roman" w:cs="Times New Roman"/>
          <w:sz w:val="28"/>
          <w:szCs w:val="28"/>
        </w:rPr>
        <w:t xml:space="preserve">поступивший от </w:t>
      </w:r>
      <w:r>
        <w:rPr>
          <w:rFonts w:ascii="Times New Roman" w:hAnsi="Times New Roman" w:cs="Times New Roman"/>
          <w:sz w:val="28"/>
          <w:szCs w:val="28"/>
        </w:rPr>
        <w:t>Участника</w:t>
      </w:r>
      <w:r w:rsidRPr="00D754A7">
        <w:rPr>
          <w:rFonts w:ascii="Times New Roman" w:hAnsi="Times New Roman" w:cs="Times New Roman"/>
          <w:sz w:val="28"/>
          <w:szCs w:val="28"/>
        </w:rPr>
        <w:t xml:space="preserve"> договор</w:t>
      </w:r>
      <w:r>
        <w:rPr>
          <w:rFonts w:ascii="Times New Roman" w:hAnsi="Times New Roman" w:cs="Times New Roman"/>
          <w:sz w:val="28"/>
          <w:szCs w:val="28"/>
        </w:rPr>
        <w:t>.</w:t>
      </w:r>
    </w:p>
    <w:p w:rsidR="00B92216" w:rsidRPr="00D754A7" w:rsidRDefault="00B92216" w:rsidP="00B92216">
      <w:pPr>
        <w:pStyle w:val="ConsPlusNormal"/>
        <w:ind w:firstLine="540"/>
        <w:contextualSpacing/>
        <w:jc w:val="both"/>
        <w:rPr>
          <w:rFonts w:ascii="Times New Roman" w:hAnsi="Times New Roman" w:cs="Times New Roman"/>
          <w:sz w:val="28"/>
          <w:szCs w:val="28"/>
        </w:rPr>
      </w:pPr>
      <w:bookmarkStart w:id="17" w:name="P515"/>
      <w:bookmarkEnd w:id="17"/>
      <w:r>
        <w:rPr>
          <w:rFonts w:ascii="Times New Roman" w:hAnsi="Times New Roman" w:cs="Times New Roman"/>
          <w:sz w:val="28"/>
          <w:szCs w:val="28"/>
        </w:rPr>
        <w:t xml:space="preserve"> 45</w:t>
      </w:r>
      <w:r w:rsidRPr="00D754A7">
        <w:rPr>
          <w:rFonts w:ascii="Times New Roman" w:hAnsi="Times New Roman" w:cs="Times New Roman"/>
          <w:sz w:val="28"/>
          <w:szCs w:val="28"/>
        </w:rPr>
        <w:t xml:space="preserve">. </w:t>
      </w:r>
      <w:r>
        <w:rPr>
          <w:rFonts w:ascii="Times New Roman" w:hAnsi="Times New Roman" w:cs="Times New Roman"/>
          <w:sz w:val="28"/>
          <w:szCs w:val="28"/>
        </w:rPr>
        <w:t>Участник</w:t>
      </w:r>
      <w:r w:rsidRPr="00D754A7">
        <w:rPr>
          <w:rFonts w:ascii="Times New Roman" w:hAnsi="Times New Roman" w:cs="Times New Roman"/>
          <w:sz w:val="28"/>
          <w:szCs w:val="28"/>
        </w:rPr>
        <w:t xml:space="preserve"> признается уклонившимся от заключения договора в случае, если в срок, предусмотренный </w:t>
      </w:r>
      <w:hyperlink w:anchor="P513" w:history="1">
        <w:r w:rsidRPr="0023492E">
          <w:rPr>
            <w:rFonts w:ascii="Times New Roman" w:hAnsi="Times New Roman" w:cs="Times New Roman"/>
            <w:sz w:val="28"/>
            <w:szCs w:val="28"/>
          </w:rPr>
          <w:t xml:space="preserve">пунктом </w:t>
        </w:r>
        <w:r>
          <w:rPr>
            <w:rFonts w:ascii="Times New Roman" w:hAnsi="Times New Roman" w:cs="Times New Roman"/>
            <w:sz w:val="28"/>
            <w:szCs w:val="28"/>
          </w:rPr>
          <w:t>44</w:t>
        </w:r>
      </w:hyperlink>
      <w:r w:rsidRPr="0023492E">
        <w:rPr>
          <w:rFonts w:ascii="Times New Roman" w:hAnsi="Times New Roman" w:cs="Times New Roman"/>
          <w:sz w:val="28"/>
          <w:szCs w:val="28"/>
        </w:rPr>
        <w:t xml:space="preserve"> настоящего Порядка</w:t>
      </w:r>
      <w:r w:rsidRPr="00D754A7">
        <w:rPr>
          <w:rFonts w:ascii="Times New Roman" w:hAnsi="Times New Roman" w:cs="Times New Roman"/>
          <w:sz w:val="28"/>
          <w:szCs w:val="28"/>
        </w:rPr>
        <w:t xml:space="preserve">, он не направил Уполномоченному органу проект договора, подписанный усиленной электронной подписью лица, имеющего право действовать от имени </w:t>
      </w:r>
      <w:r>
        <w:rPr>
          <w:rFonts w:ascii="Times New Roman" w:hAnsi="Times New Roman" w:cs="Times New Roman"/>
          <w:sz w:val="28"/>
          <w:szCs w:val="28"/>
        </w:rPr>
        <w:t>Участника</w:t>
      </w:r>
      <w:r w:rsidRPr="00D754A7">
        <w:rPr>
          <w:rFonts w:ascii="Times New Roman" w:hAnsi="Times New Roman" w:cs="Times New Roman"/>
          <w:sz w:val="28"/>
          <w:szCs w:val="28"/>
        </w:rPr>
        <w:t>.</w:t>
      </w:r>
    </w:p>
    <w:p w:rsidR="00B92216" w:rsidRPr="00D754A7"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46</w:t>
      </w:r>
      <w:r w:rsidRPr="00D754A7">
        <w:rPr>
          <w:rFonts w:ascii="Times New Roman" w:hAnsi="Times New Roman" w:cs="Times New Roman"/>
          <w:sz w:val="28"/>
          <w:szCs w:val="28"/>
        </w:rPr>
        <w:t>. В случае</w:t>
      </w:r>
      <w:r>
        <w:rPr>
          <w:rFonts w:ascii="Times New Roman" w:hAnsi="Times New Roman" w:cs="Times New Roman"/>
          <w:sz w:val="28"/>
          <w:szCs w:val="28"/>
        </w:rPr>
        <w:t xml:space="preserve"> уклонения победителя аукциона от подписания договора</w:t>
      </w:r>
      <w:r w:rsidRPr="00D754A7">
        <w:rPr>
          <w:rFonts w:ascii="Times New Roman" w:hAnsi="Times New Roman" w:cs="Times New Roman"/>
          <w:sz w:val="28"/>
          <w:szCs w:val="28"/>
        </w:rPr>
        <w:t xml:space="preserve">, Уполномоченный орган в течение </w:t>
      </w:r>
      <w:r>
        <w:rPr>
          <w:rFonts w:ascii="Times New Roman" w:hAnsi="Times New Roman" w:cs="Times New Roman"/>
          <w:sz w:val="28"/>
          <w:szCs w:val="28"/>
        </w:rPr>
        <w:t>пяти календарных</w:t>
      </w:r>
      <w:r w:rsidRPr="00D754A7">
        <w:rPr>
          <w:rFonts w:ascii="Times New Roman" w:hAnsi="Times New Roman" w:cs="Times New Roman"/>
          <w:sz w:val="28"/>
          <w:szCs w:val="28"/>
        </w:rPr>
        <w:t xml:space="preserve"> дней со дня признания победителя </w:t>
      </w:r>
      <w:r>
        <w:rPr>
          <w:rFonts w:ascii="Times New Roman" w:hAnsi="Times New Roman" w:cs="Times New Roman"/>
          <w:sz w:val="28"/>
          <w:szCs w:val="28"/>
        </w:rPr>
        <w:t xml:space="preserve">аукциона </w:t>
      </w:r>
      <w:r w:rsidRPr="00D754A7">
        <w:rPr>
          <w:rFonts w:ascii="Times New Roman" w:hAnsi="Times New Roman" w:cs="Times New Roman"/>
          <w:sz w:val="28"/>
          <w:szCs w:val="28"/>
        </w:rPr>
        <w:t xml:space="preserve">уклонившимся от заключения договора направляет Оператору ЭП проект договора для подписания </w:t>
      </w:r>
      <w:r>
        <w:rPr>
          <w:rFonts w:ascii="Times New Roman" w:hAnsi="Times New Roman" w:cs="Times New Roman"/>
          <w:sz w:val="28"/>
          <w:szCs w:val="28"/>
        </w:rPr>
        <w:t>предпоследнему участнику аукциона</w:t>
      </w:r>
      <w:r w:rsidRPr="00D754A7">
        <w:rPr>
          <w:rFonts w:ascii="Times New Roman" w:hAnsi="Times New Roman" w:cs="Times New Roman"/>
          <w:sz w:val="28"/>
          <w:szCs w:val="28"/>
        </w:rPr>
        <w:t xml:space="preserve">. В течение пяти </w:t>
      </w:r>
      <w:r>
        <w:rPr>
          <w:rFonts w:ascii="Times New Roman" w:hAnsi="Times New Roman" w:cs="Times New Roman"/>
          <w:sz w:val="28"/>
          <w:szCs w:val="28"/>
        </w:rPr>
        <w:t>календарных</w:t>
      </w:r>
      <w:r w:rsidRPr="00D754A7">
        <w:rPr>
          <w:rFonts w:ascii="Times New Roman" w:hAnsi="Times New Roman" w:cs="Times New Roman"/>
          <w:sz w:val="28"/>
          <w:szCs w:val="28"/>
        </w:rPr>
        <w:t xml:space="preserve"> дней с момента получения проекта договора </w:t>
      </w:r>
      <w:r>
        <w:rPr>
          <w:rFonts w:ascii="Times New Roman" w:hAnsi="Times New Roman" w:cs="Times New Roman"/>
          <w:sz w:val="28"/>
          <w:szCs w:val="28"/>
        </w:rPr>
        <w:t>предпоследний</w:t>
      </w:r>
      <w:r w:rsidRPr="00D754A7">
        <w:rPr>
          <w:rFonts w:ascii="Times New Roman" w:hAnsi="Times New Roman" w:cs="Times New Roman"/>
          <w:sz w:val="28"/>
          <w:szCs w:val="28"/>
        </w:rPr>
        <w:t xml:space="preserve"> участник </w:t>
      </w:r>
      <w:r>
        <w:rPr>
          <w:rFonts w:ascii="Times New Roman" w:hAnsi="Times New Roman" w:cs="Times New Roman"/>
          <w:sz w:val="28"/>
          <w:szCs w:val="28"/>
        </w:rPr>
        <w:t xml:space="preserve">аукциона </w:t>
      </w:r>
      <w:r w:rsidRPr="00D754A7">
        <w:rPr>
          <w:rFonts w:ascii="Times New Roman" w:hAnsi="Times New Roman" w:cs="Times New Roman"/>
          <w:sz w:val="28"/>
          <w:szCs w:val="28"/>
        </w:rPr>
        <w:t xml:space="preserve">направляет Оператору ЭП проект договора, подписанный усиленной электронной подписью лица, имеющего право действовать от имени </w:t>
      </w:r>
      <w:r>
        <w:rPr>
          <w:rFonts w:ascii="Times New Roman" w:hAnsi="Times New Roman" w:cs="Times New Roman"/>
          <w:sz w:val="28"/>
          <w:szCs w:val="28"/>
        </w:rPr>
        <w:t>предпоследнего участника аукциона</w:t>
      </w:r>
      <w:r w:rsidRPr="00D754A7">
        <w:rPr>
          <w:rFonts w:ascii="Times New Roman" w:hAnsi="Times New Roman" w:cs="Times New Roman"/>
          <w:sz w:val="28"/>
          <w:szCs w:val="28"/>
        </w:rPr>
        <w:t xml:space="preserve">. Оператор ЭП направляет поступивший от </w:t>
      </w:r>
      <w:r>
        <w:rPr>
          <w:rFonts w:ascii="Times New Roman" w:hAnsi="Times New Roman" w:cs="Times New Roman"/>
          <w:sz w:val="28"/>
          <w:szCs w:val="28"/>
        </w:rPr>
        <w:t xml:space="preserve">предпоследнего участника аукциона </w:t>
      </w:r>
      <w:r w:rsidRPr="00D754A7">
        <w:rPr>
          <w:rFonts w:ascii="Times New Roman" w:hAnsi="Times New Roman" w:cs="Times New Roman"/>
          <w:sz w:val="28"/>
          <w:szCs w:val="28"/>
        </w:rPr>
        <w:t>договор в адрес Уполномоченного органа.</w:t>
      </w:r>
    </w:p>
    <w:p w:rsidR="00B92216" w:rsidRPr="00DE7ECA" w:rsidRDefault="00B92216" w:rsidP="00B92216">
      <w:pPr>
        <w:pStyle w:val="ConsPlusNormal"/>
        <w:ind w:firstLine="540"/>
        <w:contextualSpacing/>
        <w:jc w:val="both"/>
        <w:rPr>
          <w:rFonts w:ascii="Times New Roman" w:hAnsi="Times New Roman" w:cs="Times New Roman"/>
          <w:sz w:val="28"/>
          <w:szCs w:val="28"/>
        </w:rPr>
      </w:pPr>
      <w:r>
        <w:rPr>
          <w:rFonts w:ascii="Times New Roman" w:hAnsi="Times New Roman" w:cs="Times New Roman"/>
          <w:sz w:val="28"/>
          <w:szCs w:val="28"/>
        </w:rPr>
        <w:t>47</w:t>
      </w:r>
      <w:r w:rsidRPr="00D754A7">
        <w:rPr>
          <w:rFonts w:ascii="Times New Roman" w:hAnsi="Times New Roman" w:cs="Times New Roman"/>
          <w:sz w:val="28"/>
          <w:szCs w:val="28"/>
        </w:rPr>
        <w:t xml:space="preserve">. В случае уклонения </w:t>
      </w:r>
      <w:r>
        <w:rPr>
          <w:rFonts w:ascii="Times New Roman" w:hAnsi="Times New Roman" w:cs="Times New Roman"/>
          <w:sz w:val="28"/>
          <w:szCs w:val="28"/>
        </w:rPr>
        <w:t>Участника</w:t>
      </w:r>
      <w:r w:rsidRPr="00D754A7">
        <w:rPr>
          <w:rFonts w:ascii="Times New Roman" w:hAnsi="Times New Roman" w:cs="Times New Roman"/>
          <w:sz w:val="28"/>
          <w:szCs w:val="28"/>
        </w:rPr>
        <w:t xml:space="preserve"> от заключения договора, Уполномоченный орган вправе обратиться в суд с иском о понуждении </w:t>
      </w:r>
      <w:r>
        <w:rPr>
          <w:rFonts w:ascii="Times New Roman" w:hAnsi="Times New Roman" w:cs="Times New Roman"/>
          <w:sz w:val="28"/>
          <w:szCs w:val="28"/>
        </w:rPr>
        <w:t>Участника</w:t>
      </w:r>
      <w:r w:rsidRPr="00D754A7">
        <w:rPr>
          <w:rFonts w:ascii="Times New Roman" w:hAnsi="Times New Roman" w:cs="Times New Roman"/>
          <w:sz w:val="28"/>
          <w:szCs w:val="28"/>
        </w:rPr>
        <w:t xml:space="preserve"> заключить договор</w:t>
      </w:r>
      <w:r>
        <w:rPr>
          <w:rFonts w:ascii="Times New Roman" w:hAnsi="Times New Roman" w:cs="Times New Roman"/>
          <w:sz w:val="28"/>
          <w:szCs w:val="28"/>
        </w:rPr>
        <w:t>.</w:t>
      </w:r>
    </w:p>
    <w:p w:rsidR="00B92216" w:rsidRPr="00E80DEE" w:rsidRDefault="00B92216" w:rsidP="00B92216">
      <w:pPr>
        <w:pStyle w:val="ConsPlusNormal"/>
        <w:ind w:firstLine="540"/>
        <w:jc w:val="both"/>
        <w:rPr>
          <w:rFonts w:ascii="Times New Roman" w:hAnsi="Times New Roman"/>
          <w:sz w:val="28"/>
          <w:szCs w:val="28"/>
        </w:rPr>
      </w:pPr>
      <w:r>
        <w:rPr>
          <w:rFonts w:ascii="Times New Roman" w:hAnsi="Times New Roman" w:cs="Times New Roman"/>
          <w:sz w:val="28"/>
          <w:szCs w:val="28"/>
        </w:rPr>
        <w:t>48</w:t>
      </w:r>
      <w:r w:rsidRPr="00DE7ECA">
        <w:rPr>
          <w:rFonts w:ascii="Times New Roman" w:hAnsi="Times New Roman" w:cs="Times New Roman"/>
          <w:sz w:val="28"/>
          <w:szCs w:val="28"/>
        </w:rPr>
        <w:t>.</w:t>
      </w:r>
      <w:r>
        <w:rPr>
          <w:rFonts w:ascii="Times New Roman" w:hAnsi="Times New Roman" w:cs="Times New Roman"/>
          <w:sz w:val="28"/>
          <w:szCs w:val="28"/>
        </w:rPr>
        <w:t xml:space="preserve"> </w:t>
      </w:r>
      <w:r w:rsidRPr="00E80DEE">
        <w:rPr>
          <w:rFonts w:ascii="Times New Roman" w:hAnsi="Times New Roman"/>
          <w:sz w:val="28"/>
          <w:szCs w:val="28"/>
        </w:rPr>
        <w:t xml:space="preserve">В срок, предусмотренный </w:t>
      </w:r>
      <w:r>
        <w:rPr>
          <w:rFonts w:ascii="Times New Roman" w:hAnsi="Times New Roman"/>
          <w:sz w:val="28"/>
          <w:szCs w:val="28"/>
        </w:rPr>
        <w:t xml:space="preserve">пунктом 43 настоящего Порядка, </w:t>
      </w:r>
      <w:r w:rsidRPr="00E80DEE">
        <w:rPr>
          <w:rFonts w:ascii="Times New Roman" w:hAnsi="Times New Roman"/>
          <w:sz w:val="28"/>
          <w:szCs w:val="28"/>
        </w:rPr>
        <w:t>для заключения договора, Уполномоченный орган обязан отказаться от заключения договора или расторгнуть договор в случае установления факта:</w:t>
      </w:r>
    </w:p>
    <w:p w:rsidR="00B92216" w:rsidRPr="00E80DEE" w:rsidRDefault="00B92216" w:rsidP="00B92216">
      <w:pPr>
        <w:pStyle w:val="aff5"/>
        <w:widowControl w:val="0"/>
        <w:tabs>
          <w:tab w:val="left" w:pos="1418"/>
        </w:tabs>
        <w:autoSpaceDE w:val="0"/>
        <w:autoSpaceDN w:val="0"/>
        <w:adjustRightInd w:val="0"/>
        <w:spacing w:after="0" w:line="240" w:lineRule="auto"/>
        <w:ind w:left="0"/>
        <w:jc w:val="both"/>
        <w:rPr>
          <w:rFonts w:ascii="Times New Roman" w:hAnsi="Times New Roman"/>
          <w:sz w:val="28"/>
          <w:szCs w:val="28"/>
        </w:rPr>
      </w:pPr>
      <w:r w:rsidRPr="00E80DEE">
        <w:rPr>
          <w:rFonts w:ascii="Times New Roman" w:hAnsi="Times New Roman"/>
          <w:sz w:val="28"/>
          <w:szCs w:val="28"/>
        </w:rPr>
        <w:t xml:space="preserve">    </w:t>
      </w:r>
      <w:r>
        <w:rPr>
          <w:rFonts w:ascii="Times New Roman" w:hAnsi="Times New Roman"/>
          <w:sz w:val="28"/>
          <w:szCs w:val="28"/>
        </w:rPr>
        <w:t xml:space="preserve">  </w:t>
      </w:r>
      <w:r w:rsidRPr="00E80DEE">
        <w:rPr>
          <w:rFonts w:ascii="Times New Roman" w:hAnsi="Times New Roman"/>
          <w:sz w:val="28"/>
          <w:szCs w:val="28"/>
        </w:rPr>
        <w:t xml:space="preserve"> 1) проведения </w:t>
      </w:r>
      <w:r>
        <w:rPr>
          <w:rFonts w:ascii="Times New Roman" w:hAnsi="Times New Roman"/>
          <w:sz w:val="28"/>
          <w:szCs w:val="28"/>
        </w:rPr>
        <w:t xml:space="preserve">процедуры </w:t>
      </w:r>
      <w:r w:rsidRPr="00E80DEE">
        <w:rPr>
          <w:rFonts w:ascii="Times New Roman" w:hAnsi="Times New Roman"/>
          <w:sz w:val="28"/>
          <w:szCs w:val="28"/>
        </w:rPr>
        <w:t xml:space="preserve">ликвидации юридического лица или </w:t>
      </w:r>
      <w:r>
        <w:rPr>
          <w:rFonts w:ascii="Times New Roman" w:hAnsi="Times New Roman"/>
          <w:sz w:val="28"/>
          <w:szCs w:val="28"/>
        </w:rPr>
        <w:t>принятия судом решения о признании Участника банкротом и об открытии конкурсного производства:</w:t>
      </w:r>
    </w:p>
    <w:p w:rsidR="00B92216" w:rsidRPr="00E80DEE" w:rsidRDefault="00B92216" w:rsidP="00B92216">
      <w:pPr>
        <w:pStyle w:val="aff5"/>
        <w:widowControl w:val="0"/>
        <w:tabs>
          <w:tab w:val="left" w:pos="1418"/>
        </w:tabs>
        <w:autoSpaceDE w:val="0"/>
        <w:autoSpaceDN w:val="0"/>
        <w:adjustRightInd w:val="0"/>
        <w:spacing w:after="0" w:line="240" w:lineRule="auto"/>
        <w:ind w:left="0"/>
        <w:jc w:val="both"/>
        <w:rPr>
          <w:rFonts w:ascii="Times New Roman" w:hAnsi="Times New Roman"/>
          <w:sz w:val="28"/>
          <w:szCs w:val="28"/>
        </w:rPr>
      </w:pPr>
      <w:r w:rsidRPr="00E80DEE">
        <w:rPr>
          <w:rFonts w:ascii="Times New Roman" w:hAnsi="Times New Roman"/>
          <w:sz w:val="28"/>
          <w:szCs w:val="28"/>
        </w:rPr>
        <w:t xml:space="preserve"> </w:t>
      </w:r>
      <w:r>
        <w:rPr>
          <w:rFonts w:ascii="Times New Roman" w:hAnsi="Times New Roman"/>
          <w:sz w:val="28"/>
          <w:szCs w:val="28"/>
        </w:rPr>
        <w:t xml:space="preserve">      </w:t>
      </w:r>
      <w:r w:rsidRPr="00E80DEE">
        <w:rPr>
          <w:rFonts w:ascii="Times New Roman" w:hAnsi="Times New Roman"/>
          <w:sz w:val="28"/>
          <w:szCs w:val="28"/>
        </w:rPr>
        <w:t xml:space="preserve">2) приостановления деятельности такого лица в порядке, предусмотренном </w:t>
      </w:r>
      <w:hyperlink r:id="rId21" w:history="1">
        <w:r w:rsidRPr="00E80DEE">
          <w:rPr>
            <w:rFonts w:ascii="Times New Roman" w:hAnsi="Times New Roman"/>
            <w:sz w:val="28"/>
            <w:szCs w:val="28"/>
          </w:rPr>
          <w:t>Кодексом</w:t>
        </w:r>
      </w:hyperlink>
      <w:r w:rsidRPr="00E80DEE">
        <w:rPr>
          <w:rFonts w:ascii="Times New Roman" w:hAnsi="Times New Roman"/>
          <w:sz w:val="28"/>
          <w:szCs w:val="28"/>
        </w:rPr>
        <w:t xml:space="preserve"> Российской Федерации об административных правонарушениях.</w:t>
      </w:r>
    </w:p>
    <w:p w:rsidR="00B92216" w:rsidRPr="00E80DEE" w:rsidRDefault="00B92216" w:rsidP="00B92216">
      <w:pPr>
        <w:pStyle w:val="aff5"/>
        <w:widowControl w:val="0"/>
        <w:tabs>
          <w:tab w:val="left" w:pos="1418"/>
        </w:tabs>
        <w:autoSpaceDE w:val="0"/>
        <w:autoSpaceDN w:val="0"/>
        <w:adjustRightInd w:val="0"/>
        <w:spacing w:after="0" w:line="240" w:lineRule="auto"/>
        <w:ind w:left="0"/>
        <w:jc w:val="both"/>
        <w:rPr>
          <w:rFonts w:ascii="Times New Roman" w:hAnsi="Times New Roman"/>
          <w:sz w:val="28"/>
          <w:szCs w:val="28"/>
        </w:rPr>
      </w:pPr>
      <w:r w:rsidRPr="00E80DEE">
        <w:rPr>
          <w:rFonts w:ascii="Times New Roman" w:hAnsi="Times New Roman"/>
          <w:sz w:val="28"/>
          <w:szCs w:val="28"/>
        </w:rPr>
        <w:t xml:space="preserve">         3) прекращения деятельности в качестве индивидуального предпринимателя, юридического лица.</w:t>
      </w:r>
    </w:p>
    <w:p w:rsidR="00B92216" w:rsidRPr="00E80DEE" w:rsidRDefault="00B92216" w:rsidP="00B92216">
      <w:pPr>
        <w:pStyle w:val="aff5"/>
        <w:widowControl w:val="0"/>
        <w:tabs>
          <w:tab w:val="left" w:pos="1418"/>
        </w:tabs>
        <w:autoSpaceDE w:val="0"/>
        <w:autoSpaceDN w:val="0"/>
        <w:adjustRightInd w:val="0"/>
        <w:spacing w:after="0" w:line="240" w:lineRule="auto"/>
        <w:ind w:left="0"/>
        <w:jc w:val="both"/>
        <w:rPr>
          <w:rFonts w:ascii="Times New Roman" w:hAnsi="Times New Roman"/>
          <w:sz w:val="28"/>
          <w:szCs w:val="28"/>
        </w:rPr>
      </w:pPr>
      <w:r>
        <w:rPr>
          <w:rFonts w:ascii="Times New Roman" w:hAnsi="Times New Roman"/>
          <w:sz w:val="28"/>
          <w:szCs w:val="28"/>
        </w:rPr>
        <w:t xml:space="preserve">       49</w:t>
      </w:r>
      <w:r w:rsidRPr="00E80DEE">
        <w:rPr>
          <w:rFonts w:ascii="Times New Roman" w:hAnsi="Times New Roman"/>
          <w:sz w:val="28"/>
          <w:szCs w:val="28"/>
        </w:rPr>
        <w:t xml:space="preserve">. </w:t>
      </w:r>
      <w:r>
        <w:rPr>
          <w:rFonts w:ascii="Times New Roman" w:hAnsi="Times New Roman"/>
          <w:sz w:val="28"/>
          <w:szCs w:val="28"/>
        </w:rPr>
        <w:t>Участник, заключивший договор,</w:t>
      </w:r>
      <w:r w:rsidRPr="00E80DEE">
        <w:rPr>
          <w:rFonts w:ascii="Times New Roman" w:hAnsi="Times New Roman"/>
          <w:sz w:val="28"/>
          <w:szCs w:val="28"/>
        </w:rPr>
        <w:t xml:space="preserve"> обязан до начала функционирования нестационарного торгового объекта заключить договор на вывоз твердых бытовых отходов со специализированными предприятиями.</w:t>
      </w:r>
    </w:p>
    <w:p w:rsidR="00B92216" w:rsidRDefault="00B92216" w:rsidP="00B92216">
      <w:pPr>
        <w:pStyle w:val="ConsPlusTitle"/>
        <w:jc w:val="center"/>
        <w:outlineLvl w:val="1"/>
        <w:rPr>
          <w:b w:val="0"/>
          <w:sz w:val="28"/>
          <w:szCs w:val="28"/>
        </w:rPr>
      </w:pPr>
    </w:p>
    <w:p w:rsidR="00B92216" w:rsidRDefault="00B92216" w:rsidP="00B92216">
      <w:pPr>
        <w:pStyle w:val="ConsPlusTitle"/>
        <w:jc w:val="center"/>
        <w:outlineLvl w:val="1"/>
        <w:rPr>
          <w:b w:val="0"/>
          <w:sz w:val="28"/>
          <w:szCs w:val="28"/>
        </w:rPr>
      </w:pPr>
      <w:r w:rsidRPr="00F30B56">
        <w:rPr>
          <w:b w:val="0"/>
          <w:sz w:val="28"/>
          <w:szCs w:val="28"/>
          <w:lang w:val="en-US"/>
        </w:rPr>
        <w:t>X</w:t>
      </w:r>
      <w:r w:rsidRPr="00F30B56">
        <w:rPr>
          <w:b w:val="0"/>
          <w:sz w:val="28"/>
          <w:szCs w:val="28"/>
        </w:rPr>
        <w:t>. Обжалование действий (бездействи</w:t>
      </w:r>
      <w:r>
        <w:rPr>
          <w:b w:val="0"/>
          <w:sz w:val="28"/>
          <w:szCs w:val="28"/>
        </w:rPr>
        <w:t>я</w:t>
      </w:r>
      <w:r w:rsidRPr="00F30B56">
        <w:rPr>
          <w:b w:val="0"/>
          <w:sz w:val="28"/>
          <w:szCs w:val="28"/>
        </w:rPr>
        <w:t xml:space="preserve">) </w:t>
      </w:r>
    </w:p>
    <w:p w:rsidR="00B92216" w:rsidRPr="00F30B56" w:rsidRDefault="00B92216" w:rsidP="00B92216">
      <w:pPr>
        <w:pStyle w:val="ConsPlusTitle"/>
        <w:jc w:val="center"/>
        <w:outlineLvl w:val="1"/>
        <w:rPr>
          <w:b w:val="0"/>
          <w:sz w:val="28"/>
          <w:szCs w:val="28"/>
        </w:rPr>
      </w:pPr>
      <w:r w:rsidRPr="00F30B56">
        <w:rPr>
          <w:b w:val="0"/>
          <w:sz w:val="28"/>
          <w:szCs w:val="28"/>
        </w:rPr>
        <w:t xml:space="preserve">Уполномоченного органа, Комиссии, члена Комиссии </w:t>
      </w:r>
    </w:p>
    <w:p w:rsidR="00B92216" w:rsidRDefault="00B92216" w:rsidP="00B92216">
      <w:pPr>
        <w:pStyle w:val="ConsPlusNormal"/>
        <w:ind w:firstLine="540"/>
        <w:jc w:val="both"/>
      </w:pPr>
    </w:p>
    <w:p w:rsidR="00B92216" w:rsidRPr="00E80DEE" w:rsidRDefault="00B92216" w:rsidP="00B92216">
      <w:pPr>
        <w:widowControl w:val="0"/>
        <w:autoSpaceDE w:val="0"/>
        <w:autoSpaceDN w:val="0"/>
        <w:adjustRightInd w:val="0"/>
        <w:contextualSpacing/>
        <w:jc w:val="both"/>
        <w:rPr>
          <w:sz w:val="28"/>
          <w:szCs w:val="28"/>
        </w:rPr>
      </w:pPr>
      <w:r>
        <w:rPr>
          <w:sz w:val="28"/>
          <w:szCs w:val="28"/>
        </w:rPr>
        <w:t xml:space="preserve">         50</w:t>
      </w:r>
      <w:r w:rsidRPr="00E80DEE">
        <w:rPr>
          <w:sz w:val="28"/>
          <w:szCs w:val="28"/>
        </w:rPr>
        <w:t xml:space="preserve">. Любой </w:t>
      </w:r>
      <w:r>
        <w:rPr>
          <w:sz w:val="28"/>
          <w:szCs w:val="28"/>
        </w:rPr>
        <w:t>претендент</w:t>
      </w:r>
      <w:r w:rsidRPr="00E80DEE">
        <w:rPr>
          <w:sz w:val="28"/>
          <w:szCs w:val="28"/>
        </w:rPr>
        <w:t xml:space="preserve">, </w:t>
      </w:r>
      <w:r>
        <w:rPr>
          <w:sz w:val="28"/>
          <w:szCs w:val="28"/>
        </w:rPr>
        <w:t>у</w:t>
      </w:r>
      <w:r w:rsidRPr="00E80DEE">
        <w:rPr>
          <w:sz w:val="28"/>
          <w:szCs w:val="28"/>
        </w:rPr>
        <w:t xml:space="preserve">частник </w:t>
      </w:r>
      <w:r>
        <w:rPr>
          <w:sz w:val="28"/>
          <w:szCs w:val="28"/>
        </w:rPr>
        <w:t>аукциона</w:t>
      </w:r>
      <w:r w:rsidRPr="00E80DEE">
        <w:rPr>
          <w:sz w:val="28"/>
          <w:szCs w:val="28"/>
        </w:rPr>
        <w:t xml:space="preserve"> имеет право обратиться с жалобой на нарушение настоящего Порядка, выразившееся в неправомерных решениях и действиях (бездействии) Уполномоченного органа, </w:t>
      </w:r>
      <w:r>
        <w:rPr>
          <w:sz w:val="28"/>
          <w:szCs w:val="28"/>
        </w:rPr>
        <w:t>Комиссии</w:t>
      </w:r>
      <w:r w:rsidRPr="00E80DEE">
        <w:rPr>
          <w:sz w:val="28"/>
          <w:szCs w:val="28"/>
        </w:rPr>
        <w:t xml:space="preserve">, </w:t>
      </w:r>
      <w:r>
        <w:rPr>
          <w:sz w:val="28"/>
          <w:szCs w:val="28"/>
        </w:rPr>
        <w:t xml:space="preserve">члена Комиссии </w:t>
      </w:r>
      <w:r w:rsidRPr="00E80DEE">
        <w:rPr>
          <w:sz w:val="28"/>
          <w:szCs w:val="28"/>
        </w:rPr>
        <w:t>если такие действия (бездействие) нарушают их права и законные интересы.</w:t>
      </w:r>
    </w:p>
    <w:p w:rsidR="00B92216" w:rsidRPr="00E80DEE" w:rsidRDefault="00B92216" w:rsidP="00B92216">
      <w:pPr>
        <w:autoSpaceDE w:val="0"/>
        <w:autoSpaceDN w:val="0"/>
        <w:adjustRightInd w:val="0"/>
        <w:jc w:val="both"/>
        <w:rPr>
          <w:sz w:val="28"/>
          <w:szCs w:val="28"/>
        </w:rPr>
      </w:pPr>
      <w:r>
        <w:rPr>
          <w:sz w:val="28"/>
          <w:szCs w:val="28"/>
        </w:rPr>
        <w:lastRenderedPageBreak/>
        <w:t xml:space="preserve">         51</w:t>
      </w:r>
      <w:r w:rsidRPr="00E80DEE">
        <w:rPr>
          <w:sz w:val="28"/>
          <w:szCs w:val="28"/>
        </w:rPr>
        <w:t>. Жалоба может быть направлена по почте, с использованием информационно-телекоммуникационной сети «Интернет», официального сайта Администрации города Донецка, а также может быть подана при личном приеме заявителя</w:t>
      </w:r>
      <w:r>
        <w:rPr>
          <w:sz w:val="28"/>
          <w:szCs w:val="28"/>
        </w:rPr>
        <w:t xml:space="preserve">. </w:t>
      </w:r>
      <w:r w:rsidRPr="00E80DEE">
        <w:rPr>
          <w:sz w:val="28"/>
          <w:szCs w:val="28"/>
        </w:rPr>
        <w:t>Жалоба подается в письменной форме на бумажном носителе, в электронной форме в Администрацию города Донецка.</w:t>
      </w:r>
    </w:p>
    <w:p w:rsidR="00B92216" w:rsidRPr="00E80DEE" w:rsidRDefault="00B92216" w:rsidP="00B92216">
      <w:pPr>
        <w:shd w:val="clear" w:color="auto" w:fill="FFFFFF"/>
        <w:ind w:firstLine="540"/>
        <w:jc w:val="both"/>
        <w:rPr>
          <w:sz w:val="28"/>
          <w:szCs w:val="28"/>
        </w:rPr>
      </w:pPr>
      <w:r>
        <w:rPr>
          <w:sz w:val="28"/>
          <w:szCs w:val="28"/>
        </w:rPr>
        <w:t xml:space="preserve">  52</w:t>
      </w:r>
      <w:r w:rsidRPr="00E80DEE">
        <w:rPr>
          <w:sz w:val="28"/>
          <w:szCs w:val="28"/>
        </w:rPr>
        <w:t xml:space="preserve">. Обжалование действий (бездействия) Уполномоченного органа, </w:t>
      </w:r>
      <w:r>
        <w:rPr>
          <w:sz w:val="28"/>
          <w:szCs w:val="28"/>
        </w:rPr>
        <w:t>Комиссии, члена Комиссии</w:t>
      </w:r>
      <w:r w:rsidRPr="00E80DEE">
        <w:rPr>
          <w:sz w:val="28"/>
          <w:szCs w:val="28"/>
        </w:rPr>
        <w:t xml:space="preserve"> не является препятствием для обжалования </w:t>
      </w:r>
      <w:r>
        <w:rPr>
          <w:sz w:val="28"/>
          <w:szCs w:val="28"/>
        </w:rPr>
        <w:t>претендентом, участником аукциона</w:t>
      </w:r>
      <w:r w:rsidRPr="00E80DEE">
        <w:rPr>
          <w:sz w:val="28"/>
          <w:szCs w:val="28"/>
        </w:rPr>
        <w:t xml:space="preserve"> таких действий (бездействия) в судебном порядке.</w:t>
      </w:r>
    </w:p>
    <w:p w:rsidR="00B92216" w:rsidRPr="00E80DEE" w:rsidRDefault="00B92216" w:rsidP="00B92216">
      <w:pPr>
        <w:shd w:val="clear" w:color="auto" w:fill="FFFFFF"/>
        <w:ind w:firstLine="540"/>
        <w:jc w:val="both"/>
        <w:rPr>
          <w:sz w:val="28"/>
          <w:szCs w:val="28"/>
        </w:rPr>
      </w:pPr>
      <w:r>
        <w:rPr>
          <w:sz w:val="28"/>
          <w:szCs w:val="28"/>
        </w:rPr>
        <w:t xml:space="preserve">  </w:t>
      </w:r>
      <w:r w:rsidRPr="00D14D88">
        <w:rPr>
          <w:sz w:val="28"/>
          <w:szCs w:val="28"/>
        </w:rPr>
        <w:t>5</w:t>
      </w:r>
      <w:r>
        <w:rPr>
          <w:sz w:val="28"/>
          <w:szCs w:val="28"/>
        </w:rPr>
        <w:t>3</w:t>
      </w:r>
      <w:r w:rsidRPr="00D14D88">
        <w:rPr>
          <w:sz w:val="28"/>
          <w:szCs w:val="28"/>
        </w:rPr>
        <w:t>. Обжалование действий (бездействия) Уполномоченного органа, Комиссии</w:t>
      </w:r>
      <w:r>
        <w:rPr>
          <w:sz w:val="28"/>
          <w:szCs w:val="28"/>
        </w:rPr>
        <w:t>, члена Комиссии</w:t>
      </w:r>
      <w:r w:rsidRPr="00D14D88">
        <w:rPr>
          <w:sz w:val="28"/>
          <w:szCs w:val="28"/>
        </w:rPr>
        <w:t xml:space="preserve"> допускается в любое время проведения аукциона, но не позднее чем через пять календарных дней с даты размещения на официальном сайте </w:t>
      </w:r>
      <w:r>
        <w:rPr>
          <w:sz w:val="28"/>
          <w:szCs w:val="28"/>
        </w:rPr>
        <w:t>торгов и сайте Оператора ЭП</w:t>
      </w:r>
      <w:r w:rsidRPr="00D14D88">
        <w:rPr>
          <w:sz w:val="28"/>
          <w:szCs w:val="28"/>
        </w:rPr>
        <w:t xml:space="preserve"> протокола рассмотрения заявок или протокола подведения итогов аукциона.</w:t>
      </w:r>
    </w:p>
    <w:p w:rsidR="00B92216" w:rsidRPr="00E80DEE" w:rsidRDefault="00B92216" w:rsidP="00B92216">
      <w:pPr>
        <w:shd w:val="clear" w:color="auto" w:fill="FFFFFF"/>
        <w:ind w:firstLine="540"/>
        <w:jc w:val="both"/>
        <w:rPr>
          <w:sz w:val="28"/>
          <w:szCs w:val="28"/>
        </w:rPr>
      </w:pPr>
      <w:r>
        <w:rPr>
          <w:sz w:val="28"/>
          <w:szCs w:val="28"/>
        </w:rPr>
        <w:t xml:space="preserve">  54</w:t>
      </w:r>
      <w:r w:rsidRPr="00E80DEE">
        <w:rPr>
          <w:sz w:val="28"/>
          <w:szCs w:val="28"/>
        </w:rPr>
        <w:t xml:space="preserve">. Жалоба на положения </w:t>
      </w:r>
      <w:r>
        <w:rPr>
          <w:sz w:val="28"/>
          <w:szCs w:val="28"/>
        </w:rPr>
        <w:t>информационного сообщения</w:t>
      </w:r>
      <w:r w:rsidRPr="00E80DEE">
        <w:rPr>
          <w:sz w:val="28"/>
          <w:szCs w:val="28"/>
        </w:rPr>
        <w:t xml:space="preserve"> может быть подана любым заявителем до окончания установленного срока подачи заявок. При этом в случае, если обжалуемые действия (бездействие) совершены после </w:t>
      </w:r>
      <w:r>
        <w:rPr>
          <w:sz w:val="28"/>
          <w:szCs w:val="28"/>
        </w:rPr>
        <w:t>окончания срока для подачи заявок</w:t>
      </w:r>
      <w:r w:rsidRPr="00E80DEE">
        <w:rPr>
          <w:sz w:val="28"/>
          <w:szCs w:val="28"/>
        </w:rPr>
        <w:t xml:space="preserve">, обжалование таких действий (бездействия) может осуществляться только </w:t>
      </w:r>
      <w:r>
        <w:rPr>
          <w:sz w:val="28"/>
          <w:szCs w:val="28"/>
        </w:rPr>
        <w:t>претендентом</w:t>
      </w:r>
      <w:r w:rsidRPr="00E80DEE">
        <w:rPr>
          <w:sz w:val="28"/>
          <w:szCs w:val="28"/>
        </w:rPr>
        <w:t>.</w:t>
      </w:r>
    </w:p>
    <w:p w:rsidR="00B92216" w:rsidRPr="00E80DEE" w:rsidRDefault="00B92216" w:rsidP="00B92216">
      <w:pPr>
        <w:shd w:val="clear" w:color="auto" w:fill="FFFFFF"/>
        <w:ind w:firstLine="540"/>
        <w:jc w:val="both"/>
        <w:rPr>
          <w:sz w:val="28"/>
          <w:szCs w:val="28"/>
        </w:rPr>
      </w:pPr>
      <w:r>
        <w:rPr>
          <w:sz w:val="28"/>
          <w:szCs w:val="28"/>
        </w:rPr>
        <w:t xml:space="preserve">  55</w:t>
      </w:r>
      <w:r w:rsidRPr="00E80DEE">
        <w:rPr>
          <w:sz w:val="28"/>
          <w:szCs w:val="28"/>
        </w:rPr>
        <w:t xml:space="preserve">. Обжалование действий (бездействия) Уполномоченного органа, </w:t>
      </w:r>
      <w:r>
        <w:rPr>
          <w:sz w:val="28"/>
          <w:szCs w:val="28"/>
        </w:rPr>
        <w:t>К</w:t>
      </w:r>
      <w:r w:rsidRPr="00E80DEE">
        <w:rPr>
          <w:sz w:val="28"/>
          <w:szCs w:val="28"/>
        </w:rPr>
        <w:t xml:space="preserve">омиссии, члена </w:t>
      </w:r>
      <w:r>
        <w:rPr>
          <w:sz w:val="28"/>
          <w:szCs w:val="28"/>
        </w:rPr>
        <w:t>К</w:t>
      </w:r>
      <w:r w:rsidRPr="00E80DEE">
        <w:rPr>
          <w:sz w:val="28"/>
          <w:szCs w:val="28"/>
        </w:rPr>
        <w:t xml:space="preserve">омиссии допускается не позднее даты заключения </w:t>
      </w:r>
      <w:r>
        <w:rPr>
          <w:sz w:val="28"/>
          <w:szCs w:val="28"/>
        </w:rPr>
        <w:t>договора</w:t>
      </w:r>
      <w:r w:rsidRPr="00E80DEE">
        <w:rPr>
          <w:sz w:val="28"/>
          <w:szCs w:val="28"/>
        </w:rPr>
        <w:t>.</w:t>
      </w:r>
    </w:p>
    <w:p w:rsidR="00B92216" w:rsidRPr="00E80DEE" w:rsidRDefault="00B92216" w:rsidP="00B92216">
      <w:pPr>
        <w:shd w:val="clear" w:color="auto" w:fill="FFFFFF"/>
        <w:ind w:firstLine="540"/>
        <w:jc w:val="both"/>
        <w:rPr>
          <w:sz w:val="28"/>
          <w:szCs w:val="28"/>
        </w:rPr>
      </w:pPr>
      <w:r>
        <w:rPr>
          <w:sz w:val="28"/>
          <w:szCs w:val="28"/>
        </w:rPr>
        <w:t xml:space="preserve">  56</w:t>
      </w:r>
      <w:r w:rsidRPr="00E80DEE">
        <w:rPr>
          <w:sz w:val="28"/>
          <w:szCs w:val="28"/>
        </w:rPr>
        <w:t>.</w:t>
      </w:r>
      <w:r>
        <w:rPr>
          <w:sz w:val="28"/>
          <w:szCs w:val="28"/>
        </w:rPr>
        <w:t xml:space="preserve"> </w:t>
      </w:r>
      <w:r w:rsidRPr="00E80DEE">
        <w:rPr>
          <w:sz w:val="28"/>
          <w:szCs w:val="28"/>
        </w:rPr>
        <w:t xml:space="preserve">По истечении сроков, указанных в пунктах </w:t>
      </w:r>
      <w:r>
        <w:rPr>
          <w:sz w:val="28"/>
          <w:szCs w:val="28"/>
        </w:rPr>
        <w:t>53</w:t>
      </w:r>
      <w:r w:rsidRPr="00E80DEE">
        <w:rPr>
          <w:sz w:val="28"/>
          <w:szCs w:val="28"/>
        </w:rPr>
        <w:t xml:space="preserve">, </w:t>
      </w:r>
      <w:r>
        <w:rPr>
          <w:sz w:val="28"/>
          <w:szCs w:val="28"/>
        </w:rPr>
        <w:t>56</w:t>
      </w:r>
      <w:r w:rsidRPr="00E80DEE">
        <w:rPr>
          <w:sz w:val="28"/>
          <w:szCs w:val="28"/>
        </w:rPr>
        <w:t xml:space="preserve"> настоящего Порядка, обжалование соответствующих действий (бездействия) Уполномоченного органа, </w:t>
      </w:r>
      <w:r>
        <w:rPr>
          <w:sz w:val="28"/>
          <w:szCs w:val="28"/>
        </w:rPr>
        <w:t>К</w:t>
      </w:r>
      <w:r w:rsidRPr="00E80DEE">
        <w:rPr>
          <w:sz w:val="28"/>
          <w:szCs w:val="28"/>
        </w:rPr>
        <w:t xml:space="preserve">омиссии, члена </w:t>
      </w:r>
      <w:r>
        <w:rPr>
          <w:sz w:val="28"/>
          <w:szCs w:val="28"/>
        </w:rPr>
        <w:t>К</w:t>
      </w:r>
      <w:r w:rsidRPr="00E80DEE">
        <w:rPr>
          <w:sz w:val="28"/>
          <w:szCs w:val="28"/>
        </w:rPr>
        <w:t>омиссии осуществляется только в судебном порядке.</w:t>
      </w:r>
    </w:p>
    <w:p w:rsidR="00B92216" w:rsidRDefault="00B92216" w:rsidP="00B92216">
      <w:pPr>
        <w:autoSpaceDE w:val="0"/>
        <w:autoSpaceDN w:val="0"/>
        <w:adjustRightInd w:val="0"/>
        <w:jc w:val="both"/>
        <w:rPr>
          <w:sz w:val="28"/>
          <w:szCs w:val="28"/>
        </w:rPr>
      </w:pPr>
      <w:r>
        <w:rPr>
          <w:sz w:val="28"/>
          <w:szCs w:val="28"/>
        </w:rPr>
        <w:t xml:space="preserve">         57</w:t>
      </w:r>
      <w:r w:rsidRPr="00E80DEE">
        <w:rPr>
          <w:sz w:val="28"/>
          <w:szCs w:val="28"/>
        </w:rPr>
        <w:t>. Содержание</w:t>
      </w:r>
      <w:r>
        <w:rPr>
          <w:sz w:val="28"/>
          <w:szCs w:val="28"/>
        </w:rPr>
        <w:t xml:space="preserve"> жалобы</w:t>
      </w:r>
      <w:r w:rsidRPr="00E80DEE">
        <w:rPr>
          <w:sz w:val="28"/>
          <w:szCs w:val="28"/>
        </w:rPr>
        <w:t>,</w:t>
      </w:r>
      <w:r>
        <w:rPr>
          <w:sz w:val="28"/>
          <w:szCs w:val="28"/>
        </w:rPr>
        <w:t xml:space="preserve"> порядок и</w:t>
      </w:r>
      <w:r w:rsidRPr="00E80DEE">
        <w:rPr>
          <w:sz w:val="28"/>
          <w:szCs w:val="28"/>
        </w:rPr>
        <w:t xml:space="preserve"> срок </w:t>
      </w:r>
      <w:r>
        <w:rPr>
          <w:sz w:val="28"/>
          <w:szCs w:val="28"/>
        </w:rPr>
        <w:t xml:space="preserve">её </w:t>
      </w:r>
      <w:r w:rsidRPr="00E80DEE">
        <w:rPr>
          <w:sz w:val="28"/>
          <w:szCs w:val="28"/>
        </w:rPr>
        <w:t>рассмотрения регулируются Федеральным законом от 27.07.2010 № 59-ФЗ «О порядке рассмотрения обращений граждан Российской Федерации».</w:t>
      </w:r>
    </w:p>
    <w:p w:rsidR="004A3AE0" w:rsidRDefault="004A3AE0" w:rsidP="00B92216">
      <w:pPr>
        <w:autoSpaceDE w:val="0"/>
        <w:autoSpaceDN w:val="0"/>
        <w:adjustRightInd w:val="0"/>
        <w:jc w:val="both"/>
        <w:rPr>
          <w:sz w:val="28"/>
          <w:szCs w:val="28"/>
        </w:rPr>
      </w:pPr>
    </w:p>
    <w:p w:rsidR="004A3AE0" w:rsidRDefault="004A3AE0" w:rsidP="00B92216">
      <w:pPr>
        <w:autoSpaceDE w:val="0"/>
        <w:autoSpaceDN w:val="0"/>
        <w:adjustRightInd w:val="0"/>
        <w:jc w:val="both"/>
        <w:rPr>
          <w:sz w:val="28"/>
          <w:szCs w:val="28"/>
        </w:rPr>
      </w:pPr>
    </w:p>
    <w:p w:rsidR="004A3AE0" w:rsidRDefault="004A3AE0" w:rsidP="00B92216">
      <w:pPr>
        <w:autoSpaceDE w:val="0"/>
        <w:autoSpaceDN w:val="0"/>
        <w:adjustRightInd w:val="0"/>
        <w:jc w:val="both"/>
        <w:rPr>
          <w:sz w:val="28"/>
          <w:szCs w:val="28"/>
        </w:rPr>
      </w:pPr>
    </w:p>
    <w:p w:rsidR="004A3AE0" w:rsidRDefault="004A3AE0" w:rsidP="00B92216">
      <w:pPr>
        <w:autoSpaceDE w:val="0"/>
        <w:autoSpaceDN w:val="0"/>
        <w:adjustRightInd w:val="0"/>
        <w:jc w:val="both"/>
        <w:rPr>
          <w:sz w:val="28"/>
          <w:szCs w:val="28"/>
        </w:rPr>
      </w:pPr>
    </w:p>
    <w:p w:rsidR="004A3AE0" w:rsidRDefault="004A3AE0" w:rsidP="00B92216">
      <w:pPr>
        <w:autoSpaceDE w:val="0"/>
        <w:autoSpaceDN w:val="0"/>
        <w:adjustRightInd w:val="0"/>
        <w:jc w:val="both"/>
        <w:rPr>
          <w:sz w:val="28"/>
          <w:szCs w:val="28"/>
        </w:rPr>
      </w:pPr>
    </w:p>
    <w:p w:rsidR="004A3AE0" w:rsidRDefault="004A3AE0" w:rsidP="004A3AE0">
      <w:pPr>
        <w:pStyle w:val="ConsPlusNormal"/>
        <w:ind w:firstLine="0"/>
        <w:jc w:val="both"/>
        <w:rPr>
          <w:rFonts w:ascii="Times New Roman" w:hAnsi="Times New Roman"/>
          <w:sz w:val="28"/>
          <w:szCs w:val="28"/>
        </w:rPr>
      </w:pPr>
      <w:r>
        <w:rPr>
          <w:rFonts w:ascii="Times New Roman" w:hAnsi="Times New Roman"/>
          <w:sz w:val="28"/>
          <w:szCs w:val="28"/>
        </w:rPr>
        <w:t>Управляющий делами</w:t>
      </w:r>
    </w:p>
    <w:p w:rsidR="004A3AE0" w:rsidRPr="00AB41F0" w:rsidRDefault="004A3AE0" w:rsidP="004A3AE0">
      <w:pPr>
        <w:pStyle w:val="ConsPlusNormal"/>
        <w:ind w:firstLine="0"/>
        <w:jc w:val="both"/>
        <w:rPr>
          <w:rFonts w:ascii="Times New Roman" w:hAnsi="Times New Roman"/>
          <w:sz w:val="28"/>
          <w:szCs w:val="28"/>
        </w:rPr>
      </w:pPr>
      <w:r>
        <w:rPr>
          <w:rFonts w:ascii="Times New Roman" w:hAnsi="Times New Roman"/>
          <w:sz w:val="28"/>
          <w:szCs w:val="28"/>
        </w:rPr>
        <w:t>Администрации города Донецка                                                    Д.В. Китаева</w:t>
      </w:r>
    </w:p>
    <w:p w:rsidR="004A3AE0" w:rsidRDefault="004A3AE0" w:rsidP="00B92216">
      <w:pPr>
        <w:autoSpaceDE w:val="0"/>
        <w:autoSpaceDN w:val="0"/>
        <w:adjustRightInd w:val="0"/>
        <w:jc w:val="both"/>
        <w:rPr>
          <w:sz w:val="28"/>
          <w:szCs w:val="28"/>
        </w:rPr>
      </w:pPr>
    </w:p>
    <w:p w:rsidR="00B92216" w:rsidRDefault="00B92216">
      <w:pPr>
        <w:pStyle w:val="ConsPlusNormal"/>
        <w:ind w:left="4956" w:firstLine="0"/>
        <w:jc w:val="center"/>
        <w:rPr>
          <w:rFonts w:ascii="Times New Roman" w:hAnsi="Times New Roman" w:cs="Times New Roman"/>
          <w:sz w:val="28"/>
        </w:rPr>
      </w:pPr>
    </w:p>
    <w:p w:rsidR="00B92216" w:rsidRDefault="00B92216">
      <w:pPr>
        <w:pStyle w:val="ConsPlusNormal"/>
        <w:ind w:left="4956" w:firstLine="0"/>
        <w:jc w:val="center"/>
        <w:rPr>
          <w:rFonts w:ascii="Times New Roman" w:hAnsi="Times New Roman" w:cs="Times New Roman"/>
          <w:sz w:val="28"/>
        </w:rPr>
      </w:pPr>
    </w:p>
    <w:p w:rsidR="00B92216" w:rsidRDefault="00B92216">
      <w:pPr>
        <w:pStyle w:val="ConsPlusNormal"/>
        <w:ind w:left="4956" w:firstLine="0"/>
        <w:jc w:val="center"/>
        <w:rPr>
          <w:rFonts w:ascii="Times New Roman" w:hAnsi="Times New Roman" w:cs="Times New Roman"/>
          <w:sz w:val="28"/>
        </w:rPr>
      </w:pPr>
    </w:p>
    <w:p w:rsidR="004A3AE0" w:rsidRDefault="004A3AE0">
      <w:pPr>
        <w:pStyle w:val="ConsPlusNormal"/>
        <w:ind w:left="4956" w:firstLine="0"/>
        <w:jc w:val="center"/>
        <w:rPr>
          <w:rFonts w:ascii="Times New Roman" w:hAnsi="Times New Roman" w:cs="Times New Roman"/>
          <w:sz w:val="28"/>
        </w:rPr>
      </w:pPr>
    </w:p>
    <w:p w:rsidR="004A3AE0" w:rsidRDefault="004A3AE0">
      <w:pPr>
        <w:pStyle w:val="ConsPlusNormal"/>
        <w:ind w:left="4956" w:firstLine="0"/>
        <w:jc w:val="center"/>
        <w:rPr>
          <w:rFonts w:ascii="Times New Roman" w:hAnsi="Times New Roman" w:cs="Times New Roman"/>
          <w:sz w:val="28"/>
        </w:rPr>
      </w:pPr>
    </w:p>
    <w:p w:rsidR="004A3AE0" w:rsidRDefault="004A3AE0">
      <w:pPr>
        <w:pStyle w:val="ConsPlusNormal"/>
        <w:ind w:left="4956" w:firstLine="0"/>
        <w:jc w:val="center"/>
        <w:rPr>
          <w:rFonts w:ascii="Times New Roman" w:hAnsi="Times New Roman" w:cs="Times New Roman"/>
          <w:sz w:val="28"/>
        </w:rPr>
      </w:pPr>
    </w:p>
    <w:p w:rsidR="004A3AE0" w:rsidRDefault="004A3AE0">
      <w:pPr>
        <w:pStyle w:val="ConsPlusNormal"/>
        <w:ind w:left="4956" w:firstLine="0"/>
        <w:jc w:val="center"/>
        <w:rPr>
          <w:rFonts w:ascii="Times New Roman" w:hAnsi="Times New Roman" w:cs="Times New Roman"/>
          <w:sz w:val="28"/>
        </w:rPr>
      </w:pPr>
    </w:p>
    <w:p w:rsidR="004A3AE0" w:rsidRDefault="004A3AE0">
      <w:pPr>
        <w:pStyle w:val="ConsPlusNormal"/>
        <w:ind w:left="4956" w:firstLine="0"/>
        <w:jc w:val="center"/>
        <w:rPr>
          <w:rFonts w:ascii="Times New Roman" w:hAnsi="Times New Roman" w:cs="Times New Roman"/>
          <w:sz w:val="28"/>
        </w:rPr>
      </w:pPr>
    </w:p>
    <w:p w:rsidR="004A3AE0" w:rsidRDefault="004A3AE0">
      <w:pPr>
        <w:pStyle w:val="ConsPlusNormal"/>
        <w:ind w:left="4956" w:firstLine="0"/>
        <w:jc w:val="center"/>
        <w:rPr>
          <w:rFonts w:ascii="Times New Roman" w:hAnsi="Times New Roman" w:cs="Times New Roman"/>
          <w:sz w:val="28"/>
        </w:rPr>
      </w:pPr>
    </w:p>
    <w:p w:rsidR="004A3AE0" w:rsidRDefault="004A3AE0">
      <w:pPr>
        <w:pStyle w:val="ConsPlusNormal"/>
        <w:ind w:left="4956" w:firstLine="0"/>
        <w:jc w:val="center"/>
        <w:rPr>
          <w:rFonts w:ascii="Times New Roman" w:hAnsi="Times New Roman" w:cs="Times New Roman"/>
          <w:sz w:val="28"/>
        </w:rPr>
      </w:pPr>
    </w:p>
    <w:p w:rsidR="006C4EA3" w:rsidRDefault="006C4EA3">
      <w:pPr>
        <w:pStyle w:val="ConsPlusNormal"/>
        <w:ind w:left="4956" w:firstLine="0"/>
        <w:jc w:val="center"/>
      </w:pPr>
      <w:r>
        <w:rPr>
          <w:rFonts w:ascii="Times New Roman" w:hAnsi="Times New Roman" w:cs="Times New Roman"/>
          <w:sz w:val="28"/>
        </w:rPr>
        <w:lastRenderedPageBreak/>
        <w:t>Приложение 1</w:t>
      </w:r>
    </w:p>
    <w:p w:rsidR="006C4EA3" w:rsidRDefault="006C4EA3">
      <w:pPr>
        <w:pStyle w:val="ConsPlusNormal"/>
        <w:ind w:left="4956" w:firstLine="0"/>
        <w:jc w:val="center"/>
      </w:pPr>
      <w:r>
        <w:rPr>
          <w:rFonts w:ascii="Times New Roman" w:hAnsi="Times New Roman" w:cs="Times New Roman"/>
          <w:sz w:val="28"/>
        </w:rPr>
        <w:t>к Порядку размещения</w:t>
      </w:r>
    </w:p>
    <w:p w:rsidR="006C4EA3" w:rsidRDefault="006C4EA3">
      <w:pPr>
        <w:pStyle w:val="ConsPlusNormal"/>
        <w:ind w:left="4956" w:firstLine="0"/>
        <w:jc w:val="center"/>
      </w:pPr>
      <w:r>
        <w:rPr>
          <w:rFonts w:ascii="Times New Roman" w:hAnsi="Times New Roman" w:cs="Times New Roman"/>
          <w:sz w:val="28"/>
        </w:rPr>
        <w:t>нестационарных торговых объектов,</w:t>
      </w:r>
    </w:p>
    <w:p w:rsidR="006C4EA3" w:rsidRDefault="006C4EA3">
      <w:pPr>
        <w:pStyle w:val="ConsPlusNormal"/>
        <w:ind w:left="4956" w:firstLine="0"/>
        <w:jc w:val="center"/>
      </w:pPr>
      <w:r>
        <w:rPr>
          <w:rFonts w:ascii="Times New Roman" w:hAnsi="Times New Roman" w:cs="Times New Roman"/>
          <w:sz w:val="28"/>
        </w:rPr>
        <w:t>имеющих временный характер,</w:t>
      </w:r>
    </w:p>
    <w:p w:rsidR="006C4EA3" w:rsidRDefault="006C4EA3">
      <w:pPr>
        <w:pStyle w:val="ConsPlusNormal"/>
        <w:ind w:left="4956" w:firstLine="0"/>
        <w:jc w:val="center"/>
      </w:pPr>
      <w:r>
        <w:rPr>
          <w:rFonts w:ascii="Times New Roman" w:hAnsi="Times New Roman" w:cs="Times New Roman"/>
          <w:sz w:val="28"/>
        </w:rPr>
        <w:t>в дни проведения праздничных</w:t>
      </w:r>
    </w:p>
    <w:p w:rsidR="006C4EA3" w:rsidRDefault="006C4EA3">
      <w:pPr>
        <w:pStyle w:val="ConsPlusNormal"/>
        <w:ind w:left="4956" w:firstLine="0"/>
        <w:jc w:val="center"/>
      </w:pPr>
      <w:r>
        <w:rPr>
          <w:rFonts w:ascii="Times New Roman" w:hAnsi="Times New Roman" w:cs="Times New Roman"/>
          <w:sz w:val="28"/>
        </w:rPr>
        <w:t>мероприятий</w:t>
      </w:r>
    </w:p>
    <w:p w:rsidR="006C4EA3" w:rsidRDefault="006C4EA3">
      <w:pPr>
        <w:pStyle w:val="ConsPlusNormal"/>
        <w:jc w:val="both"/>
        <w:rPr>
          <w:rFonts w:ascii="Times New Roman" w:hAnsi="Times New Roman" w:cs="Times New Roman"/>
          <w:sz w:val="28"/>
        </w:rPr>
      </w:pPr>
    </w:p>
    <w:p w:rsidR="006C4EA3" w:rsidRDefault="006C4EA3">
      <w:pPr>
        <w:pStyle w:val="ConsPlusTitle"/>
        <w:jc w:val="center"/>
        <w:rPr>
          <w:sz w:val="28"/>
        </w:rPr>
      </w:pPr>
    </w:p>
    <w:p w:rsidR="006C4EA3" w:rsidRDefault="006C4EA3">
      <w:pPr>
        <w:ind w:firstLine="708"/>
        <w:jc w:val="center"/>
      </w:pPr>
      <w:r>
        <w:rPr>
          <w:color w:val="00B050"/>
          <w:sz w:val="24"/>
          <w:szCs w:val="28"/>
        </w:rPr>
        <w:t>Приложение признано утратившим силу - постановление Администрации города Донецка от 27.11.2019 № 1205</w:t>
      </w: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rPr>
          <w:rFonts w:ascii="Times New Roman" w:hAnsi="Times New Roman" w:cs="Times New Roman"/>
          <w:sz w:val="28"/>
        </w:rPr>
      </w:pPr>
    </w:p>
    <w:p w:rsidR="00FC29F2" w:rsidRDefault="00FC29F2">
      <w:pPr>
        <w:pStyle w:val="ConsPlusNormal"/>
        <w:ind w:left="5664" w:firstLine="0"/>
        <w:jc w:val="center"/>
        <w:rPr>
          <w:rFonts w:ascii="Times New Roman" w:hAnsi="Times New Roman" w:cs="Times New Roman"/>
          <w:sz w:val="28"/>
        </w:rPr>
      </w:pPr>
    </w:p>
    <w:p w:rsidR="00FC29F2" w:rsidRDefault="00FC29F2">
      <w:pPr>
        <w:pStyle w:val="ConsPlusNormal"/>
        <w:ind w:left="5664" w:firstLine="0"/>
        <w:jc w:val="center"/>
        <w:rPr>
          <w:rFonts w:ascii="Times New Roman" w:hAnsi="Times New Roman" w:cs="Times New Roman"/>
          <w:sz w:val="28"/>
        </w:rPr>
      </w:pPr>
    </w:p>
    <w:p w:rsidR="00FC29F2" w:rsidRDefault="00FC29F2">
      <w:pPr>
        <w:pStyle w:val="ConsPlusNormal"/>
        <w:ind w:left="5664" w:firstLine="0"/>
        <w:jc w:val="center"/>
        <w:rPr>
          <w:rFonts w:ascii="Times New Roman" w:hAnsi="Times New Roman" w:cs="Times New Roman"/>
          <w:sz w:val="28"/>
        </w:rPr>
      </w:pPr>
    </w:p>
    <w:p w:rsidR="00FC29F2" w:rsidRDefault="00FC29F2">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pPr>
      <w:r>
        <w:rPr>
          <w:rFonts w:ascii="Times New Roman" w:hAnsi="Times New Roman" w:cs="Times New Roman"/>
          <w:sz w:val="28"/>
        </w:rPr>
        <w:lastRenderedPageBreak/>
        <w:t>Приложение 2</w:t>
      </w:r>
    </w:p>
    <w:p w:rsidR="006C4EA3" w:rsidRDefault="006C4EA3">
      <w:pPr>
        <w:pStyle w:val="ConsPlusNormal"/>
        <w:ind w:left="5664" w:firstLine="0"/>
        <w:jc w:val="center"/>
      </w:pPr>
      <w:r>
        <w:rPr>
          <w:rFonts w:ascii="Times New Roman" w:hAnsi="Times New Roman" w:cs="Times New Roman"/>
          <w:sz w:val="28"/>
        </w:rPr>
        <w:t xml:space="preserve">к Порядку размещения </w:t>
      </w:r>
    </w:p>
    <w:p w:rsidR="006C4EA3" w:rsidRDefault="006C4EA3">
      <w:pPr>
        <w:pStyle w:val="ConsPlusNormal"/>
        <w:ind w:left="5664" w:firstLine="0"/>
        <w:jc w:val="center"/>
      </w:pPr>
      <w:r>
        <w:rPr>
          <w:rFonts w:ascii="Times New Roman" w:hAnsi="Times New Roman" w:cs="Times New Roman"/>
          <w:sz w:val="28"/>
        </w:rPr>
        <w:t xml:space="preserve">нестационарных торговых </w:t>
      </w:r>
    </w:p>
    <w:p w:rsidR="006C4EA3" w:rsidRDefault="006C4EA3">
      <w:pPr>
        <w:pStyle w:val="ConsPlusNormal"/>
        <w:ind w:left="5664" w:firstLine="0"/>
        <w:jc w:val="center"/>
      </w:pPr>
      <w:r>
        <w:rPr>
          <w:rFonts w:ascii="Times New Roman" w:hAnsi="Times New Roman" w:cs="Times New Roman"/>
          <w:sz w:val="28"/>
        </w:rPr>
        <w:t xml:space="preserve">объектов, имеющих временный </w:t>
      </w:r>
    </w:p>
    <w:p w:rsidR="006C4EA3" w:rsidRDefault="006C4EA3">
      <w:pPr>
        <w:pStyle w:val="ConsPlusNormal"/>
        <w:ind w:left="5664" w:firstLine="0"/>
        <w:jc w:val="center"/>
      </w:pPr>
      <w:r>
        <w:rPr>
          <w:rFonts w:ascii="Times New Roman" w:hAnsi="Times New Roman" w:cs="Times New Roman"/>
          <w:sz w:val="28"/>
        </w:rPr>
        <w:t xml:space="preserve">характер, в дни проведения </w:t>
      </w:r>
    </w:p>
    <w:p w:rsidR="006C4EA3" w:rsidRDefault="006C4EA3">
      <w:pPr>
        <w:pStyle w:val="ConsPlusNormal"/>
        <w:ind w:left="5664" w:firstLine="0"/>
        <w:jc w:val="center"/>
      </w:pPr>
      <w:r>
        <w:rPr>
          <w:rFonts w:ascii="Times New Roman" w:hAnsi="Times New Roman" w:cs="Times New Roman"/>
          <w:sz w:val="28"/>
        </w:rPr>
        <w:t>праздничных мероприятий</w:t>
      </w:r>
    </w:p>
    <w:p w:rsidR="006C4EA3" w:rsidRDefault="006C4EA3">
      <w:pPr>
        <w:pStyle w:val="ConsPlusNormal"/>
        <w:jc w:val="both"/>
        <w:rPr>
          <w:rFonts w:ascii="Times New Roman" w:hAnsi="Times New Roman" w:cs="Times New Roman"/>
          <w:sz w:val="28"/>
        </w:rPr>
      </w:pPr>
    </w:p>
    <w:p w:rsidR="006C4EA3" w:rsidRDefault="006C4EA3">
      <w:pPr>
        <w:pStyle w:val="ConsPlusTitle"/>
        <w:jc w:val="center"/>
      </w:pPr>
      <w:bookmarkStart w:id="18" w:name="P1270"/>
      <w:bookmarkEnd w:id="18"/>
      <w:r>
        <w:rPr>
          <w:b w:val="0"/>
          <w:sz w:val="28"/>
          <w:szCs w:val="28"/>
        </w:rPr>
        <w:t>МЕСТА</w:t>
      </w:r>
    </w:p>
    <w:p w:rsidR="006C4EA3" w:rsidRDefault="006C4EA3">
      <w:pPr>
        <w:pStyle w:val="ConsPlusTitle"/>
        <w:jc w:val="center"/>
      </w:pPr>
      <w:r>
        <w:rPr>
          <w:b w:val="0"/>
          <w:sz w:val="28"/>
          <w:szCs w:val="28"/>
        </w:rPr>
        <w:t>размещения нестационарных торговых объектов, имеющих</w:t>
      </w:r>
    </w:p>
    <w:p w:rsidR="006C4EA3" w:rsidRDefault="006C4EA3">
      <w:pPr>
        <w:pStyle w:val="ConsPlusTitle"/>
        <w:jc w:val="center"/>
      </w:pPr>
      <w:r>
        <w:rPr>
          <w:b w:val="0"/>
          <w:sz w:val="28"/>
          <w:szCs w:val="28"/>
        </w:rPr>
        <w:t>временный характер, в дни проведения праздничных мероприятий</w:t>
      </w:r>
    </w:p>
    <w:p w:rsidR="006C4EA3" w:rsidRDefault="006C4EA3">
      <w:pPr>
        <w:ind w:firstLine="708"/>
        <w:jc w:val="center"/>
      </w:pPr>
      <w:r>
        <w:rPr>
          <w:color w:val="00B050"/>
          <w:sz w:val="24"/>
          <w:szCs w:val="28"/>
        </w:rPr>
        <w:t>(в редакции постановления Администрации города Донецка от 02.04.2019 № 363., от 27.11.2019 № 1205)</w:t>
      </w:r>
    </w:p>
    <w:p w:rsidR="006C4EA3" w:rsidRDefault="006C4EA3">
      <w:pPr>
        <w:pStyle w:val="ConsPlusNormal"/>
        <w:jc w:val="both"/>
        <w:rPr>
          <w:sz w:val="28"/>
          <w:szCs w:val="28"/>
        </w:rPr>
      </w:pPr>
    </w:p>
    <w:tbl>
      <w:tblPr>
        <w:tblW w:w="0" w:type="auto"/>
        <w:tblInd w:w="-236" w:type="dxa"/>
        <w:tblLayout w:type="fixed"/>
        <w:tblCellMar>
          <w:top w:w="102" w:type="dxa"/>
          <w:left w:w="62" w:type="dxa"/>
          <w:bottom w:w="102" w:type="dxa"/>
          <w:right w:w="62" w:type="dxa"/>
        </w:tblCellMar>
        <w:tblLook w:val="0000"/>
      </w:tblPr>
      <w:tblGrid>
        <w:gridCol w:w="573"/>
        <w:gridCol w:w="3163"/>
        <w:gridCol w:w="1625"/>
        <w:gridCol w:w="1660"/>
        <w:gridCol w:w="3332"/>
      </w:tblGrid>
      <w:tr w:rsidR="006C4EA3">
        <w:trPr>
          <w:trHeight w:val="144"/>
        </w:trPr>
        <w:tc>
          <w:tcPr>
            <w:tcW w:w="57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w:t>
            </w:r>
            <w:r>
              <w:rPr>
                <w:rFonts w:ascii="Times New Roman" w:eastAsia="Times New Roman" w:hAnsi="Times New Roman" w:cs="Times New Roman"/>
                <w:sz w:val="24"/>
              </w:rPr>
              <w:t xml:space="preserve"> </w:t>
            </w:r>
            <w:proofErr w:type="spellStart"/>
            <w:r>
              <w:rPr>
                <w:rFonts w:ascii="Times New Roman" w:hAnsi="Times New Roman" w:cs="Times New Roman"/>
                <w:sz w:val="24"/>
              </w:rPr>
              <w:t>п</w:t>
            </w:r>
            <w:proofErr w:type="spellEnd"/>
            <w:r>
              <w:rPr>
                <w:rFonts w:ascii="Times New Roman" w:hAnsi="Times New Roman" w:cs="Times New Roman"/>
                <w:sz w:val="24"/>
              </w:rPr>
              <w:t>/</w:t>
            </w:r>
            <w:proofErr w:type="spellStart"/>
            <w:r>
              <w:rPr>
                <w:rFonts w:ascii="Times New Roman" w:hAnsi="Times New Roman" w:cs="Times New Roman"/>
                <w:sz w:val="24"/>
              </w:rPr>
              <w:t>п</w:t>
            </w:r>
            <w:proofErr w:type="spellEnd"/>
          </w:p>
        </w:tc>
        <w:tc>
          <w:tcPr>
            <w:tcW w:w="316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Адрес места размещения</w:t>
            </w:r>
          </w:p>
        </w:tc>
        <w:tc>
          <w:tcPr>
            <w:tcW w:w="1625"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Площадь земельного участка, торгового объекта,</w:t>
            </w:r>
          </w:p>
          <w:p w:rsidR="006C4EA3" w:rsidRDefault="006C4EA3">
            <w:pPr>
              <w:pStyle w:val="ConsPlusNormal"/>
              <w:ind w:firstLine="0"/>
              <w:jc w:val="center"/>
            </w:pPr>
            <w:r>
              <w:rPr>
                <w:rFonts w:ascii="Times New Roman" w:hAnsi="Times New Roman" w:cs="Times New Roman"/>
                <w:sz w:val="24"/>
              </w:rPr>
              <w:t>кв. м</w:t>
            </w:r>
          </w:p>
        </w:tc>
        <w:tc>
          <w:tcPr>
            <w:tcW w:w="166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Количество размещенных нестационарных торговых объектов</w:t>
            </w:r>
          </w:p>
        </w:tc>
        <w:tc>
          <w:tcPr>
            <w:tcW w:w="3332"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Специализация торгового объекта (ассортимент товара)</w:t>
            </w:r>
          </w:p>
        </w:tc>
      </w:tr>
      <w:tr w:rsidR="006C4EA3">
        <w:trPr>
          <w:trHeight w:val="144"/>
        </w:trPr>
        <w:tc>
          <w:tcPr>
            <w:tcW w:w="57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1</w:t>
            </w:r>
          </w:p>
        </w:tc>
        <w:tc>
          <w:tcPr>
            <w:tcW w:w="316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both"/>
            </w:pPr>
            <w:r>
              <w:rPr>
                <w:rFonts w:ascii="Times New Roman" w:hAnsi="Times New Roman" w:cs="Times New Roman"/>
                <w:sz w:val="24"/>
              </w:rPr>
              <w:t>ул. Молодежная, между домами №13 и №15А</w:t>
            </w:r>
          </w:p>
        </w:tc>
        <w:tc>
          <w:tcPr>
            <w:tcW w:w="1625"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2</w:t>
            </w:r>
          </w:p>
        </w:tc>
        <w:tc>
          <w:tcPr>
            <w:tcW w:w="166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15</w:t>
            </w:r>
          </w:p>
        </w:tc>
        <w:tc>
          <w:tcPr>
            <w:tcW w:w="3332"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pPr>
            <w:r>
              <w:rPr>
                <w:rFonts w:ascii="Times New Roman" w:hAnsi="Times New Roman" w:cs="Times New Roman"/>
                <w:sz w:val="24"/>
              </w:rPr>
              <w:t>Продовольственные товары, непродовольственные товары</w:t>
            </w:r>
          </w:p>
        </w:tc>
      </w:tr>
      <w:tr w:rsidR="006C4EA3">
        <w:trPr>
          <w:trHeight w:val="144"/>
        </w:trPr>
        <w:tc>
          <w:tcPr>
            <w:tcW w:w="57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2</w:t>
            </w:r>
          </w:p>
        </w:tc>
        <w:tc>
          <w:tcPr>
            <w:tcW w:w="316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both"/>
            </w:pPr>
            <w:r>
              <w:rPr>
                <w:rFonts w:ascii="Times New Roman" w:hAnsi="Times New Roman" w:cs="Times New Roman"/>
                <w:sz w:val="24"/>
              </w:rPr>
              <w:t>3 Микрорайон, около дома №8-д</w:t>
            </w:r>
          </w:p>
        </w:tc>
        <w:tc>
          <w:tcPr>
            <w:tcW w:w="1625"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2</w:t>
            </w:r>
          </w:p>
        </w:tc>
        <w:tc>
          <w:tcPr>
            <w:tcW w:w="166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25</w:t>
            </w:r>
          </w:p>
        </w:tc>
        <w:tc>
          <w:tcPr>
            <w:tcW w:w="3332"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pPr>
            <w:r>
              <w:rPr>
                <w:rFonts w:ascii="Times New Roman" w:hAnsi="Times New Roman" w:cs="Times New Roman"/>
                <w:sz w:val="24"/>
              </w:rPr>
              <w:t>Продовольственные товары, непродовольственные товары</w:t>
            </w:r>
          </w:p>
        </w:tc>
      </w:tr>
      <w:tr w:rsidR="006C4EA3">
        <w:trPr>
          <w:trHeight w:val="144"/>
        </w:trPr>
        <w:tc>
          <w:tcPr>
            <w:tcW w:w="57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3</w:t>
            </w:r>
          </w:p>
        </w:tc>
        <w:tc>
          <w:tcPr>
            <w:tcW w:w="316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pPr>
            <w:r>
              <w:rPr>
                <w:rFonts w:ascii="Times New Roman" w:hAnsi="Times New Roman" w:cs="Times New Roman"/>
                <w:sz w:val="24"/>
              </w:rPr>
              <w:t>площадь имени Ленина</w:t>
            </w:r>
          </w:p>
        </w:tc>
        <w:tc>
          <w:tcPr>
            <w:tcW w:w="1625" w:type="dxa"/>
            <w:tcBorders>
              <w:top w:val="single" w:sz="4" w:space="0" w:color="000000"/>
              <w:left w:val="single" w:sz="4" w:space="0" w:color="000000"/>
              <w:bottom w:val="single" w:sz="4" w:space="0" w:color="000000"/>
            </w:tcBorders>
            <w:shd w:val="clear" w:color="auto" w:fill="auto"/>
          </w:tcPr>
          <w:p w:rsidR="006C4EA3" w:rsidRDefault="006C4EA3">
            <w:pPr>
              <w:pStyle w:val="afe"/>
              <w:jc w:val="center"/>
            </w:pPr>
            <w:r>
              <w:rPr>
                <w:sz w:val="24"/>
                <w:szCs w:val="24"/>
              </w:rPr>
              <w:t>по согласованию</w:t>
            </w:r>
          </w:p>
        </w:tc>
        <w:tc>
          <w:tcPr>
            <w:tcW w:w="166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15</w:t>
            </w:r>
          </w:p>
        </w:tc>
        <w:tc>
          <w:tcPr>
            <w:tcW w:w="3332"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pPr>
            <w:r>
              <w:rPr>
                <w:rFonts w:ascii="Times New Roman" w:hAnsi="Times New Roman" w:cs="Times New Roman"/>
                <w:sz w:val="24"/>
              </w:rPr>
              <w:t>Продовольственные товары, непродовольственные товары, сувенирная продукция, живые цветы, искусственные цветы, аттракционы</w:t>
            </w:r>
          </w:p>
        </w:tc>
      </w:tr>
      <w:tr w:rsidR="006C4EA3">
        <w:trPr>
          <w:trHeight w:val="144"/>
        </w:trPr>
        <w:tc>
          <w:tcPr>
            <w:tcW w:w="57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4</w:t>
            </w:r>
          </w:p>
        </w:tc>
        <w:tc>
          <w:tcPr>
            <w:tcW w:w="316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both"/>
            </w:pPr>
            <w:r>
              <w:rPr>
                <w:rFonts w:ascii="Times New Roman" w:hAnsi="Times New Roman" w:cs="Times New Roman"/>
                <w:sz w:val="24"/>
              </w:rPr>
              <w:t>пр. Ленина от площади имени Ленина, до площади имени 50-летия города Донецка</w:t>
            </w:r>
          </w:p>
        </w:tc>
        <w:tc>
          <w:tcPr>
            <w:tcW w:w="1625"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2</w:t>
            </w:r>
          </w:p>
        </w:tc>
        <w:tc>
          <w:tcPr>
            <w:tcW w:w="166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60</w:t>
            </w:r>
          </w:p>
        </w:tc>
        <w:tc>
          <w:tcPr>
            <w:tcW w:w="3332"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pPr>
            <w:r>
              <w:rPr>
                <w:rFonts w:ascii="Times New Roman" w:hAnsi="Times New Roman" w:cs="Times New Roman"/>
                <w:sz w:val="24"/>
              </w:rPr>
              <w:t>Живые цветы, искусственные цветы</w:t>
            </w:r>
          </w:p>
        </w:tc>
      </w:tr>
      <w:tr w:rsidR="006C4EA3">
        <w:trPr>
          <w:trHeight w:val="144"/>
        </w:trPr>
        <w:tc>
          <w:tcPr>
            <w:tcW w:w="57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5</w:t>
            </w:r>
          </w:p>
        </w:tc>
        <w:tc>
          <w:tcPr>
            <w:tcW w:w="3163"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both"/>
            </w:pPr>
            <w:r>
              <w:rPr>
                <w:rFonts w:ascii="Times New Roman" w:hAnsi="Times New Roman" w:cs="Times New Roman"/>
                <w:sz w:val="24"/>
              </w:rPr>
              <w:t xml:space="preserve">парк имени космонавта Усачева </w:t>
            </w:r>
          </w:p>
        </w:tc>
        <w:tc>
          <w:tcPr>
            <w:tcW w:w="1625" w:type="dxa"/>
            <w:tcBorders>
              <w:top w:val="single" w:sz="4" w:space="0" w:color="000000"/>
              <w:left w:val="single" w:sz="4" w:space="0" w:color="000000"/>
              <w:bottom w:val="single" w:sz="4" w:space="0" w:color="000000"/>
            </w:tcBorders>
            <w:shd w:val="clear" w:color="auto" w:fill="auto"/>
          </w:tcPr>
          <w:p w:rsidR="006C4EA3" w:rsidRDefault="006C4EA3">
            <w:pPr>
              <w:pStyle w:val="afe"/>
              <w:jc w:val="center"/>
            </w:pPr>
            <w:r>
              <w:rPr>
                <w:sz w:val="24"/>
                <w:szCs w:val="24"/>
              </w:rPr>
              <w:t>по согласованию</w:t>
            </w:r>
          </w:p>
        </w:tc>
        <w:tc>
          <w:tcPr>
            <w:tcW w:w="166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30</w:t>
            </w:r>
          </w:p>
        </w:tc>
        <w:tc>
          <w:tcPr>
            <w:tcW w:w="3332"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pPr>
            <w:r>
              <w:rPr>
                <w:rFonts w:ascii="Times New Roman" w:hAnsi="Times New Roman" w:cs="Times New Roman"/>
                <w:sz w:val="24"/>
              </w:rPr>
              <w:t>Продовольственные товары, непродовольственные товары, сувенирная продукция, аттракционы</w:t>
            </w:r>
          </w:p>
        </w:tc>
      </w:tr>
      <w:tr w:rsidR="006C4EA3">
        <w:trPr>
          <w:trHeight w:val="144"/>
        </w:trPr>
        <w:tc>
          <w:tcPr>
            <w:tcW w:w="573" w:type="dxa"/>
            <w:tcBorders>
              <w:left w:val="single" w:sz="4" w:space="0" w:color="000000"/>
              <w:bottom w:val="single" w:sz="4" w:space="0" w:color="000000"/>
            </w:tcBorders>
            <w:shd w:val="clear" w:color="auto" w:fill="auto"/>
          </w:tcPr>
          <w:p w:rsidR="006C4EA3" w:rsidRDefault="006C4EA3">
            <w:pPr>
              <w:pStyle w:val="afe"/>
              <w:jc w:val="center"/>
            </w:pPr>
            <w:r>
              <w:rPr>
                <w:sz w:val="24"/>
                <w:szCs w:val="24"/>
              </w:rPr>
              <w:t>6</w:t>
            </w:r>
          </w:p>
        </w:tc>
        <w:tc>
          <w:tcPr>
            <w:tcW w:w="3163" w:type="dxa"/>
            <w:tcBorders>
              <w:left w:val="single" w:sz="4" w:space="0" w:color="000000"/>
              <w:bottom w:val="single" w:sz="4" w:space="0" w:color="000000"/>
            </w:tcBorders>
            <w:shd w:val="clear" w:color="auto" w:fill="auto"/>
          </w:tcPr>
          <w:p w:rsidR="006C4EA3" w:rsidRDefault="006C4EA3">
            <w:pPr>
              <w:pStyle w:val="afe"/>
            </w:pPr>
            <w:r>
              <w:rPr>
                <w:sz w:val="24"/>
                <w:szCs w:val="24"/>
              </w:rPr>
              <w:t xml:space="preserve">сквер станицы </w:t>
            </w:r>
            <w:proofErr w:type="spellStart"/>
            <w:r>
              <w:rPr>
                <w:sz w:val="24"/>
                <w:szCs w:val="24"/>
              </w:rPr>
              <w:t>Гундоровской</w:t>
            </w:r>
            <w:proofErr w:type="spellEnd"/>
            <w:r>
              <w:rPr>
                <w:sz w:val="24"/>
                <w:szCs w:val="24"/>
              </w:rPr>
              <w:t xml:space="preserve"> </w:t>
            </w:r>
          </w:p>
        </w:tc>
        <w:tc>
          <w:tcPr>
            <w:tcW w:w="1625" w:type="dxa"/>
            <w:tcBorders>
              <w:left w:val="single" w:sz="4" w:space="0" w:color="000000"/>
              <w:bottom w:val="single" w:sz="4" w:space="0" w:color="000000"/>
            </w:tcBorders>
            <w:shd w:val="clear" w:color="auto" w:fill="auto"/>
          </w:tcPr>
          <w:p w:rsidR="006C4EA3" w:rsidRDefault="006C4EA3">
            <w:pPr>
              <w:pStyle w:val="afe"/>
              <w:jc w:val="center"/>
            </w:pPr>
            <w:r>
              <w:rPr>
                <w:sz w:val="24"/>
                <w:szCs w:val="24"/>
              </w:rPr>
              <w:t>2</w:t>
            </w:r>
          </w:p>
        </w:tc>
        <w:tc>
          <w:tcPr>
            <w:tcW w:w="1660" w:type="dxa"/>
            <w:tcBorders>
              <w:left w:val="single" w:sz="4" w:space="0" w:color="000000"/>
              <w:bottom w:val="single" w:sz="4" w:space="0" w:color="000000"/>
            </w:tcBorders>
            <w:shd w:val="clear" w:color="auto" w:fill="auto"/>
          </w:tcPr>
          <w:p w:rsidR="006C4EA3" w:rsidRDefault="006C4EA3">
            <w:pPr>
              <w:pStyle w:val="afe"/>
              <w:jc w:val="center"/>
            </w:pPr>
            <w:r>
              <w:rPr>
                <w:sz w:val="24"/>
                <w:szCs w:val="24"/>
              </w:rPr>
              <w:t>10</w:t>
            </w:r>
          </w:p>
        </w:tc>
        <w:tc>
          <w:tcPr>
            <w:tcW w:w="3332" w:type="dxa"/>
            <w:tcBorders>
              <w:left w:val="single" w:sz="4" w:space="0" w:color="000000"/>
              <w:bottom w:val="single" w:sz="4" w:space="0" w:color="000000"/>
              <w:right w:val="single" w:sz="4" w:space="0" w:color="000000"/>
            </w:tcBorders>
            <w:shd w:val="clear" w:color="auto" w:fill="auto"/>
          </w:tcPr>
          <w:p w:rsidR="006C4EA3" w:rsidRDefault="006C4EA3">
            <w:pPr>
              <w:pStyle w:val="afe"/>
            </w:pPr>
            <w:bookmarkStart w:id="19" w:name="__DdeLink__171_1351303430"/>
            <w:r>
              <w:rPr>
                <w:sz w:val="24"/>
                <w:szCs w:val="24"/>
              </w:rPr>
              <w:t>Продовольственные товары, непродовольственные товары</w:t>
            </w:r>
            <w:bookmarkEnd w:id="19"/>
          </w:p>
        </w:tc>
      </w:tr>
      <w:tr w:rsidR="006C4EA3">
        <w:trPr>
          <w:trHeight w:val="144"/>
        </w:trPr>
        <w:tc>
          <w:tcPr>
            <w:tcW w:w="573" w:type="dxa"/>
            <w:tcBorders>
              <w:left w:val="single" w:sz="4" w:space="0" w:color="000000"/>
              <w:bottom w:val="single" w:sz="4" w:space="0" w:color="000000"/>
            </w:tcBorders>
            <w:shd w:val="clear" w:color="auto" w:fill="auto"/>
          </w:tcPr>
          <w:p w:rsidR="006C4EA3" w:rsidRDefault="006C4EA3">
            <w:pPr>
              <w:pStyle w:val="afe"/>
              <w:jc w:val="center"/>
            </w:pPr>
            <w:r>
              <w:rPr>
                <w:sz w:val="24"/>
                <w:szCs w:val="24"/>
              </w:rPr>
              <w:t>7</w:t>
            </w:r>
          </w:p>
        </w:tc>
        <w:tc>
          <w:tcPr>
            <w:tcW w:w="3163" w:type="dxa"/>
            <w:tcBorders>
              <w:left w:val="single" w:sz="4" w:space="0" w:color="000000"/>
              <w:bottom w:val="single" w:sz="4" w:space="0" w:color="000000"/>
            </w:tcBorders>
            <w:shd w:val="clear" w:color="auto" w:fill="auto"/>
          </w:tcPr>
          <w:p w:rsidR="006C4EA3" w:rsidRDefault="006C4EA3">
            <w:pPr>
              <w:pStyle w:val="afe"/>
            </w:pPr>
            <w:r>
              <w:rPr>
                <w:sz w:val="24"/>
                <w:szCs w:val="24"/>
              </w:rPr>
              <w:t>стадион МБУДО ДЮСШ № 2 муниципального образования «Город Донецк»</w:t>
            </w:r>
          </w:p>
        </w:tc>
        <w:tc>
          <w:tcPr>
            <w:tcW w:w="1625" w:type="dxa"/>
            <w:tcBorders>
              <w:left w:val="single" w:sz="4" w:space="0" w:color="000000"/>
              <w:bottom w:val="single" w:sz="4" w:space="0" w:color="000000"/>
            </w:tcBorders>
            <w:shd w:val="clear" w:color="auto" w:fill="auto"/>
          </w:tcPr>
          <w:p w:rsidR="006C4EA3" w:rsidRDefault="006C4EA3">
            <w:pPr>
              <w:pStyle w:val="afe"/>
              <w:jc w:val="center"/>
            </w:pPr>
            <w:r>
              <w:rPr>
                <w:sz w:val="24"/>
                <w:szCs w:val="24"/>
              </w:rPr>
              <w:t>по согласованию</w:t>
            </w:r>
          </w:p>
        </w:tc>
        <w:tc>
          <w:tcPr>
            <w:tcW w:w="1660" w:type="dxa"/>
            <w:tcBorders>
              <w:left w:val="single" w:sz="4" w:space="0" w:color="000000"/>
              <w:bottom w:val="single" w:sz="4" w:space="0" w:color="000000"/>
            </w:tcBorders>
            <w:shd w:val="clear" w:color="auto" w:fill="auto"/>
          </w:tcPr>
          <w:p w:rsidR="006C4EA3" w:rsidRDefault="006C4EA3">
            <w:pPr>
              <w:pStyle w:val="afe"/>
              <w:jc w:val="center"/>
            </w:pPr>
            <w:r>
              <w:rPr>
                <w:sz w:val="24"/>
                <w:szCs w:val="24"/>
              </w:rPr>
              <w:t>10</w:t>
            </w:r>
          </w:p>
        </w:tc>
        <w:tc>
          <w:tcPr>
            <w:tcW w:w="3332" w:type="dxa"/>
            <w:tcBorders>
              <w:left w:val="single" w:sz="4" w:space="0" w:color="000000"/>
              <w:bottom w:val="single" w:sz="4" w:space="0" w:color="000000"/>
              <w:right w:val="single" w:sz="4" w:space="0" w:color="000000"/>
            </w:tcBorders>
            <w:shd w:val="clear" w:color="auto" w:fill="auto"/>
          </w:tcPr>
          <w:p w:rsidR="006C4EA3" w:rsidRDefault="006C4EA3">
            <w:pPr>
              <w:pStyle w:val="afe"/>
            </w:pPr>
            <w:r>
              <w:rPr>
                <w:sz w:val="24"/>
                <w:szCs w:val="24"/>
              </w:rPr>
              <w:t>Продовольственные товары, непродовольственные товары, аттракционы</w:t>
            </w:r>
          </w:p>
        </w:tc>
      </w:tr>
    </w:tbl>
    <w:p w:rsidR="006C4EA3" w:rsidRDefault="006C4EA3">
      <w:pPr>
        <w:pStyle w:val="ConsPlusNormal"/>
        <w:jc w:val="both"/>
      </w:pPr>
    </w:p>
    <w:p w:rsidR="006C4EA3" w:rsidRDefault="006C4EA3">
      <w:pPr>
        <w:pStyle w:val="ConsPlusNormal"/>
        <w:jc w:val="both"/>
      </w:pPr>
    </w:p>
    <w:p w:rsidR="006C4EA3" w:rsidRDefault="006C4EA3">
      <w:pPr>
        <w:pStyle w:val="ConsPlusNormal"/>
        <w:jc w:val="both"/>
      </w:pPr>
    </w:p>
    <w:p w:rsidR="006C4EA3" w:rsidRDefault="006C4EA3">
      <w:pPr>
        <w:pStyle w:val="ConsPlusNormal"/>
        <w:ind w:firstLine="0"/>
        <w:jc w:val="center"/>
      </w:pPr>
      <w:r>
        <w:rPr>
          <w:rFonts w:ascii="Times New Roman" w:eastAsia="Times New Roman" w:hAnsi="Times New Roman" w:cs="Times New Roman"/>
          <w:sz w:val="28"/>
        </w:rPr>
        <w:lastRenderedPageBreak/>
        <w:t xml:space="preserve">                                                                   </w:t>
      </w:r>
      <w:r>
        <w:rPr>
          <w:rFonts w:ascii="Times New Roman" w:hAnsi="Times New Roman" w:cs="Times New Roman"/>
          <w:sz w:val="28"/>
        </w:rPr>
        <w:t xml:space="preserve">Приложение 3 </w:t>
      </w:r>
    </w:p>
    <w:p w:rsidR="006C4EA3" w:rsidRDefault="006C4EA3">
      <w:pPr>
        <w:pStyle w:val="ConsPlusNormal"/>
        <w:ind w:firstLine="0"/>
        <w:jc w:val="center"/>
      </w:pPr>
      <w:r>
        <w:rPr>
          <w:rFonts w:ascii="Times New Roman" w:eastAsia="Times New Roman" w:hAnsi="Times New Roman" w:cs="Times New Roman"/>
          <w:sz w:val="28"/>
        </w:rPr>
        <w:t xml:space="preserve">                                                                 </w:t>
      </w:r>
      <w:r>
        <w:rPr>
          <w:rFonts w:ascii="Times New Roman" w:hAnsi="Times New Roman" w:cs="Times New Roman"/>
          <w:sz w:val="28"/>
        </w:rPr>
        <w:t>к Порядку размещения</w:t>
      </w:r>
    </w:p>
    <w:p w:rsidR="006C4EA3" w:rsidRDefault="006C4EA3">
      <w:pPr>
        <w:pStyle w:val="ConsPlusNormal"/>
        <w:ind w:firstLine="0"/>
        <w:jc w:val="center"/>
      </w:pPr>
      <w:r>
        <w:rPr>
          <w:rFonts w:ascii="Times New Roman" w:eastAsia="Times New Roman" w:hAnsi="Times New Roman" w:cs="Times New Roman"/>
          <w:sz w:val="28"/>
        </w:rPr>
        <w:t xml:space="preserve">                                                                   </w:t>
      </w:r>
      <w:r>
        <w:rPr>
          <w:rFonts w:ascii="Times New Roman" w:hAnsi="Times New Roman" w:cs="Times New Roman"/>
          <w:sz w:val="28"/>
        </w:rPr>
        <w:t>нестационарных торговых объектов,</w:t>
      </w:r>
    </w:p>
    <w:p w:rsidR="006C4EA3" w:rsidRDefault="006C4EA3">
      <w:pPr>
        <w:pStyle w:val="ConsPlusNormal"/>
        <w:ind w:firstLine="0"/>
      </w:pPr>
      <w:r>
        <w:rPr>
          <w:rFonts w:ascii="Times New Roman" w:eastAsia="Times New Roman" w:hAnsi="Times New Roman" w:cs="Times New Roman"/>
          <w:sz w:val="28"/>
        </w:rPr>
        <w:t xml:space="preserve">                                                                             </w:t>
      </w:r>
      <w:r>
        <w:rPr>
          <w:rFonts w:ascii="Times New Roman" w:hAnsi="Times New Roman" w:cs="Times New Roman"/>
          <w:sz w:val="28"/>
        </w:rPr>
        <w:t xml:space="preserve">имеющих временный характер, </w:t>
      </w:r>
    </w:p>
    <w:p w:rsidR="006C4EA3" w:rsidRDefault="006C4EA3">
      <w:pPr>
        <w:pStyle w:val="ConsPlusNormal"/>
        <w:ind w:firstLine="0"/>
      </w:pPr>
      <w:r>
        <w:rPr>
          <w:rFonts w:ascii="Times New Roman" w:eastAsia="Times New Roman" w:hAnsi="Times New Roman" w:cs="Times New Roman"/>
          <w:sz w:val="28"/>
        </w:rPr>
        <w:t xml:space="preserve">                                                              </w:t>
      </w:r>
      <w:r>
        <w:rPr>
          <w:rFonts w:ascii="Times New Roman" w:hAnsi="Times New Roman" w:cs="Times New Roman"/>
          <w:sz w:val="28"/>
        </w:rPr>
        <w:t>в дни проведения праздничных мероприятий</w:t>
      </w:r>
    </w:p>
    <w:p w:rsidR="006C4EA3" w:rsidRDefault="006C4EA3">
      <w:pPr>
        <w:pStyle w:val="ConsPlusNormal"/>
        <w:ind w:left="6237"/>
        <w:jc w:val="center"/>
        <w:rPr>
          <w:sz w:val="28"/>
          <w:szCs w:val="28"/>
        </w:rPr>
      </w:pPr>
      <w:bookmarkStart w:id="20" w:name="P1394"/>
      <w:bookmarkEnd w:id="20"/>
    </w:p>
    <w:p w:rsidR="006C4EA3" w:rsidRDefault="006C4EA3">
      <w:pPr>
        <w:pStyle w:val="ConsPlusNormal"/>
        <w:jc w:val="center"/>
      </w:pPr>
      <w:r>
        <w:rPr>
          <w:rFonts w:ascii="Times New Roman" w:hAnsi="Times New Roman" w:cs="Times New Roman"/>
          <w:sz w:val="28"/>
          <w:szCs w:val="28"/>
        </w:rPr>
        <w:t>ФОРМА</w:t>
      </w:r>
    </w:p>
    <w:p w:rsidR="006C4EA3" w:rsidRDefault="006C4EA3">
      <w:pPr>
        <w:pStyle w:val="ConsPlusNormal"/>
        <w:jc w:val="center"/>
      </w:pPr>
      <w:r>
        <w:rPr>
          <w:rFonts w:ascii="Times New Roman" w:hAnsi="Times New Roman" w:cs="Times New Roman"/>
          <w:sz w:val="28"/>
          <w:szCs w:val="28"/>
        </w:rPr>
        <w:t>заявления о выдаче разрешения на право размещения нестационарного</w:t>
      </w:r>
    </w:p>
    <w:p w:rsidR="006C4EA3" w:rsidRDefault="006C4EA3">
      <w:pPr>
        <w:pStyle w:val="ConsPlusNormal"/>
        <w:jc w:val="center"/>
      </w:pPr>
      <w:r>
        <w:rPr>
          <w:rFonts w:ascii="Times New Roman" w:hAnsi="Times New Roman" w:cs="Times New Roman"/>
          <w:sz w:val="28"/>
          <w:szCs w:val="28"/>
        </w:rPr>
        <w:t>торгового объекта, имеющего временный характер, в дни</w:t>
      </w:r>
    </w:p>
    <w:p w:rsidR="006C4EA3" w:rsidRDefault="006C4EA3">
      <w:pPr>
        <w:pStyle w:val="ConsPlusNormal"/>
        <w:jc w:val="center"/>
      </w:pPr>
      <w:r>
        <w:rPr>
          <w:rFonts w:ascii="Times New Roman" w:hAnsi="Times New Roman" w:cs="Times New Roman"/>
          <w:sz w:val="28"/>
          <w:szCs w:val="28"/>
        </w:rPr>
        <w:t>проведения праздничных мероприятий</w:t>
      </w:r>
    </w:p>
    <w:p w:rsidR="006C4EA3" w:rsidRDefault="006C4EA3">
      <w:pPr>
        <w:pStyle w:val="ConsPlusNormal"/>
        <w:ind w:firstLine="0"/>
        <w:rPr>
          <w:rFonts w:ascii="Times New Roman" w:hAnsi="Times New Roman" w:cs="Times New Roman"/>
          <w:sz w:val="28"/>
          <w:szCs w:val="28"/>
        </w:rPr>
      </w:pPr>
    </w:p>
    <w:p w:rsidR="006C4EA3" w:rsidRDefault="006C4EA3">
      <w:pPr>
        <w:pStyle w:val="ConsPlusNormal"/>
        <w:jc w:val="center"/>
      </w:pPr>
      <w:r>
        <w:rPr>
          <w:rFonts w:ascii="Times New Roman" w:hAnsi="Times New Roman" w:cs="Times New Roman"/>
          <w:sz w:val="28"/>
          <w:szCs w:val="28"/>
        </w:rPr>
        <w:t>ЗАЯВЛЕНИЕ</w:t>
      </w:r>
    </w:p>
    <w:p w:rsidR="006C4EA3" w:rsidRDefault="006C4EA3">
      <w:pPr>
        <w:pStyle w:val="ConsPlusNormal"/>
        <w:jc w:val="center"/>
      </w:pPr>
      <w:r>
        <w:rPr>
          <w:rFonts w:ascii="Times New Roman" w:hAnsi="Times New Roman" w:cs="Times New Roman"/>
          <w:sz w:val="28"/>
          <w:szCs w:val="28"/>
        </w:rPr>
        <w:t>о выдаче разрешения на право размещения нестационарного</w:t>
      </w:r>
    </w:p>
    <w:p w:rsidR="006C4EA3" w:rsidRDefault="006C4EA3">
      <w:pPr>
        <w:pStyle w:val="ConsPlusNormal"/>
        <w:jc w:val="center"/>
      </w:pPr>
      <w:r>
        <w:rPr>
          <w:rFonts w:ascii="Times New Roman" w:hAnsi="Times New Roman" w:cs="Times New Roman"/>
          <w:sz w:val="28"/>
          <w:szCs w:val="28"/>
        </w:rPr>
        <w:t>торгового объекта, имеющего временный характер, в дни</w:t>
      </w:r>
    </w:p>
    <w:p w:rsidR="006C4EA3" w:rsidRDefault="006C4EA3">
      <w:pPr>
        <w:pStyle w:val="ConsPlusNormal"/>
        <w:jc w:val="center"/>
      </w:pPr>
      <w:r>
        <w:rPr>
          <w:rFonts w:ascii="Times New Roman" w:hAnsi="Times New Roman" w:cs="Times New Roman"/>
          <w:sz w:val="28"/>
          <w:szCs w:val="28"/>
        </w:rPr>
        <w:t>проведения праздничных мероприятий</w:t>
      </w:r>
    </w:p>
    <w:p w:rsidR="006C4EA3" w:rsidRDefault="006C4EA3">
      <w:pPr>
        <w:pStyle w:val="ConsPlusNormal"/>
        <w:jc w:val="both"/>
        <w:rPr>
          <w:rFonts w:ascii="Times New Roman" w:hAnsi="Times New Roman" w:cs="Times New Roman"/>
          <w:sz w:val="28"/>
          <w:szCs w:val="24"/>
        </w:rPr>
      </w:pPr>
    </w:p>
    <w:tbl>
      <w:tblPr>
        <w:tblW w:w="0" w:type="auto"/>
        <w:tblLayout w:type="fixed"/>
        <w:tblLook w:val="0000"/>
      </w:tblPr>
      <w:tblGrid>
        <w:gridCol w:w="3459"/>
        <w:gridCol w:w="6507"/>
      </w:tblGrid>
      <w:tr w:rsidR="006C4EA3">
        <w:tc>
          <w:tcPr>
            <w:tcW w:w="3459" w:type="dxa"/>
            <w:shd w:val="clear" w:color="auto" w:fill="auto"/>
          </w:tcPr>
          <w:p w:rsidR="006C4EA3" w:rsidRDefault="006C4EA3">
            <w:pPr>
              <w:pStyle w:val="ConsPlusNormal"/>
              <w:snapToGrid w:val="0"/>
              <w:jc w:val="both"/>
              <w:rPr>
                <w:szCs w:val="24"/>
              </w:rPr>
            </w:pPr>
          </w:p>
        </w:tc>
        <w:tc>
          <w:tcPr>
            <w:tcW w:w="6507" w:type="dxa"/>
            <w:shd w:val="clear" w:color="auto" w:fill="auto"/>
          </w:tcPr>
          <w:p w:rsidR="006C4EA3" w:rsidRDefault="006C4EA3">
            <w:pPr>
              <w:pStyle w:val="ConsPlusNormal"/>
              <w:ind w:firstLine="0"/>
              <w:jc w:val="center"/>
            </w:pPr>
            <w:r>
              <w:rPr>
                <w:rFonts w:ascii="Times New Roman" w:hAnsi="Times New Roman" w:cs="Times New Roman"/>
                <w:sz w:val="28"/>
                <w:szCs w:val="28"/>
              </w:rPr>
              <w:t>Заместителю главы</w:t>
            </w:r>
          </w:p>
          <w:p w:rsidR="006C4EA3" w:rsidRDefault="006C4EA3">
            <w:pPr>
              <w:pStyle w:val="ConsPlusNormal"/>
              <w:ind w:firstLine="0"/>
              <w:jc w:val="center"/>
            </w:pPr>
            <w:r>
              <w:rPr>
                <w:rFonts w:ascii="Times New Roman" w:hAnsi="Times New Roman" w:cs="Times New Roman"/>
                <w:sz w:val="28"/>
                <w:szCs w:val="28"/>
              </w:rPr>
              <w:t xml:space="preserve">Администрации города Донецка </w:t>
            </w:r>
          </w:p>
          <w:p w:rsidR="006C4EA3" w:rsidRDefault="006C4EA3">
            <w:pPr>
              <w:pStyle w:val="ConsPlusNormal"/>
              <w:ind w:firstLine="0"/>
              <w:jc w:val="center"/>
            </w:pPr>
            <w:r>
              <w:rPr>
                <w:rFonts w:ascii="Times New Roman" w:hAnsi="Times New Roman" w:cs="Times New Roman"/>
                <w:sz w:val="28"/>
                <w:szCs w:val="28"/>
              </w:rPr>
              <w:t>по экономике</w:t>
            </w:r>
          </w:p>
        </w:tc>
      </w:tr>
      <w:tr w:rsidR="006C4EA3">
        <w:tc>
          <w:tcPr>
            <w:tcW w:w="3459" w:type="dxa"/>
            <w:shd w:val="clear" w:color="auto" w:fill="auto"/>
          </w:tcPr>
          <w:p w:rsidR="006C4EA3" w:rsidRDefault="006C4EA3">
            <w:pPr>
              <w:pStyle w:val="ConsPlusNormal"/>
              <w:snapToGrid w:val="0"/>
              <w:jc w:val="both"/>
              <w:rPr>
                <w:szCs w:val="24"/>
              </w:rPr>
            </w:pPr>
          </w:p>
        </w:tc>
        <w:tc>
          <w:tcPr>
            <w:tcW w:w="6507" w:type="dxa"/>
            <w:shd w:val="clear" w:color="auto" w:fill="auto"/>
          </w:tcPr>
          <w:p w:rsidR="006C4EA3" w:rsidRDefault="006C4EA3">
            <w:pPr>
              <w:pStyle w:val="ConsPlusNormal"/>
              <w:snapToGrid w:val="0"/>
              <w:ind w:firstLine="0"/>
              <w:rPr>
                <w:rFonts w:ascii="Times New Roman" w:hAnsi="Times New Roman" w:cs="Times New Roman"/>
                <w:sz w:val="28"/>
                <w:szCs w:val="28"/>
              </w:rPr>
            </w:pPr>
          </w:p>
        </w:tc>
      </w:tr>
    </w:tbl>
    <w:p w:rsidR="006C4EA3" w:rsidRDefault="006C4EA3">
      <w:pPr>
        <w:pStyle w:val="ConsPlusNonformat0"/>
        <w:jc w:val="both"/>
      </w:pPr>
      <w:r>
        <w:rPr>
          <w:rFonts w:ascii="Times New Roman" w:hAnsi="Times New Roman" w:cs="Times New Roman"/>
          <w:sz w:val="28"/>
          <w:szCs w:val="28"/>
        </w:rPr>
        <w:t>Заявитель</w:t>
      </w:r>
      <w:r>
        <w:rPr>
          <w:rFonts w:ascii="Times New Roman" w:hAnsi="Times New Roman" w:cs="Times New Roman"/>
          <w:sz w:val="24"/>
          <w:szCs w:val="24"/>
        </w:rPr>
        <w:t xml:space="preserve"> _________________________________________________________________________________</w:t>
      </w:r>
    </w:p>
    <w:p w:rsidR="006C4EA3" w:rsidRDefault="006C4EA3">
      <w:pPr>
        <w:pStyle w:val="ConsPlusNonformat0"/>
        <w:jc w:val="both"/>
      </w:pPr>
      <w:r>
        <w:rPr>
          <w:rFonts w:ascii="Times New Roman" w:hAnsi="Times New Roman" w:cs="Times New Roman"/>
        </w:rPr>
        <w:t xml:space="preserve">                                         (наименование юридического лица, ФИО ИП или физического лица)</w:t>
      </w:r>
    </w:p>
    <w:p w:rsidR="006C4EA3" w:rsidRDefault="006C4EA3">
      <w:pPr>
        <w:pStyle w:val="ConsPlusNonformat0"/>
        <w:jc w:val="both"/>
      </w:pPr>
      <w:r>
        <w:rPr>
          <w:rFonts w:ascii="Times New Roman" w:hAnsi="Times New Roman" w:cs="Times New Roman"/>
          <w:sz w:val="28"/>
          <w:szCs w:val="28"/>
        </w:rPr>
        <w:t>Юридический адрес Заявителя</w:t>
      </w:r>
      <w:r>
        <w:rPr>
          <w:rFonts w:ascii="Times New Roman" w:hAnsi="Times New Roman" w:cs="Times New Roman"/>
          <w:sz w:val="24"/>
          <w:szCs w:val="24"/>
        </w:rPr>
        <w:t xml:space="preserve"> __________________________________________________</w:t>
      </w:r>
    </w:p>
    <w:p w:rsidR="006C4EA3" w:rsidRDefault="006C4EA3">
      <w:pPr>
        <w:pStyle w:val="ConsPlusNonformat0"/>
        <w:jc w:val="both"/>
      </w:pPr>
      <w:r>
        <w:rPr>
          <w:rFonts w:ascii="Times New Roman" w:hAnsi="Times New Roman" w:cs="Times New Roman"/>
          <w:sz w:val="28"/>
          <w:szCs w:val="28"/>
        </w:rPr>
        <w:t>ИНН</w:t>
      </w:r>
      <w:r>
        <w:rPr>
          <w:rFonts w:ascii="Times New Roman" w:hAnsi="Times New Roman" w:cs="Times New Roman"/>
          <w:sz w:val="24"/>
          <w:szCs w:val="24"/>
        </w:rPr>
        <w:t xml:space="preserve"> _______________________________________</w:t>
      </w:r>
    </w:p>
    <w:p w:rsidR="006C4EA3" w:rsidRDefault="006C4EA3">
      <w:pPr>
        <w:pStyle w:val="ConsPlusNonformat0"/>
        <w:jc w:val="both"/>
      </w:pPr>
      <w:r>
        <w:rPr>
          <w:rFonts w:ascii="Times New Roman" w:hAnsi="Times New Roman" w:cs="Times New Roman"/>
          <w:sz w:val="28"/>
          <w:szCs w:val="28"/>
        </w:rPr>
        <w:t>ОГРН</w:t>
      </w:r>
      <w:r>
        <w:rPr>
          <w:rFonts w:ascii="Times New Roman" w:hAnsi="Times New Roman" w:cs="Times New Roman"/>
          <w:sz w:val="24"/>
          <w:szCs w:val="24"/>
        </w:rPr>
        <w:t xml:space="preserve"> ______________________________________</w:t>
      </w:r>
    </w:p>
    <w:p w:rsidR="006C4EA3" w:rsidRDefault="006C4EA3">
      <w:pPr>
        <w:pStyle w:val="ConsPlusNonformat0"/>
        <w:jc w:val="both"/>
      </w:pPr>
      <w:r>
        <w:rPr>
          <w:rFonts w:ascii="Times New Roman" w:hAnsi="Times New Roman" w:cs="Times New Roman"/>
          <w:sz w:val="28"/>
          <w:szCs w:val="28"/>
        </w:rPr>
        <w:t>Контактный телефон</w:t>
      </w:r>
      <w:r>
        <w:rPr>
          <w:rFonts w:ascii="Times New Roman" w:hAnsi="Times New Roman" w:cs="Times New Roman"/>
          <w:sz w:val="24"/>
          <w:szCs w:val="24"/>
        </w:rPr>
        <w:t xml:space="preserve"> _______________________</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Прошу Вас выдать разрешение на право размещения нестационарного торгового объекта, имеющего временный характер, в дни проведения праздничного мероприятия:</w:t>
      </w:r>
    </w:p>
    <w:p w:rsidR="006C4EA3" w:rsidRDefault="006C4EA3">
      <w:pPr>
        <w:pStyle w:val="ConsPlusNonformat0"/>
        <w:jc w:val="both"/>
      </w:pPr>
      <w:r>
        <w:rPr>
          <w:rFonts w:ascii="Times New Roman" w:hAnsi="Times New Roman" w:cs="Times New Roman"/>
          <w:sz w:val="24"/>
          <w:szCs w:val="24"/>
        </w:rPr>
        <w:t>_________________________________________________________________________________</w:t>
      </w:r>
    </w:p>
    <w:p w:rsidR="006C4EA3" w:rsidRDefault="006C4EA3">
      <w:pPr>
        <w:pStyle w:val="ConsPlusNonformat0"/>
        <w:jc w:val="center"/>
      </w:pPr>
      <w:r>
        <w:rPr>
          <w:rFonts w:ascii="Times New Roman" w:hAnsi="Times New Roman" w:cs="Times New Roman"/>
          <w:sz w:val="24"/>
          <w:szCs w:val="24"/>
        </w:rPr>
        <w:t>(наименование праздничного мероприятия)</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сроком на ________ календарных дней</w:t>
      </w:r>
    </w:p>
    <w:p w:rsidR="006C4EA3" w:rsidRDefault="006C4EA3">
      <w:pPr>
        <w:pStyle w:val="ConsPlusNonformat0"/>
        <w:jc w:val="both"/>
      </w:pPr>
      <w:r>
        <w:rPr>
          <w:rFonts w:ascii="Times New Roman" w:hAnsi="Times New Roman" w:cs="Times New Roman"/>
          <w:sz w:val="28"/>
          <w:szCs w:val="28"/>
        </w:rPr>
        <w:t>с ________________ по ________________,</w:t>
      </w:r>
    </w:p>
    <w:p w:rsidR="006C4EA3" w:rsidRDefault="006C4EA3">
      <w:pPr>
        <w:pStyle w:val="ConsPlusNonformat0"/>
        <w:jc w:val="both"/>
      </w:pPr>
      <w:r>
        <w:rPr>
          <w:rFonts w:ascii="Times New Roman" w:hAnsi="Times New Roman" w:cs="Times New Roman"/>
          <w:sz w:val="28"/>
          <w:szCs w:val="28"/>
        </w:rPr>
        <w:t>расположенного</w:t>
      </w:r>
      <w:r>
        <w:rPr>
          <w:rFonts w:ascii="Times New Roman" w:hAnsi="Times New Roman" w:cs="Times New Roman"/>
          <w:sz w:val="24"/>
          <w:szCs w:val="24"/>
        </w:rPr>
        <w:t xml:space="preserve"> _______________________________________________________________</w:t>
      </w:r>
    </w:p>
    <w:p w:rsidR="006C4EA3" w:rsidRDefault="006C4EA3">
      <w:pPr>
        <w:pStyle w:val="ConsPlusNonformat0"/>
        <w:jc w:val="center"/>
      </w:pPr>
      <w:r>
        <w:rPr>
          <w:rFonts w:ascii="Times New Roman" w:hAnsi="Times New Roman" w:cs="Times New Roman"/>
          <w:sz w:val="24"/>
          <w:szCs w:val="24"/>
        </w:rPr>
        <w:t>(точный адрес)</w:t>
      </w:r>
    </w:p>
    <w:p w:rsidR="006C4EA3" w:rsidRDefault="006C4EA3">
      <w:pPr>
        <w:pStyle w:val="ConsPlusNonformat0"/>
        <w:jc w:val="both"/>
      </w:pPr>
      <w:r>
        <w:rPr>
          <w:rFonts w:ascii="Times New Roman" w:hAnsi="Times New Roman" w:cs="Times New Roman"/>
          <w:sz w:val="28"/>
          <w:szCs w:val="28"/>
        </w:rPr>
        <w:t>для реализации</w:t>
      </w:r>
      <w:r>
        <w:rPr>
          <w:rFonts w:ascii="Times New Roman" w:hAnsi="Times New Roman" w:cs="Times New Roman"/>
          <w:sz w:val="24"/>
          <w:szCs w:val="24"/>
        </w:rPr>
        <w:t xml:space="preserve"> _______________________________________________________________.</w:t>
      </w:r>
    </w:p>
    <w:p w:rsidR="006C4EA3" w:rsidRDefault="006C4EA3">
      <w:pPr>
        <w:pStyle w:val="ConsPlusNonformat0"/>
        <w:jc w:val="center"/>
      </w:pPr>
      <w:r>
        <w:rPr>
          <w:rFonts w:ascii="Times New Roman" w:hAnsi="Times New Roman" w:cs="Times New Roman"/>
          <w:sz w:val="24"/>
          <w:szCs w:val="24"/>
        </w:rPr>
        <w:t xml:space="preserve">                               (ассортимент товара, предусмотренного к реализации)</w:t>
      </w:r>
    </w:p>
    <w:p w:rsidR="006C4EA3" w:rsidRDefault="006C4EA3">
      <w:pPr>
        <w:pStyle w:val="ConsPlusNonformat0"/>
        <w:jc w:val="center"/>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Площадь земельного участка, торгового объекта                                            2 кв.м</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М.П. (при наличии)</w:t>
      </w:r>
    </w:p>
    <w:p w:rsidR="006C4EA3" w:rsidRDefault="006C4EA3">
      <w:pPr>
        <w:pStyle w:val="ConsPlusNonformat0"/>
        <w:jc w:val="both"/>
      </w:pPr>
      <w:r>
        <w:rPr>
          <w:rFonts w:ascii="Times New Roman" w:hAnsi="Times New Roman" w:cs="Times New Roman"/>
          <w:sz w:val="28"/>
          <w:szCs w:val="28"/>
        </w:rPr>
        <w:t>"____" ____________ 20___ г.    __________________________________________</w:t>
      </w:r>
    </w:p>
    <w:p w:rsidR="006C4EA3" w:rsidRDefault="006C4EA3">
      <w:pPr>
        <w:pStyle w:val="ConsPlusNonformat0"/>
        <w:jc w:val="center"/>
      </w:pPr>
      <w:r>
        <w:rPr>
          <w:rFonts w:ascii="Times New Roman" w:hAnsi="Times New Roman" w:cs="Times New Roman"/>
          <w:sz w:val="24"/>
          <w:szCs w:val="24"/>
        </w:rPr>
        <w:t>(дата подачи заявления)                                                          (подпись, ФИО)</w:t>
      </w:r>
    </w:p>
    <w:p w:rsidR="006C4EA3" w:rsidRDefault="006C4EA3">
      <w:pPr>
        <w:pStyle w:val="ConsPlusNormal"/>
        <w:ind w:left="5664" w:firstLine="0"/>
        <w:jc w:val="center"/>
        <w:rPr>
          <w:rFonts w:ascii="Times New Roman" w:hAnsi="Times New Roman" w:cs="Times New Roman"/>
          <w:sz w:val="28"/>
        </w:rPr>
      </w:pPr>
    </w:p>
    <w:p w:rsidR="006C4EA3" w:rsidRDefault="006C4EA3">
      <w:pPr>
        <w:pStyle w:val="ConsPlusNormal"/>
        <w:ind w:left="5664" w:firstLine="0"/>
        <w:jc w:val="center"/>
      </w:pPr>
      <w:r>
        <w:rPr>
          <w:rFonts w:ascii="Times New Roman" w:hAnsi="Times New Roman" w:cs="Times New Roman"/>
          <w:sz w:val="28"/>
        </w:rPr>
        <w:t>Приложение 4</w:t>
      </w:r>
    </w:p>
    <w:p w:rsidR="006C4EA3" w:rsidRDefault="006C4EA3">
      <w:pPr>
        <w:pStyle w:val="ConsPlusNormal"/>
        <w:ind w:left="5664" w:firstLine="0"/>
        <w:jc w:val="center"/>
      </w:pPr>
      <w:r>
        <w:rPr>
          <w:rFonts w:ascii="Times New Roman" w:hAnsi="Times New Roman" w:cs="Times New Roman"/>
          <w:sz w:val="28"/>
        </w:rPr>
        <w:t xml:space="preserve">к Порядку размещения </w:t>
      </w:r>
    </w:p>
    <w:p w:rsidR="006C4EA3" w:rsidRDefault="006C4EA3">
      <w:pPr>
        <w:pStyle w:val="ConsPlusNormal"/>
        <w:ind w:left="5664" w:firstLine="0"/>
        <w:jc w:val="center"/>
      </w:pPr>
      <w:r>
        <w:rPr>
          <w:rFonts w:ascii="Times New Roman" w:hAnsi="Times New Roman" w:cs="Times New Roman"/>
          <w:sz w:val="28"/>
        </w:rPr>
        <w:t xml:space="preserve">нестационарных торговых </w:t>
      </w:r>
    </w:p>
    <w:p w:rsidR="006C4EA3" w:rsidRDefault="006C4EA3">
      <w:pPr>
        <w:pStyle w:val="ConsPlusNormal"/>
        <w:ind w:left="5664" w:firstLine="0"/>
        <w:jc w:val="center"/>
      </w:pPr>
      <w:r>
        <w:rPr>
          <w:rFonts w:ascii="Times New Roman" w:hAnsi="Times New Roman" w:cs="Times New Roman"/>
          <w:sz w:val="28"/>
        </w:rPr>
        <w:t xml:space="preserve">объектов, имеющих временный </w:t>
      </w:r>
    </w:p>
    <w:p w:rsidR="006C4EA3" w:rsidRDefault="006C4EA3">
      <w:pPr>
        <w:pStyle w:val="ConsPlusNormal"/>
        <w:ind w:left="5664" w:firstLine="0"/>
        <w:jc w:val="center"/>
      </w:pPr>
      <w:r>
        <w:rPr>
          <w:rFonts w:ascii="Times New Roman" w:hAnsi="Times New Roman" w:cs="Times New Roman"/>
          <w:sz w:val="28"/>
        </w:rPr>
        <w:t xml:space="preserve">характер, в дни проведения </w:t>
      </w:r>
    </w:p>
    <w:p w:rsidR="006C4EA3" w:rsidRDefault="006C4EA3">
      <w:pPr>
        <w:pStyle w:val="ConsPlusNormal"/>
        <w:ind w:left="5664" w:firstLine="0"/>
        <w:jc w:val="center"/>
      </w:pPr>
      <w:r>
        <w:rPr>
          <w:rFonts w:ascii="Times New Roman" w:hAnsi="Times New Roman" w:cs="Times New Roman"/>
          <w:sz w:val="28"/>
        </w:rPr>
        <w:t>праздничных мероприятий</w:t>
      </w:r>
    </w:p>
    <w:p w:rsidR="006C4EA3" w:rsidRDefault="006C4EA3">
      <w:pPr>
        <w:pStyle w:val="ConsPlusNormal"/>
        <w:jc w:val="both"/>
        <w:rPr>
          <w:rFonts w:ascii="Times New Roman" w:hAnsi="Times New Roman" w:cs="Times New Roman"/>
          <w:sz w:val="28"/>
        </w:rPr>
      </w:pPr>
    </w:p>
    <w:p w:rsidR="006C4EA3" w:rsidRDefault="006C4EA3">
      <w:pPr>
        <w:pStyle w:val="ConsPlusNormal"/>
        <w:jc w:val="center"/>
        <w:rPr>
          <w:rFonts w:ascii="Times New Roman" w:hAnsi="Times New Roman" w:cs="Times New Roman"/>
          <w:sz w:val="28"/>
          <w:szCs w:val="28"/>
        </w:rPr>
      </w:pPr>
      <w:bookmarkStart w:id="21" w:name="P1439"/>
      <w:bookmarkEnd w:id="21"/>
    </w:p>
    <w:p w:rsidR="006C4EA3" w:rsidRDefault="006C4EA3">
      <w:pPr>
        <w:pStyle w:val="ConsPlusNormal"/>
        <w:jc w:val="center"/>
      </w:pPr>
      <w:r>
        <w:rPr>
          <w:rFonts w:ascii="Times New Roman" w:hAnsi="Times New Roman" w:cs="Times New Roman"/>
          <w:sz w:val="28"/>
          <w:szCs w:val="28"/>
        </w:rPr>
        <w:t>РАЗРЕШЕНИЕ</w:t>
      </w:r>
    </w:p>
    <w:p w:rsidR="006C4EA3" w:rsidRDefault="006C4EA3">
      <w:pPr>
        <w:pStyle w:val="ConsPlusNormal"/>
        <w:jc w:val="center"/>
      </w:pPr>
      <w:r>
        <w:rPr>
          <w:rFonts w:ascii="Times New Roman" w:hAnsi="Times New Roman" w:cs="Times New Roman"/>
          <w:sz w:val="28"/>
          <w:szCs w:val="28"/>
        </w:rPr>
        <w:t>на право размещения нестационарного торгового объекта,</w:t>
      </w:r>
    </w:p>
    <w:p w:rsidR="006C4EA3" w:rsidRDefault="006C4EA3">
      <w:pPr>
        <w:pStyle w:val="ConsPlusNormal"/>
        <w:jc w:val="center"/>
      </w:pPr>
      <w:r>
        <w:rPr>
          <w:rFonts w:ascii="Times New Roman" w:hAnsi="Times New Roman" w:cs="Times New Roman"/>
          <w:sz w:val="28"/>
          <w:szCs w:val="28"/>
        </w:rPr>
        <w:t>имеющего временный характер, в дни проведения праздничных</w:t>
      </w:r>
    </w:p>
    <w:p w:rsidR="006C4EA3" w:rsidRDefault="006C4EA3">
      <w:pPr>
        <w:pStyle w:val="ConsPlusNormal"/>
        <w:jc w:val="center"/>
      </w:pPr>
      <w:r>
        <w:rPr>
          <w:rFonts w:ascii="Times New Roman" w:hAnsi="Times New Roman" w:cs="Times New Roman"/>
          <w:sz w:val="28"/>
          <w:szCs w:val="28"/>
        </w:rPr>
        <w:t>мероприятий</w:t>
      </w:r>
    </w:p>
    <w:p w:rsidR="006C4EA3" w:rsidRDefault="006C4EA3">
      <w:pPr>
        <w:pStyle w:val="ConsPlusNormal"/>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от "___" __________ 20__ г.                                                             № ____________</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Выдано</w:t>
      </w:r>
      <w:r>
        <w:rPr>
          <w:rFonts w:ascii="Times New Roman" w:hAnsi="Times New Roman" w:cs="Times New Roman"/>
          <w:sz w:val="24"/>
          <w:szCs w:val="24"/>
        </w:rPr>
        <w:t xml:space="preserve"> _________________________________________________________________________________</w:t>
      </w:r>
    </w:p>
    <w:p w:rsidR="006C4EA3" w:rsidRDefault="006C4EA3">
      <w:pPr>
        <w:pStyle w:val="ConsPlusNonformat0"/>
        <w:jc w:val="center"/>
      </w:pPr>
      <w:r>
        <w:rPr>
          <w:rFonts w:ascii="Times New Roman" w:hAnsi="Times New Roman" w:cs="Times New Roman"/>
        </w:rPr>
        <w:t>(наименование юридического лица, ФИО ИП или физического лица)</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Разрешение на право размещения нестационарного торгового объекта, имеющего временный характер, в дни проведения праздничного мероприятия</w:t>
      </w:r>
    </w:p>
    <w:p w:rsidR="006C4EA3" w:rsidRDefault="006C4EA3">
      <w:pPr>
        <w:pStyle w:val="ConsPlusNonformat0"/>
        <w:jc w:val="both"/>
      </w:pPr>
      <w:r>
        <w:rPr>
          <w:rFonts w:ascii="Times New Roman" w:hAnsi="Times New Roman" w:cs="Times New Roman"/>
          <w:sz w:val="24"/>
          <w:szCs w:val="24"/>
        </w:rPr>
        <w:t>_________________________________________________________________________________</w:t>
      </w:r>
    </w:p>
    <w:p w:rsidR="006C4EA3" w:rsidRDefault="006C4EA3">
      <w:pPr>
        <w:pStyle w:val="ConsPlusNonformat0"/>
        <w:jc w:val="center"/>
      </w:pPr>
      <w:r>
        <w:rPr>
          <w:rFonts w:ascii="Times New Roman" w:hAnsi="Times New Roman" w:cs="Times New Roman"/>
          <w:sz w:val="24"/>
          <w:szCs w:val="24"/>
        </w:rPr>
        <w:t>(наименование праздничного мероприятия)</w:t>
      </w:r>
    </w:p>
    <w:p w:rsidR="006C4EA3" w:rsidRDefault="006C4EA3">
      <w:pPr>
        <w:pStyle w:val="ConsPlusNonformat0"/>
        <w:jc w:val="both"/>
      </w:pPr>
      <w:r>
        <w:rPr>
          <w:rFonts w:ascii="Times New Roman" w:hAnsi="Times New Roman" w:cs="Times New Roman"/>
          <w:sz w:val="28"/>
          <w:szCs w:val="28"/>
        </w:rPr>
        <w:t>в соответствии с Порядком размещения нестационарных торговых объектов, имеющих  временный характер, в дни проведения праздничных мероприятий, утвержденных постановлением Администрации города Донецка от _________ №____ «О размещении нестационарных торговых объектов на территории муниципального образования «Город Донецк».</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Место размещения торгового объекта:</w:t>
      </w:r>
      <w:r>
        <w:rPr>
          <w:rFonts w:ascii="Times New Roman" w:hAnsi="Times New Roman" w:cs="Times New Roman"/>
          <w:sz w:val="24"/>
          <w:szCs w:val="24"/>
        </w:rPr>
        <w:t xml:space="preserve"> _________________________________________</w:t>
      </w:r>
    </w:p>
    <w:p w:rsidR="006C4EA3" w:rsidRDefault="006C4EA3">
      <w:pPr>
        <w:pStyle w:val="ConsPlusNonformat0"/>
        <w:jc w:val="both"/>
      </w:pPr>
      <w:r>
        <w:rPr>
          <w:rFonts w:ascii="Times New Roman" w:hAnsi="Times New Roman" w:cs="Times New Roman"/>
          <w:sz w:val="24"/>
          <w:szCs w:val="24"/>
        </w:rPr>
        <w:t xml:space="preserve">                                                                                                                 (адрес)</w:t>
      </w:r>
    </w:p>
    <w:p w:rsidR="006C4EA3" w:rsidRDefault="006C4EA3">
      <w:pPr>
        <w:pStyle w:val="ConsPlusNonformat0"/>
        <w:jc w:val="both"/>
      </w:pPr>
      <w:r>
        <w:rPr>
          <w:rFonts w:ascii="Times New Roman" w:hAnsi="Times New Roman" w:cs="Times New Roman"/>
          <w:sz w:val="28"/>
          <w:szCs w:val="28"/>
        </w:rPr>
        <w:t>Сегмент торгового объекта:</w:t>
      </w:r>
      <w:r>
        <w:rPr>
          <w:rFonts w:ascii="Times New Roman" w:hAnsi="Times New Roman" w:cs="Times New Roman"/>
          <w:sz w:val="24"/>
          <w:szCs w:val="24"/>
        </w:rPr>
        <w:t xml:space="preserve"> ____________________________________________________</w:t>
      </w:r>
    </w:p>
    <w:p w:rsidR="006C4EA3" w:rsidRDefault="006C4EA3">
      <w:pPr>
        <w:pStyle w:val="ConsPlusNonformat0"/>
        <w:jc w:val="both"/>
      </w:pPr>
      <w:r>
        <w:rPr>
          <w:rFonts w:ascii="Times New Roman" w:hAnsi="Times New Roman" w:cs="Times New Roman"/>
          <w:sz w:val="24"/>
          <w:szCs w:val="24"/>
        </w:rPr>
        <w:t xml:space="preserve">                                                                (ассортимент товара, предусмотренного к реализации)</w:t>
      </w:r>
    </w:p>
    <w:p w:rsidR="006C4EA3" w:rsidRDefault="006C4EA3">
      <w:pPr>
        <w:pStyle w:val="ConsPlusNonformat0"/>
        <w:jc w:val="both"/>
      </w:pPr>
      <w:r>
        <w:rPr>
          <w:rFonts w:ascii="Times New Roman" w:hAnsi="Times New Roman" w:cs="Times New Roman"/>
          <w:sz w:val="28"/>
          <w:szCs w:val="28"/>
        </w:rPr>
        <w:t>Период размещения торгового объекта</w:t>
      </w:r>
      <w:r>
        <w:rPr>
          <w:rFonts w:ascii="Times New Roman" w:hAnsi="Times New Roman" w:cs="Times New Roman"/>
          <w:sz w:val="24"/>
          <w:szCs w:val="24"/>
        </w:rPr>
        <w:t xml:space="preserve"> _________________________________________</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Площадь земельного участка, торгового объекта                                            2 кв.м</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 xml:space="preserve">Заместитель главы Администрации </w:t>
      </w:r>
    </w:p>
    <w:p w:rsidR="006C4EA3" w:rsidRDefault="006C4EA3">
      <w:pPr>
        <w:pStyle w:val="ConsPlusNonformat0"/>
        <w:jc w:val="both"/>
      </w:pPr>
      <w:r>
        <w:rPr>
          <w:rFonts w:ascii="Times New Roman" w:hAnsi="Times New Roman" w:cs="Times New Roman"/>
          <w:sz w:val="28"/>
          <w:szCs w:val="28"/>
        </w:rPr>
        <w:t>города Донецка по экономике                                                               подпись/ФИО</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4"/>
          <w:szCs w:val="24"/>
        </w:rPr>
        <w:t>М.П.</w:t>
      </w:r>
    </w:p>
    <w:p w:rsidR="006C4EA3" w:rsidRDefault="006C4EA3">
      <w:pPr>
        <w:pStyle w:val="ConsPlusNormal"/>
        <w:jc w:val="both"/>
        <w:rPr>
          <w:rFonts w:ascii="Times New Roman" w:hAnsi="Times New Roman" w:cs="Times New Roman"/>
          <w:sz w:val="24"/>
          <w:szCs w:val="24"/>
        </w:rPr>
      </w:pPr>
    </w:p>
    <w:p w:rsidR="006C4EA3" w:rsidRDefault="006C4EA3">
      <w:pPr>
        <w:pStyle w:val="ConsPlusNormal"/>
        <w:jc w:val="both"/>
        <w:rPr>
          <w:rFonts w:ascii="Times New Roman" w:hAnsi="Times New Roman" w:cs="Times New Roman"/>
          <w:sz w:val="24"/>
          <w:szCs w:val="24"/>
        </w:rPr>
      </w:pPr>
    </w:p>
    <w:p w:rsidR="006C4EA3" w:rsidRDefault="006C4EA3">
      <w:pPr>
        <w:pStyle w:val="ConsPlusNormal"/>
        <w:jc w:val="both"/>
        <w:rPr>
          <w:rFonts w:ascii="Times New Roman" w:hAnsi="Times New Roman" w:cs="Times New Roman"/>
          <w:sz w:val="24"/>
          <w:szCs w:val="24"/>
        </w:rPr>
      </w:pPr>
    </w:p>
    <w:p w:rsidR="006C4EA3" w:rsidRDefault="006C4EA3">
      <w:pPr>
        <w:pStyle w:val="ConsPlusNormal"/>
        <w:jc w:val="both"/>
        <w:rPr>
          <w:rFonts w:ascii="Times New Roman" w:hAnsi="Times New Roman" w:cs="Times New Roman"/>
          <w:sz w:val="24"/>
          <w:szCs w:val="24"/>
        </w:rPr>
      </w:pPr>
    </w:p>
    <w:p w:rsidR="006C4EA3" w:rsidRDefault="006C4EA3">
      <w:pPr>
        <w:pStyle w:val="ConsPlusNormal"/>
        <w:jc w:val="both"/>
        <w:rPr>
          <w:rFonts w:ascii="Times New Roman" w:hAnsi="Times New Roman" w:cs="Times New Roman"/>
          <w:sz w:val="24"/>
          <w:szCs w:val="24"/>
        </w:rPr>
      </w:pPr>
    </w:p>
    <w:p w:rsidR="006C4EA3" w:rsidRDefault="006C4EA3">
      <w:pPr>
        <w:pStyle w:val="ConsPlusNormal"/>
        <w:ind w:left="5664" w:firstLine="0"/>
        <w:jc w:val="center"/>
      </w:pPr>
      <w:r>
        <w:rPr>
          <w:rFonts w:ascii="Times New Roman" w:hAnsi="Times New Roman" w:cs="Times New Roman"/>
          <w:sz w:val="28"/>
        </w:rPr>
        <w:lastRenderedPageBreak/>
        <w:t>Приложение 5</w:t>
      </w:r>
    </w:p>
    <w:p w:rsidR="006C4EA3" w:rsidRDefault="006C4EA3">
      <w:pPr>
        <w:pStyle w:val="ConsPlusNormal"/>
        <w:ind w:left="5664" w:firstLine="0"/>
        <w:jc w:val="center"/>
      </w:pPr>
      <w:r>
        <w:rPr>
          <w:rFonts w:ascii="Times New Roman" w:hAnsi="Times New Roman" w:cs="Times New Roman"/>
          <w:sz w:val="28"/>
        </w:rPr>
        <w:t xml:space="preserve">к Порядку размещения </w:t>
      </w:r>
    </w:p>
    <w:p w:rsidR="006C4EA3" w:rsidRDefault="006C4EA3">
      <w:pPr>
        <w:pStyle w:val="ConsPlusNormal"/>
        <w:ind w:left="5664" w:firstLine="0"/>
        <w:jc w:val="center"/>
      </w:pPr>
      <w:r>
        <w:rPr>
          <w:rFonts w:ascii="Times New Roman" w:hAnsi="Times New Roman" w:cs="Times New Roman"/>
          <w:sz w:val="28"/>
        </w:rPr>
        <w:t xml:space="preserve">нестационарных торговых </w:t>
      </w:r>
    </w:p>
    <w:p w:rsidR="006C4EA3" w:rsidRDefault="006C4EA3">
      <w:pPr>
        <w:pStyle w:val="ConsPlusNormal"/>
        <w:ind w:left="5664" w:firstLine="0"/>
        <w:jc w:val="center"/>
      </w:pPr>
      <w:r>
        <w:rPr>
          <w:rFonts w:ascii="Times New Roman" w:hAnsi="Times New Roman" w:cs="Times New Roman"/>
          <w:sz w:val="28"/>
        </w:rPr>
        <w:t xml:space="preserve">объектов, имеющих </w:t>
      </w:r>
    </w:p>
    <w:p w:rsidR="006C4EA3" w:rsidRDefault="006C4EA3">
      <w:pPr>
        <w:pStyle w:val="ConsPlusNormal"/>
        <w:ind w:left="5664" w:firstLine="0"/>
        <w:jc w:val="center"/>
      </w:pPr>
      <w:r>
        <w:rPr>
          <w:rFonts w:ascii="Times New Roman" w:hAnsi="Times New Roman" w:cs="Times New Roman"/>
          <w:sz w:val="28"/>
        </w:rPr>
        <w:t xml:space="preserve">временный характер, в дни </w:t>
      </w:r>
    </w:p>
    <w:p w:rsidR="006C4EA3" w:rsidRDefault="006C4EA3">
      <w:pPr>
        <w:pStyle w:val="ConsPlusNormal"/>
        <w:ind w:left="5664" w:firstLine="0"/>
        <w:jc w:val="center"/>
      </w:pPr>
      <w:r>
        <w:rPr>
          <w:rFonts w:ascii="Times New Roman" w:hAnsi="Times New Roman" w:cs="Times New Roman"/>
          <w:sz w:val="28"/>
        </w:rPr>
        <w:t>проведения праздничных мероприятий</w:t>
      </w:r>
    </w:p>
    <w:p w:rsidR="006C4EA3" w:rsidRDefault="006C4EA3">
      <w:pPr>
        <w:pStyle w:val="ConsPlusNormal"/>
        <w:jc w:val="both"/>
        <w:rPr>
          <w:rFonts w:ascii="Times New Roman" w:hAnsi="Times New Roman" w:cs="Times New Roman"/>
          <w:sz w:val="28"/>
        </w:rPr>
      </w:pPr>
    </w:p>
    <w:p w:rsidR="006C4EA3" w:rsidRDefault="006C4EA3">
      <w:pPr>
        <w:pStyle w:val="ConsPlusNormal"/>
        <w:jc w:val="center"/>
      </w:pPr>
      <w:bookmarkStart w:id="22" w:name="P1482"/>
      <w:bookmarkEnd w:id="22"/>
      <w:r>
        <w:rPr>
          <w:rFonts w:ascii="Times New Roman" w:hAnsi="Times New Roman" w:cs="Times New Roman"/>
          <w:sz w:val="28"/>
          <w:szCs w:val="28"/>
        </w:rPr>
        <w:t>ОТКАЗ</w:t>
      </w:r>
    </w:p>
    <w:p w:rsidR="006C4EA3" w:rsidRDefault="006C4EA3">
      <w:pPr>
        <w:pStyle w:val="ConsPlusNormal"/>
        <w:jc w:val="center"/>
      </w:pPr>
      <w:r>
        <w:rPr>
          <w:rFonts w:ascii="Times New Roman" w:hAnsi="Times New Roman" w:cs="Times New Roman"/>
          <w:sz w:val="28"/>
          <w:szCs w:val="28"/>
        </w:rPr>
        <w:t>в выдаче разрешения на право размещения нестационарного</w:t>
      </w:r>
    </w:p>
    <w:p w:rsidR="006C4EA3" w:rsidRDefault="006C4EA3">
      <w:pPr>
        <w:pStyle w:val="ConsPlusNormal"/>
        <w:jc w:val="center"/>
      </w:pPr>
      <w:r>
        <w:rPr>
          <w:rFonts w:ascii="Times New Roman" w:hAnsi="Times New Roman" w:cs="Times New Roman"/>
          <w:sz w:val="28"/>
          <w:szCs w:val="28"/>
        </w:rPr>
        <w:t>торгового объекта, имеющего временный характер, в дни</w:t>
      </w:r>
    </w:p>
    <w:p w:rsidR="006C4EA3" w:rsidRDefault="006C4EA3">
      <w:pPr>
        <w:pStyle w:val="ConsPlusNormal"/>
        <w:jc w:val="center"/>
      </w:pPr>
      <w:r>
        <w:rPr>
          <w:rFonts w:ascii="Times New Roman" w:hAnsi="Times New Roman" w:cs="Times New Roman"/>
          <w:sz w:val="28"/>
          <w:szCs w:val="28"/>
        </w:rPr>
        <w:t>проведения праздничных мероприятий</w:t>
      </w:r>
    </w:p>
    <w:p w:rsidR="006C4EA3" w:rsidRDefault="006C4EA3">
      <w:pPr>
        <w:pStyle w:val="ConsPlusNormal"/>
        <w:jc w:val="both"/>
        <w:rPr>
          <w:rFonts w:ascii="Times New Roman" w:hAnsi="Times New Roman" w:cs="Times New Roman"/>
          <w:sz w:val="28"/>
          <w:szCs w:val="24"/>
        </w:rPr>
      </w:pPr>
    </w:p>
    <w:p w:rsidR="006C4EA3" w:rsidRDefault="006C4EA3">
      <w:pPr>
        <w:pStyle w:val="ConsPlusNonformat0"/>
        <w:jc w:val="both"/>
      </w:pPr>
      <w:r>
        <w:rPr>
          <w:rFonts w:ascii="Times New Roman" w:hAnsi="Times New Roman" w:cs="Times New Roman"/>
          <w:sz w:val="28"/>
          <w:szCs w:val="28"/>
        </w:rPr>
        <w:t>Выдан</w:t>
      </w:r>
      <w:r>
        <w:rPr>
          <w:rFonts w:ascii="Times New Roman" w:hAnsi="Times New Roman" w:cs="Times New Roman"/>
          <w:sz w:val="24"/>
          <w:szCs w:val="24"/>
        </w:rPr>
        <w:t xml:space="preserve"> __________________________________________________________________________</w:t>
      </w:r>
    </w:p>
    <w:p w:rsidR="006C4EA3" w:rsidRDefault="006C4EA3">
      <w:pPr>
        <w:pStyle w:val="ConsPlusNonformat0"/>
        <w:jc w:val="center"/>
      </w:pPr>
      <w:r>
        <w:rPr>
          <w:rFonts w:ascii="Times New Roman" w:hAnsi="Times New Roman" w:cs="Times New Roman"/>
          <w:sz w:val="24"/>
          <w:szCs w:val="24"/>
        </w:rPr>
        <w:t>(наименование юридического лица, ФИО ИП или физического лица)</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Отказ на право размещения нестационарного торгового объекта, имеющего временный характер, в дни проведения праздничного мероприятия</w:t>
      </w:r>
    </w:p>
    <w:p w:rsidR="006C4EA3" w:rsidRDefault="006C4EA3">
      <w:pPr>
        <w:pStyle w:val="ConsPlusNonformat0"/>
        <w:jc w:val="both"/>
      </w:pPr>
      <w:r>
        <w:rPr>
          <w:rFonts w:ascii="Times New Roman" w:hAnsi="Times New Roman" w:cs="Times New Roman"/>
          <w:sz w:val="24"/>
          <w:szCs w:val="24"/>
        </w:rPr>
        <w:t>_______________________________________________________________________________,</w:t>
      </w:r>
    </w:p>
    <w:p w:rsidR="006C4EA3" w:rsidRDefault="006C4EA3">
      <w:pPr>
        <w:pStyle w:val="ConsPlusNonformat0"/>
        <w:jc w:val="center"/>
      </w:pPr>
      <w:r>
        <w:rPr>
          <w:rFonts w:ascii="Times New Roman" w:hAnsi="Times New Roman" w:cs="Times New Roman"/>
          <w:sz w:val="24"/>
          <w:szCs w:val="24"/>
        </w:rPr>
        <w:t>(наименование праздничного мероприятия)</w:t>
      </w:r>
    </w:p>
    <w:p w:rsidR="006C4EA3" w:rsidRDefault="006C4EA3">
      <w:pPr>
        <w:pStyle w:val="ConsPlusNonformat0"/>
        <w:jc w:val="both"/>
      </w:pPr>
      <w:r>
        <w:rPr>
          <w:rFonts w:ascii="Times New Roman" w:hAnsi="Times New Roman" w:cs="Times New Roman"/>
          <w:sz w:val="28"/>
          <w:szCs w:val="28"/>
        </w:rPr>
        <w:t>расположенного по адресу:</w:t>
      </w:r>
      <w:r>
        <w:rPr>
          <w:rFonts w:ascii="Times New Roman" w:hAnsi="Times New Roman" w:cs="Times New Roman"/>
          <w:sz w:val="24"/>
          <w:szCs w:val="24"/>
        </w:rPr>
        <w:t xml:space="preserve"> ____________________________________________________,</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на период размещения торгового объекта</w:t>
      </w:r>
      <w:r>
        <w:rPr>
          <w:rFonts w:ascii="Times New Roman" w:hAnsi="Times New Roman" w:cs="Times New Roman"/>
          <w:sz w:val="24"/>
          <w:szCs w:val="24"/>
        </w:rPr>
        <w:t xml:space="preserve"> ______________________________________.</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Сегмент торговли</w:t>
      </w:r>
      <w:r>
        <w:rPr>
          <w:rFonts w:ascii="Times New Roman" w:hAnsi="Times New Roman" w:cs="Times New Roman"/>
          <w:sz w:val="24"/>
          <w:szCs w:val="24"/>
        </w:rPr>
        <w:t xml:space="preserve"> _____________________________________________________________.</w:t>
      </w:r>
    </w:p>
    <w:p w:rsidR="006C4EA3" w:rsidRDefault="006C4EA3">
      <w:pPr>
        <w:pStyle w:val="ConsPlusNonformat0"/>
        <w:jc w:val="center"/>
      </w:pPr>
      <w:r>
        <w:rPr>
          <w:rFonts w:ascii="Times New Roman" w:hAnsi="Times New Roman" w:cs="Times New Roman"/>
          <w:sz w:val="24"/>
          <w:szCs w:val="24"/>
        </w:rPr>
        <w:t xml:space="preserve">                                           (ассортимент товара, предусмотренного к реализации)</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Основания отказа:</w:t>
      </w:r>
    </w:p>
    <w:p w:rsidR="006C4EA3" w:rsidRDefault="006C4EA3">
      <w:pPr>
        <w:pStyle w:val="ConsPlusNonformat0"/>
        <w:jc w:val="both"/>
      </w:pPr>
      <w:r>
        <w:rPr>
          <w:rFonts w:ascii="Times New Roman" w:hAnsi="Times New Roman" w:cs="Times New Roman"/>
          <w:sz w:val="24"/>
          <w:szCs w:val="24"/>
        </w:rPr>
        <w:t>_________________________________________________________________________________</w:t>
      </w:r>
    </w:p>
    <w:p w:rsidR="006C4EA3" w:rsidRDefault="006C4EA3">
      <w:pPr>
        <w:pStyle w:val="ConsPlusNonformat0"/>
        <w:jc w:val="both"/>
        <w:rPr>
          <w:rFonts w:ascii="Times New Roman" w:hAnsi="Times New Roman" w:cs="Times New Roman"/>
          <w:sz w:val="24"/>
          <w:szCs w:val="24"/>
        </w:rPr>
      </w:pPr>
    </w:p>
    <w:p w:rsidR="006C4EA3" w:rsidRDefault="006C4EA3">
      <w:pPr>
        <w:pStyle w:val="ConsPlusNonformat0"/>
        <w:jc w:val="both"/>
      </w:pPr>
      <w:r>
        <w:rPr>
          <w:rFonts w:ascii="Times New Roman" w:hAnsi="Times New Roman" w:cs="Times New Roman"/>
          <w:sz w:val="28"/>
          <w:szCs w:val="28"/>
        </w:rPr>
        <w:t xml:space="preserve">Заместитель главы Администрации </w:t>
      </w:r>
    </w:p>
    <w:p w:rsidR="006C4EA3" w:rsidRDefault="006C4EA3">
      <w:pPr>
        <w:pStyle w:val="ConsPlusNonformat0"/>
        <w:jc w:val="both"/>
      </w:pPr>
      <w:r>
        <w:rPr>
          <w:rFonts w:ascii="Times New Roman" w:hAnsi="Times New Roman" w:cs="Times New Roman"/>
          <w:sz w:val="28"/>
          <w:szCs w:val="28"/>
        </w:rPr>
        <w:t>города Донецка по экономике                                                               подпись/ФИО</w:t>
      </w:r>
    </w:p>
    <w:p w:rsidR="006C4EA3" w:rsidRDefault="006C4EA3">
      <w:pPr>
        <w:pStyle w:val="ConsPlusNonformat0"/>
        <w:jc w:val="both"/>
        <w:rPr>
          <w:rFonts w:ascii="Times New Roman" w:hAnsi="Times New Roman" w:cs="Times New Roman"/>
          <w:sz w:val="28"/>
          <w:szCs w:val="28"/>
        </w:rPr>
      </w:pPr>
    </w:p>
    <w:p w:rsidR="006C4EA3" w:rsidRDefault="006C4EA3">
      <w:pPr>
        <w:pStyle w:val="ConsPlusNonformat0"/>
        <w:jc w:val="both"/>
      </w:pPr>
      <w:r>
        <w:rPr>
          <w:rFonts w:ascii="Times New Roman" w:hAnsi="Times New Roman" w:cs="Times New Roman"/>
          <w:sz w:val="28"/>
          <w:szCs w:val="28"/>
        </w:rPr>
        <w:t>М.П.</w:t>
      </w:r>
    </w:p>
    <w:p w:rsidR="006C4EA3" w:rsidRDefault="006C4EA3">
      <w:pPr>
        <w:pStyle w:val="ConsPlusNormal"/>
        <w:jc w:val="both"/>
        <w:rPr>
          <w:rFonts w:ascii="Times New Roman" w:hAnsi="Times New Roman" w:cs="Times New Roman"/>
          <w:sz w:val="28"/>
          <w:szCs w:val="28"/>
        </w:rPr>
      </w:pPr>
    </w:p>
    <w:p w:rsidR="006C4EA3" w:rsidRDefault="006C4EA3">
      <w:pPr>
        <w:pStyle w:val="ConsPlusNormal"/>
        <w:jc w:val="both"/>
        <w:rPr>
          <w:rFonts w:ascii="Times New Roman" w:hAnsi="Times New Roman" w:cs="Times New Roman"/>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pacing w:after="240"/>
        <w:rPr>
          <w:sz w:val="28"/>
          <w:szCs w:val="28"/>
        </w:rPr>
      </w:pPr>
    </w:p>
    <w:p w:rsidR="006C4EA3" w:rsidRDefault="006C4EA3">
      <w:pPr>
        <w:sectPr w:rsidR="006C4EA3">
          <w:footerReference w:type="even" r:id="rId22"/>
          <w:footerReference w:type="default" r:id="rId23"/>
          <w:footerReference w:type="first" r:id="rId24"/>
          <w:pgSz w:w="11906" w:h="16838"/>
          <w:pgMar w:top="709" w:right="851" w:bottom="1134" w:left="1304" w:header="720" w:footer="709" w:gutter="0"/>
          <w:pgNumType w:start="23"/>
          <w:cols w:space="720"/>
          <w:docGrid w:linePitch="326"/>
        </w:sectPr>
      </w:pPr>
    </w:p>
    <w:p w:rsidR="006C4EA3" w:rsidRDefault="006C4EA3">
      <w:pPr>
        <w:pStyle w:val="ConsPlusNormal"/>
        <w:ind w:left="11328" w:firstLine="0"/>
        <w:jc w:val="center"/>
      </w:pPr>
      <w:r>
        <w:rPr>
          <w:rFonts w:ascii="Times New Roman" w:hAnsi="Times New Roman" w:cs="Times New Roman"/>
          <w:sz w:val="28"/>
        </w:rPr>
        <w:lastRenderedPageBreak/>
        <w:t>Приложение 6</w:t>
      </w:r>
    </w:p>
    <w:p w:rsidR="006C4EA3" w:rsidRDefault="006C4EA3">
      <w:pPr>
        <w:pStyle w:val="ConsPlusNormal"/>
        <w:ind w:left="11328" w:firstLine="0"/>
        <w:jc w:val="center"/>
      </w:pPr>
      <w:r>
        <w:rPr>
          <w:rFonts w:ascii="Times New Roman" w:hAnsi="Times New Roman" w:cs="Times New Roman"/>
          <w:sz w:val="28"/>
        </w:rPr>
        <w:t xml:space="preserve">к Порядку размещения </w:t>
      </w:r>
    </w:p>
    <w:p w:rsidR="006C4EA3" w:rsidRDefault="006C4EA3">
      <w:pPr>
        <w:pStyle w:val="ConsPlusNormal"/>
        <w:ind w:left="11328" w:firstLine="0"/>
        <w:jc w:val="center"/>
      </w:pPr>
      <w:r>
        <w:rPr>
          <w:rFonts w:ascii="Times New Roman" w:hAnsi="Times New Roman" w:cs="Times New Roman"/>
          <w:sz w:val="28"/>
        </w:rPr>
        <w:t xml:space="preserve">нестационарных торговых </w:t>
      </w:r>
    </w:p>
    <w:p w:rsidR="006C4EA3" w:rsidRDefault="006C4EA3">
      <w:pPr>
        <w:pStyle w:val="ConsPlusNormal"/>
        <w:ind w:left="11328" w:firstLine="0"/>
        <w:jc w:val="center"/>
      </w:pPr>
      <w:r>
        <w:rPr>
          <w:rFonts w:ascii="Times New Roman" w:hAnsi="Times New Roman" w:cs="Times New Roman"/>
          <w:sz w:val="28"/>
        </w:rPr>
        <w:t xml:space="preserve">объектов, имеющих </w:t>
      </w:r>
    </w:p>
    <w:p w:rsidR="006C4EA3" w:rsidRDefault="006C4EA3">
      <w:pPr>
        <w:pStyle w:val="ConsPlusNormal"/>
        <w:ind w:left="11328" w:firstLine="0"/>
        <w:jc w:val="center"/>
      </w:pPr>
      <w:r>
        <w:rPr>
          <w:rFonts w:ascii="Times New Roman" w:hAnsi="Times New Roman" w:cs="Times New Roman"/>
          <w:sz w:val="28"/>
        </w:rPr>
        <w:t xml:space="preserve">временный характер, в дни </w:t>
      </w:r>
    </w:p>
    <w:p w:rsidR="006C4EA3" w:rsidRDefault="006C4EA3">
      <w:pPr>
        <w:pStyle w:val="ConsPlusNormal"/>
        <w:ind w:left="11328" w:firstLine="0"/>
        <w:jc w:val="center"/>
      </w:pPr>
      <w:r>
        <w:rPr>
          <w:rFonts w:ascii="Times New Roman" w:hAnsi="Times New Roman" w:cs="Times New Roman"/>
          <w:sz w:val="28"/>
        </w:rPr>
        <w:t>проведения праздничных   мероприятий</w:t>
      </w:r>
    </w:p>
    <w:p w:rsidR="006C4EA3" w:rsidRDefault="006C4EA3">
      <w:pPr>
        <w:pStyle w:val="ConsPlusNormal"/>
        <w:ind w:firstLine="0"/>
        <w:jc w:val="center"/>
        <w:rPr>
          <w:rFonts w:ascii="Times New Roman" w:hAnsi="Times New Roman" w:cs="Times New Roman"/>
          <w:sz w:val="28"/>
        </w:rPr>
      </w:pPr>
    </w:p>
    <w:p w:rsidR="006C4EA3" w:rsidRDefault="006C4EA3">
      <w:pPr>
        <w:pStyle w:val="ConsPlusNormal"/>
        <w:jc w:val="both"/>
        <w:rPr>
          <w:rFonts w:ascii="Times New Roman" w:hAnsi="Times New Roman" w:cs="Times New Roman"/>
          <w:sz w:val="28"/>
        </w:rPr>
      </w:pPr>
    </w:p>
    <w:p w:rsidR="006C4EA3" w:rsidRDefault="006C4EA3">
      <w:pPr>
        <w:pStyle w:val="ConsPlusNormal"/>
        <w:jc w:val="center"/>
      </w:pPr>
      <w:bookmarkStart w:id="23" w:name="P1522"/>
      <w:bookmarkEnd w:id="23"/>
      <w:r>
        <w:rPr>
          <w:rFonts w:ascii="Times New Roman" w:hAnsi="Times New Roman" w:cs="Times New Roman"/>
          <w:sz w:val="28"/>
          <w:szCs w:val="28"/>
        </w:rPr>
        <w:t>ЖУРНАЛ РЕГИСТРАЦИИ ЗАЯВЛЕНИЙ</w:t>
      </w:r>
    </w:p>
    <w:p w:rsidR="006C4EA3" w:rsidRDefault="006C4EA3">
      <w:pPr>
        <w:pStyle w:val="ConsPlusNormal"/>
        <w:jc w:val="center"/>
      </w:pPr>
      <w:r>
        <w:rPr>
          <w:rFonts w:ascii="Times New Roman" w:hAnsi="Times New Roman" w:cs="Times New Roman"/>
          <w:sz w:val="28"/>
          <w:szCs w:val="28"/>
        </w:rPr>
        <w:t>на право размещения нестационарного торгового объекта,</w:t>
      </w:r>
    </w:p>
    <w:p w:rsidR="006C4EA3" w:rsidRDefault="006C4EA3">
      <w:pPr>
        <w:pStyle w:val="ConsPlusNormal"/>
        <w:jc w:val="center"/>
      </w:pPr>
      <w:r>
        <w:rPr>
          <w:rFonts w:ascii="Times New Roman" w:hAnsi="Times New Roman" w:cs="Times New Roman"/>
          <w:sz w:val="28"/>
          <w:szCs w:val="28"/>
        </w:rPr>
        <w:t>имеющего временный характер, в дни проведения праздничных</w:t>
      </w:r>
    </w:p>
    <w:p w:rsidR="006C4EA3" w:rsidRDefault="006C4EA3">
      <w:pPr>
        <w:pStyle w:val="ConsPlusNormal"/>
        <w:jc w:val="center"/>
      </w:pPr>
      <w:r>
        <w:rPr>
          <w:rFonts w:ascii="Times New Roman" w:hAnsi="Times New Roman" w:cs="Times New Roman"/>
          <w:sz w:val="28"/>
          <w:szCs w:val="28"/>
        </w:rPr>
        <w:t>мероприятий</w:t>
      </w:r>
    </w:p>
    <w:p w:rsidR="006C4EA3" w:rsidRDefault="006C4EA3">
      <w:pPr>
        <w:pStyle w:val="ConsPlusNormal"/>
        <w:jc w:val="both"/>
        <w:rPr>
          <w:rFonts w:ascii="Times New Roman" w:hAnsi="Times New Roman" w:cs="Times New Roman"/>
          <w:sz w:val="28"/>
          <w:szCs w:val="28"/>
        </w:rPr>
      </w:pPr>
    </w:p>
    <w:tbl>
      <w:tblPr>
        <w:tblW w:w="0" w:type="auto"/>
        <w:jc w:val="center"/>
        <w:tblLayout w:type="fixed"/>
        <w:tblCellMar>
          <w:top w:w="102" w:type="dxa"/>
          <w:left w:w="62" w:type="dxa"/>
          <w:bottom w:w="102" w:type="dxa"/>
          <w:right w:w="62" w:type="dxa"/>
        </w:tblCellMar>
        <w:tblLook w:val="0000"/>
      </w:tblPr>
      <w:tblGrid>
        <w:gridCol w:w="620"/>
        <w:gridCol w:w="1551"/>
        <w:gridCol w:w="1861"/>
        <w:gridCol w:w="1551"/>
        <w:gridCol w:w="1551"/>
        <w:gridCol w:w="1861"/>
        <w:gridCol w:w="1861"/>
        <w:gridCol w:w="1551"/>
        <w:gridCol w:w="1179"/>
        <w:gridCol w:w="1373"/>
      </w:tblGrid>
      <w:tr w:rsidR="006C4EA3">
        <w:trPr>
          <w:trHeight w:val="1128"/>
          <w:jc w:val="center"/>
        </w:trPr>
        <w:tc>
          <w:tcPr>
            <w:tcW w:w="62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w:t>
            </w:r>
          </w:p>
          <w:p w:rsidR="006C4EA3" w:rsidRDefault="006C4EA3">
            <w:pPr>
              <w:pStyle w:val="ConsPlusNormal"/>
              <w:ind w:firstLine="0"/>
              <w:jc w:val="center"/>
            </w:pPr>
            <w:proofErr w:type="spellStart"/>
            <w:r>
              <w:rPr>
                <w:rFonts w:ascii="Times New Roman" w:hAnsi="Times New Roman" w:cs="Times New Roman"/>
                <w:sz w:val="24"/>
              </w:rPr>
              <w:t>п</w:t>
            </w:r>
            <w:proofErr w:type="spellEnd"/>
            <w:r>
              <w:rPr>
                <w:rFonts w:ascii="Times New Roman" w:hAnsi="Times New Roman" w:cs="Times New Roman"/>
                <w:sz w:val="24"/>
              </w:rPr>
              <w:t>/</w:t>
            </w:r>
            <w:proofErr w:type="spellStart"/>
            <w:r>
              <w:rPr>
                <w:rFonts w:ascii="Times New Roman" w:hAnsi="Times New Roman" w:cs="Times New Roman"/>
                <w:sz w:val="24"/>
              </w:rPr>
              <w:t>п</w:t>
            </w:r>
            <w:proofErr w:type="spellEnd"/>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Дата и время поступления заявления</w:t>
            </w: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ФИО, контактный телефон</w:t>
            </w: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Место регистрации Заявителя</w:t>
            </w: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Место размещения НТО</w:t>
            </w: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Специализация</w:t>
            </w: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Наименование праздничного мероприятия</w:t>
            </w: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Срок размещения НТО</w:t>
            </w:r>
          </w:p>
        </w:tc>
        <w:tc>
          <w:tcPr>
            <w:tcW w:w="1179"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w:t>
            </w:r>
            <w:r>
              <w:rPr>
                <w:rFonts w:ascii="Times New Roman" w:eastAsia="Times New Roman" w:hAnsi="Times New Roman" w:cs="Times New Roman"/>
                <w:sz w:val="24"/>
              </w:rPr>
              <w:t xml:space="preserve"> </w:t>
            </w:r>
            <w:r>
              <w:rPr>
                <w:rFonts w:ascii="Times New Roman" w:hAnsi="Times New Roman" w:cs="Times New Roman"/>
                <w:sz w:val="24"/>
              </w:rPr>
              <w:t>разрешения, дата</w:t>
            </w: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Отметка о получении</w:t>
            </w:r>
          </w:p>
        </w:tc>
      </w:tr>
      <w:tr w:rsidR="006C4EA3">
        <w:trPr>
          <w:trHeight w:val="277"/>
          <w:jc w:val="center"/>
        </w:trPr>
        <w:tc>
          <w:tcPr>
            <w:tcW w:w="62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1</w:t>
            </w: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179"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r>
      <w:tr w:rsidR="006C4EA3">
        <w:trPr>
          <w:trHeight w:val="295"/>
          <w:jc w:val="center"/>
        </w:trPr>
        <w:tc>
          <w:tcPr>
            <w:tcW w:w="62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2</w:t>
            </w: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179"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r>
      <w:tr w:rsidR="006C4EA3">
        <w:trPr>
          <w:trHeight w:val="277"/>
          <w:jc w:val="center"/>
        </w:trPr>
        <w:tc>
          <w:tcPr>
            <w:tcW w:w="620" w:type="dxa"/>
            <w:tcBorders>
              <w:top w:val="single" w:sz="4" w:space="0" w:color="000000"/>
              <w:left w:val="single" w:sz="4" w:space="0" w:color="000000"/>
              <w:bottom w:val="single" w:sz="4" w:space="0" w:color="000000"/>
            </w:tcBorders>
            <w:shd w:val="clear" w:color="auto" w:fill="auto"/>
          </w:tcPr>
          <w:p w:rsidR="006C4EA3" w:rsidRDefault="006C4EA3">
            <w:pPr>
              <w:pStyle w:val="ConsPlusNormal"/>
              <w:ind w:firstLine="0"/>
              <w:jc w:val="center"/>
            </w:pPr>
            <w:r>
              <w:rPr>
                <w:rFonts w:ascii="Times New Roman" w:hAnsi="Times New Roman" w:cs="Times New Roman"/>
                <w:sz w:val="24"/>
              </w:rPr>
              <w:t>3</w:t>
            </w: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86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551"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179" w:type="dxa"/>
            <w:tcBorders>
              <w:top w:val="single" w:sz="4" w:space="0" w:color="000000"/>
              <w:left w:val="single" w:sz="4" w:space="0" w:color="000000"/>
              <w:bottom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c>
          <w:tcPr>
            <w:tcW w:w="1373" w:type="dxa"/>
            <w:tcBorders>
              <w:top w:val="single" w:sz="4" w:space="0" w:color="000000"/>
              <w:left w:val="single" w:sz="4" w:space="0" w:color="000000"/>
              <w:bottom w:val="single" w:sz="4" w:space="0" w:color="000000"/>
              <w:right w:val="single" w:sz="4" w:space="0" w:color="000000"/>
            </w:tcBorders>
            <w:shd w:val="clear" w:color="auto" w:fill="auto"/>
          </w:tcPr>
          <w:p w:rsidR="006C4EA3" w:rsidRDefault="006C4EA3">
            <w:pPr>
              <w:pStyle w:val="ConsPlusNormal"/>
              <w:snapToGrid w:val="0"/>
              <w:rPr>
                <w:rFonts w:ascii="Times New Roman" w:hAnsi="Times New Roman" w:cs="Times New Roman"/>
                <w:sz w:val="24"/>
              </w:rPr>
            </w:pPr>
          </w:p>
        </w:tc>
      </w:tr>
    </w:tbl>
    <w:p w:rsidR="006C4EA3" w:rsidRDefault="006C4EA3">
      <w:pPr>
        <w:pStyle w:val="ConsPlusNormal"/>
        <w:jc w:val="both"/>
      </w:pPr>
    </w:p>
    <w:p w:rsidR="006C4EA3" w:rsidRDefault="006C4EA3">
      <w:pPr>
        <w:pStyle w:val="ConsPlusNormal"/>
        <w:jc w:val="both"/>
      </w:pPr>
    </w:p>
    <w:p w:rsidR="006C4EA3" w:rsidRDefault="006C4EA3">
      <w:pPr>
        <w:pStyle w:val="ConsPlusNormal"/>
        <w:pBdr>
          <w:top w:val="single" w:sz="6" w:space="0" w:color="000000"/>
          <w:left w:val="none" w:sz="0" w:space="0" w:color="000000"/>
          <w:bottom w:val="none" w:sz="0" w:space="0" w:color="000000"/>
          <w:right w:val="none" w:sz="0" w:space="0" w:color="000000"/>
        </w:pBdr>
        <w:spacing w:before="100" w:after="100"/>
        <w:jc w:val="both"/>
        <w:rPr>
          <w:sz w:val="2"/>
          <w:szCs w:val="2"/>
        </w:rPr>
      </w:pPr>
    </w:p>
    <w:p w:rsidR="006C4EA3" w:rsidRDefault="006C4EA3">
      <w:pPr>
        <w:rPr>
          <w:sz w:val="2"/>
          <w:szCs w:val="2"/>
        </w:rPr>
      </w:pPr>
    </w:p>
    <w:p w:rsidR="006C4EA3" w:rsidRDefault="006C4EA3">
      <w:pPr>
        <w:spacing w:after="240"/>
      </w:pPr>
    </w:p>
    <w:sectPr w:rsidR="006C4EA3" w:rsidSect="002C2533">
      <w:footerReference w:type="even" r:id="rId25"/>
      <w:footerReference w:type="default" r:id="rId26"/>
      <w:footerReference w:type="first" r:id="rId27"/>
      <w:pgSz w:w="16838" w:h="11906" w:orient="landscape"/>
      <w:pgMar w:top="851" w:right="1134" w:bottom="851" w:left="1134" w:header="720" w:footer="70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DFD" w:rsidRDefault="00CF4DFD">
      <w:r>
        <w:separator/>
      </w:r>
    </w:p>
  </w:endnote>
  <w:endnote w:type="continuationSeparator" w:id="0">
    <w:p w:rsidR="00CF4DFD" w:rsidRDefault="00CF4D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G Souvenir">
    <w:altName w:val="Times New Roman"/>
    <w:charset w:val="00"/>
    <w:family w:val="roman"/>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Andale Sans UI">
    <w:altName w:val="Arial Unicode MS"/>
    <w:charset w:val="CC"/>
    <w:family w:val="auto"/>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pPr>
      <w:pStyle w:val="aff2"/>
      <w:tabs>
        <w:tab w:val="right" w:pos="9751"/>
      </w:tabs>
    </w:pPr>
    <w:r>
      <w:t>П5ап18-3.007005000000</w:t>
    </w:r>
    <w:r>
      <w:tab/>
    </w:r>
    <w:r>
      <w:tab/>
    </w:r>
    <w:r>
      <w:tab/>
      <w:t xml:space="preserve">                                                                                                            </w:t>
    </w:r>
    <w:fldSimple w:instr=" PAGE ">
      <w:r w:rsidR="002B6F76">
        <w:rPr>
          <w:noProof/>
        </w:rPr>
        <w:t>10</w:t>
      </w:r>
    </w:fldSimple>
  </w:p>
  <w:p w:rsidR="00C3758B" w:rsidRDefault="00C3758B">
    <w:pPr>
      <w:pStyle w:val="aff2"/>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pPr>
      <w:pStyle w:val="aff2"/>
      <w:tabs>
        <w:tab w:val="right" w:pos="9750"/>
      </w:tabs>
    </w:pPr>
    <w:r>
      <w:t>П5ап18-3.007005000000</w:t>
    </w:r>
    <w:r>
      <w:tab/>
    </w:r>
    <w:r>
      <w:tab/>
    </w:r>
    <w:r>
      <w:tab/>
      <w:t xml:space="preserve">                                                                                                    </w:t>
    </w:r>
    <w:fldSimple w:instr=" PAGE ">
      <w:r w:rsidR="002B6F76">
        <w:rPr>
          <w:noProof/>
        </w:rPr>
        <w:t>50</w:t>
      </w:r>
    </w:fldSimple>
  </w:p>
  <w:p w:rsidR="00C3758B" w:rsidRDefault="00C3758B">
    <w:pPr>
      <w:pStyle w:val="aff2"/>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pPr>
      <w:pStyle w:val="aff2"/>
      <w:tabs>
        <w:tab w:val="right" w:pos="9751"/>
      </w:tabs>
    </w:pPr>
    <w:r>
      <w:t>П5ап18-3.007005000000</w:t>
    </w:r>
    <w:r>
      <w:tab/>
    </w:r>
    <w:r>
      <w:tab/>
    </w:r>
    <w:r>
      <w:tab/>
      <w:t xml:space="preserve">                                                                                                            </w:t>
    </w:r>
    <w:fldSimple w:instr=" PAGE ">
      <w:r w:rsidR="002B6F76">
        <w:rPr>
          <w:noProof/>
        </w:rPr>
        <w:t>31</w:t>
      </w:r>
    </w:fldSimple>
  </w:p>
  <w:p w:rsidR="00C3758B" w:rsidRDefault="00C3758B">
    <w:pPr>
      <w:pStyle w:val="aff2"/>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pPr>
      <w:pStyle w:val="aff2"/>
      <w:tabs>
        <w:tab w:val="right" w:pos="9750"/>
      </w:tabs>
    </w:pPr>
    <w:r>
      <w:t xml:space="preserve">П5ап18-3.007005000000 </w:t>
    </w:r>
  </w:p>
  <w:p w:rsidR="00C3758B" w:rsidRDefault="00772E40">
    <w:pPr>
      <w:pStyle w:val="aff2"/>
      <w:tabs>
        <w:tab w:val="right" w:pos="9751"/>
      </w:tabs>
    </w:pPr>
    <w:fldSimple w:instr=" PAGE ">
      <w:r w:rsidR="002B6F76">
        <w:rPr>
          <w:noProof/>
        </w:rPr>
        <w:t>49</w:t>
      </w:r>
    </w:fldSimple>
  </w:p>
  <w:p w:rsidR="00C3758B" w:rsidRDefault="00C3758B">
    <w:pPr>
      <w:pStyle w:val="aff2"/>
      <w:tabs>
        <w:tab w:val="right" w:pos="9750"/>
      </w:tabs>
    </w:pPr>
  </w:p>
  <w:p w:rsidR="00C3758B" w:rsidRDefault="00C3758B">
    <w:pPr>
      <w:pStyle w:val="aff2"/>
      <w:tabs>
        <w:tab w:val="right" w:pos="9750"/>
      </w:tabs>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58B" w:rsidRDefault="00C375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DFD" w:rsidRDefault="00CF4DFD">
      <w:r>
        <w:separator/>
      </w:r>
    </w:p>
  </w:footnote>
  <w:footnote w:type="continuationSeparator" w:id="0">
    <w:p w:rsidR="00CF4DFD" w:rsidRDefault="00CF4D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multilevel"/>
    <w:tmpl w:val="00000002"/>
    <w:name w:val="WW8Num2"/>
    <w:lvl w:ilvl="0">
      <w:start w:val="2"/>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3B9779C"/>
    <w:multiLevelType w:val="hybridMultilevel"/>
    <w:tmpl w:val="034A69A6"/>
    <w:lvl w:ilvl="0" w:tplc="DFB83C2E">
      <w:start w:val="1"/>
      <w:numFmt w:val="decimal"/>
      <w:lvlText w:val="2.%1."/>
      <w:lvlJc w:val="left"/>
      <w:pPr>
        <w:ind w:left="1212" w:hanging="360"/>
      </w:pPr>
      <w:rPr>
        <w:rFonts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12B55385"/>
    <w:multiLevelType w:val="hybridMultilevel"/>
    <w:tmpl w:val="4D564F0C"/>
    <w:lvl w:ilvl="0" w:tplc="C94E512A">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62361C1"/>
    <w:multiLevelType w:val="hybridMultilevel"/>
    <w:tmpl w:val="62BAD8B6"/>
    <w:lvl w:ilvl="0" w:tplc="56D23870">
      <w:start w:val="4"/>
      <w:numFmt w:val="decimal"/>
      <w:lvlText w:val="%1"/>
      <w:lvlJc w:val="left"/>
      <w:pPr>
        <w:ind w:left="102" w:hanging="605"/>
      </w:pPr>
      <w:rPr>
        <w:rFonts w:hint="default"/>
        <w:lang w:val="ru-RU" w:eastAsia="en-US" w:bidi="ar-SA"/>
      </w:rPr>
    </w:lvl>
    <w:lvl w:ilvl="1" w:tplc="A2C0279A">
      <w:numFmt w:val="none"/>
      <w:lvlText w:val=""/>
      <w:lvlJc w:val="left"/>
      <w:pPr>
        <w:tabs>
          <w:tab w:val="num" w:pos="360"/>
        </w:tabs>
      </w:pPr>
    </w:lvl>
    <w:lvl w:ilvl="2" w:tplc="9EF4A7E0">
      <w:numFmt w:val="bullet"/>
      <w:lvlText w:val="•"/>
      <w:lvlJc w:val="left"/>
      <w:pPr>
        <w:ind w:left="1993" w:hanging="605"/>
      </w:pPr>
      <w:rPr>
        <w:rFonts w:hint="default"/>
        <w:lang w:val="ru-RU" w:eastAsia="en-US" w:bidi="ar-SA"/>
      </w:rPr>
    </w:lvl>
    <w:lvl w:ilvl="3" w:tplc="BD945A70">
      <w:numFmt w:val="bullet"/>
      <w:lvlText w:val="•"/>
      <w:lvlJc w:val="left"/>
      <w:pPr>
        <w:ind w:left="2939" w:hanging="605"/>
      </w:pPr>
      <w:rPr>
        <w:rFonts w:hint="default"/>
        <w:lang w:val="ru-RU" w:eastAsia="en-US" w:bidi="ar-SA"/>
      </w:rPr>
    </w:lvl>
    <w:lvl w:ilvl="4" w:tplc="FD7C38DE">
      <w:numFmt w:val="bullet"/>
      <w:lvlText w:val="•"/>
      <w:lvlJc w:val="left"/>
      <w:pPr>
        <w:ind w:left="3886" w:hanging="605"/>
      </w:pPr>
      <w:rPr>
        <w:rFonts w:hint="default"/>
        <w:lang w:val="ru-RU" w:eastAsia="en-US" w:bidi="ar-SA"/>
      </w:rPr>
    </w:lvl>
    <w:lvl w:ilvl="5" w:tplc="F1E80A16">
      <w:numFmt w:val="bullet"/>
      <w:lvlText w:val="•"/>
      <w:lvlJc w:val="left"/>
      <w:pPr>
        <w:ind w:left="4833" w:hanging="605"/>
      </w:pPr>
      <w:rPr>
        <w:rFonts w:hint="default"/>
        <w:lang w:val="ru-RU" w:eastAsia="en-US" w:bidi="ar-SA"/>
      </w:rPr>
    </w:lvl>
    <w:lvl w:ilvl="6" w:tplc="69626CC0">
      <w:numFmt w:val="bullet"/>
      <w:lvlText w:val="•"/>
      <w:lvlJc w:val="left"/>
      <w:pPr>
        <w:ind w:left="5779" w:hanging="605"/>
      </w:pPr>
      <w:rPr>
        <w:rFonts w:hint="default"/>
        <w:lang w:val="ru-RU" w:eastAsia="en-US" w:bidi="ar-SA"/>
      </w:rPr>
    </w:lvl>
    <w:lvl w:ilvl="7" w:tplc="6268B59C">
      <w:numFmt w:val="bullet"/>
      <w:lvlText w:val="•"/>
      <w:lvlJc w:val="left"/>
      <w:pPr>
        <w:ind w:left="6726" w:hanging="605"/>
      </w:pPr>
      <w:rPr>
        <w:rFonts w:hint="default"/>
        <w:lang w:val="ru-RU" w:eastAsia="en-US" w:bidi="ar-SA"/>
      </w:rPr>
    </w:lvl>
    <w:lvl w:ilvl="8" w:tplc="AA12128A">
      <w:numFmt w:val="bullet"/>
      <w:lvlText w:val="•"/>
      <w:lvlJc w:val="left"/>
      <w:pPr>
        <w:ind w:left="7673" w:hanging="605"/>
      </w:pPr>
      <w:rPr>
        <w:rFonts w:hint="default"/>
        <w:lang w:val="ru-RU" w:eastAsia="en-US" w:bidi="ar-SA"/>
      </w:rPr>
    </w:lvl>
  </w:abstractNum>
  <w:abstractNum w:abstractNumId="5">
    <w:nsid w:val="18301E8A"/>
    <w:multiLevelType w:val="multilevel"/>
    <w:tmpl w:val="DC180594"/>
    <w:lvl w:ilvl="0">
      <w:start w:val="2"/>
      <w:numFmt w:val="decimal"/>
      <w:lvlText w:val="%1"/>
      <w:lvlJc w:val="left"/>
      <w:pPr>
        <w:ind w:left="525" w:hanging="525"/>
      </w:pPr>
      <w:rPr>
        <w:rFonts w:hint="default"/>
      </w:rPr>
    </w:lvl>
    <w:lvl w:ilvl="1">
      <w:start w:val="1"/>
      <w:numFmt w:val="decimal"/>
      <w:lvlText w:val="2.%21."/>
      <w:lvlJc w:val="left"/>
      <w:pPr>
        <w:ind w:left="1093" w:hanging="52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nsid w:val="1BBD64EF"/>
    <w:multiLevelType w:val="hybridMultilevel"/>
    <w:tmpl w:val="D4A67108"/>
    <w:lvl w:ilvl="0" w:tplc="BAE68A9A">
      <w:start w:val="1"/>
      <w:numFmt w:val="decimal"/>
      <w:lvlText w:val="%1."/>
      <w:lvlJc w:val="left"/>
      <w:pPr>
        <w:ind w:left="1090" w:hanging="281"/>
      </w:pPr>
      <w:rPr>
        <w:rFonts w:ascii="Times New Roman" w:eastAsia="Times New Roman" w:hAnsi="Times New Roman" w:cs="Times New Roman" w:hint="default"/>
        <w:w w:val="100"/>
        <w:sz w:val="28"/>
        <w:szCs w:val="28"/>
        <w:lang w:val="ru-RU" w:eastAsia="en-US" w:bidi="ar-SA"/>
      </w:rPr>
    </w:lvl>
    <w:lvl w:ilvl="1" w:tplc="DD36EAA4">
      <w:start w:val="2"/>
      <w:numFmt w:val="decimal"/>
      <w:lvlText w:val="%2."/>
      <w:lvlJc w:val="left"/>
      <w:pPr>
        <w:ind w:left="2828" w:hanging="281"/>
        <w:jc w:val="right"/>
      </w:pPr>
      <w:rPr>
        <w:rFonts w:ascii="Times New Roman" w:eastAsia="Times New Roman" w:hAnsi="Times New Roman" w:cs="Times New Roman" w:hint="default"/>
        <w:w w:val="100"/>
        <w:sz w:val="28"/>
        <w:szCs w:val="28"/>
        <w:lang w:val="ru-RU" w:eastAsia="en-US" w:bidi="ar-SA"/>
      </w:rPr>
    </w:lvl>
    <w:lvl w:ilvl="2" w:tplc="565C920A">
      <w:numFmt w:val="bullet"/>
      <w:lvlText w:val="•"/>
      <w:lvlJc w:val="left"/>
      <w:pPr>
        <w:ind w:left="3569" w:hanging="281"/>
      </w:pPr>
      <w:rPr>
        <w:rFonts w:hint="default"/>
        <w:lang w:val="ru-RU" w:eastAsia="en-US" w:bidi="ar-SA"/>
      </w:rPr>
    </w:lvl>
    <w:lvl w:ilvl="3" w:tplc="24ECE2D8">
      <w:numFmt w:val="bullet"/>
      <w:lvlText w:val="•"/>
      <w:lvlJc w:val="left"/>
      <w:pPr>
        <w:ind w:left="4319" w:hanging="281"/>
      </w:pPr>
      <w:rPr>
        <w:rFonts w:hint="default"/>
        <w:lang w:val="ru-RU" w:eastAsia="en-US" w:bidi="ar-SA"/>
      </w:rPr>
    </w:lvl>
    <w:lvl w:ilvl="4" w:tplc="0096C98A">
      <w:numFmt w:val="bullet"/>
      <w:lvlText w:val="•"/>
      <w:lvlJc w:val="left"/>
      <w:pPr>
        <w:ind w:left="5068" w:hanging="281"/>
      </w:pPr>
      <w:rPr>
        <w:rFonts w:hint="default"/>
        <w:lang w:val="ru-RU" w:eastAsia="en-US" w:bidi="ar-SA"/>
      </w:rPr>
    </w:lvl>
    <w:lvl w:ilvl="5" w:tplc="43A21ED8">
      <w:numFmt w:val="bullet"/>
      <w:lvlText w:val="•"/>
      <w:lvlJc w:val="left"/>
      <w:pPr>
        <w:ind w:left="5818" w:hanging="281"/>
      </w:pPr>
      <w:rPr>
        <w:rFonts w:hint="default"/>
        <w:lang w:val="ru-RU" w:eastAsia="en-US" w:bidi="ar-SA"/>
      </w:rPr>
    </w:lvl>
    <w:lvl w:ilvl="6" w:tplc="A9F0FE28">
      <w:numFmt w:val="bullet"/>
      <w:lvlText w:val="•"/>
      <w:lvlJc w:val="left"/>
      <w:pPr>
        <w:ind w:left="6568" w:hanging="281"/>
      </w:pPr>
      <w:rPr>
        <w:rFonts w:hint="default"/>
        <w:lang w:val="ru-RU" w:eastAsia="en-US" w:bidi="ar-SA"/>
      </w:rPr>
    </w:lvl>
    <w:lvl w:ilvl="7" w:tplc="E2520A20">
      <w:numFmt w:val="bullet"/>
      <w:lvlText w:val="•"/>
      <w:lvlJc w:val="left"/>
      <w:pPr>
        <w:ind w:left="7317" w:hanging="281"/>
      </w:pPr>
      <w:rPr>
        <w:rFonts w:hint="default"/>
        <w:lang w:val="ru-RU" w:eastAsia="en-US" w:bidi="ar-SA"/>
      </w:rPr>
    </w:lvl>
    <w:lvl w:ilvl="8" w:tplc="BB08A020">
      <w:numFmt w:val="bullet"/>
      <w:lvlText w:val="•"/>
      <w:lvlJc w:val="left"/>
      <w:pPr>
        <w:ind w:left="8067" w:hanging="281"/>
      </w:pPr>
      <w:rPr>
        <w:rFonts w:hint="default"/>
        <w:lang w:val="ru-RU" w:eastAsia="en-US" w:bidi="ar-SA"/>
      </w:rPr>
    </w:lvl>
  </w:abstractNum>
  <w:abstractNum w:abstractNumId="7">
    <w:nsid w:val="29BD7356"/>
    <w:multiLevelType w:val="hybridMultilevel"/>
    <w:tmpl w:val="4E6AB550"/>
    <w:lvl w:ilvl="0" w:tplc="C41ABED4">
      <w:start w:val="20"/>
      <w:numFmt w:val="decimal"/>
      <w:lvlText w:val="%1)"/>
      <w:lvlJc w:val="left"/>
      <w:pPr>
        <w:ind w:left="1140" w:hanging="39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8">
    <w:nsid w:val="2ED13587"/>
    <w:multiLevelType w:val="hybridMultilevel"/>
    <w:tmpl w:val="F350ED46"/>
    <w:lvl w:ilvl="0" w:tplc="737CD8B2">
      <w:start w:val="1"/>
      <w:numFmt w:val="decimal"/>
      <w:lvlText w:val="4.%1."/>
      <w:lvlJc w:val="left"/>
      <w:pPr>
        <w:ind w:left="1260" w:hanging="360"/>
      </w:pPr>
      <w:rPr>
        <w:rFonts w:hint="default"/>
      </w:rPr>
    </w:lvl>
    <w:lvl w:ilvl="1" w:tplc="9858DD36">
      <w:start w:val="1"/>
      <w:numFmt w:val="decimal"/>
      <w:lvlText w:val="3.5.%2."/>
      <w:lvlJc w:val="left"/>
      <w:pPr>
        <w:ind w:left="928" w:hanging="360"/>
      </w:pPr>
      <w:rPr>
        <w:rFonts w:hint="default"/>
      </w:rPr>
    </w:lvl>
    <w:lvl w:ilvl="2" w:tplc="8B54BC50">
      <w:start w:val="6"/>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328D7821"/>
    <w:multiLevelType w:val="multilevel"/>
    <w:tmpl w:val="E12C0A74"/>
    <w:lvl w:ilvl="0">
      <w:start w:val="1"/>
      <w:numFmt w:val="decimal"/>
      <w:lvlText w:val="3.%1."/>
      <w:lvlJc w:val="left"/>
      <w:pPr>
        <w:ind w:left="9575" w:hanging="360"/>
      </w:pPr>
      <w:rPr>
        <w:rFonts w:hint="default"/>
      </w:rPr>
    </w:lvl>
    <w:lvl w:ilvl="1">
      <w:start w:val="1"/>
      <w:numFmt w:val="decimal"/>
      <w:lvlText w:val="%2)"/>
      <w:lvlJc w:val="left"/>
      <w:pPr>
        <w:ind w:left="11130" w:hanging="1005"/>
      </w:pPr>
      <w:rPr>
        <w:rFonts w:hint="default"/>
      </w:rPr>
    </w:lvl>
    <w:lvl w:ilvl="2">
      <w:start w:val="1"/>
      <w:numFmt w:val="lowerRoman"/>
      <w:lvlText w:val="%3."/>
      <w:lvlJc w:val="right"/>
      <w:pPr>
        <w:ind w:left="11205" w:hanging="180"/>
      </w:pPr>
      <w:rPr>
        <w:rFonts w:hint="default"/>
      </w:rPr>
    </w:lvl>
    <w:lvl w:ilvl="3">
      <w:start w:val="1"/>
      <w:numFmt w:val="decimal"/>
      <w:lvlText w:val="%4."/>
      <w:lvlJc w:val="left"/>
      <w:pPr>
        <w:ind w:left="11925" w:hanging="360"/>
      </w:pPr>
      <w:rPr>
        <w:rFonts w:hint="default"/>
      </w:rPr>
    </w:lvl>
    <w:lvl w:ilvl="4">
      <w:start w:val="1"/>
      <w:numFmt w:val="lowerLetter"/>
      <w:lvlText w:val="%5."/>
      <w:lvlJc w:val="left"/>
      <w:pPr>
        <w:ind w:left="12645" w:hanging="360"/>
      </w:pPr>
      <w:rPr>
        <w:rFonts w:hint="default"/>
      </w:rPr>
    </w:lvl>
    <w:lvl w:ilvl="5">
      <w:start w:val="1"/>
      <w:numFmt w:val="lowerRoman"/>
      <w:lvlText w:val="%6."/>
      <w:lvlJc w:val="right"/>
      <w:pPr>
        <w:ind w:left="13365" w:hanging="180"/>
      </w:pPr>
      <w:rPr>
        <w:rFonts w:hint="default"/>
      </w:rPr>
    </w:lvl>
    <w:lvl w:ilvl="6">
      <w:start w:val="1"/>
      <w:numFmt w:val="decimal"/>
      <w:lvlText w:val="%7."/>
      <w:lvlJc w:val="left"/>
      <w:pPr>
        <w:ind w:left="14085" w:hanging="360"/>
      </w:pPr>
      <w:rPr>
        <w:rFonts w:hint="default"/>
      </w:rPr>
    </w:lvl>
    <w:lvl w:ilvl="7">
      <w:start w:val="1"/>
      <w:numFmt w:val="lowerLetter"/>
      <w:lvlText w:val="%8."/>
      <w:lvlJc w:val="left"/>
      <w:pPr>
        <w:ind w:left="14805" w:hanging="360"/>
      </w:pPr>
      <w:rPr>
        <w:rFonts w:hint="default"/>
      </w:rPr>
    </w:lvl>
    <w:lvl w:ilvl="8">
      <w:start w:val="1"/>
      <w:numFmt w:val="lowerRoman"/>
      <w:lvlText w:val="%9."/>
      <w:lvlJc w:val="right"/>
      <w:pPr>
        <w:ind w:left="15525" w:hanging="180"/>
      </w:pPr>
      <w:rPr>
        <w:rFonts w:hint="default"/>
      </w:rPr>
    </w:lvl>
  </w:abstractNum>
  <w:abstractNum w:abstractNumId="10">
    <w:nsid w:val="32E53012"/>
    <w:multiLevelType w:val="hybridMultilevel"/>
    <w:tmpl w:val="F0D237CC"/>
    <w:lvl w:ilvl="0" w:tplc="B660F66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nsid w:val="3FD45887"/>
    <w:multiLevelType w:val="multilevel"/>
    <w:tmpl w:val="F0EA0974"/>
    <w:lvl w:ilvl="0">
      <w:start w:val="2"/>
      <w:numFmt w:val="decimal"/>
      <w:lvlText w:val="%1"/>
      <w:lvlJc w:val="left"/>
      <w:pPr>
        <w:ind w:left="375" w:hanging="375"/>
      </w:pPr>
      <w:rPr>
        <w:rFonts w:hint="default"/>
      </w:rPr>
    </w:lvl>
    <w:lvl w:ilvl="1">
      <w:start w:val="35"/>
      <w:numFmt w:val="decimal"/>
      <w:lvlText w:val="2.%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43571F9A"/>
    <w:multiLevelType w:val="hybridMultilevel"/>
    <w:tmpl w:val="98604144"/>
    <w:lvl w:ilvl="0" w:tplc="C02C1310">
      <w:start w:val="13"/>
      <w:numFmt w:val="decimal"/>
      <w:lvlText w:val="2.%1."/>
      <w:lvlJc w:val="left"/>
      <w:pPr>
        <w:ind w:left="644" w:hanging="360"/>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3">
    <w:nsid w:val="43740328"/>
    <w:multiLevelType w:val="multilevel"/>
    <w:tmpl w:val="11044BC8"/>
    <w:lvl w:ilvl="0">
      <w:start w:val="3"/>
      <w:numFmt w:val="decimal"/>
      <w:lvlText w:val="%1."/>
      <w:lvlJc w:val="left"/>
      <w:pPr>
        <w:ind w:left="675" w:hanging="675"/>
      </w:pPr>
      <w:rPr>
        <w:rFonts w:hint="default"/>
      </w:rPr>
    </w:lvl>
    <w:lvl w:ilvl="1">
      <w:start w:val="4"/>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4">
    <w:nsid w:val="44827A47"/>
    <w:multiLevelType w:val="hybridMultilevel"/>
    <w:tmpl w:val="790C1C82"/>
    <w:lvl w:ilvl="0" w:tplc="F0A6B088">
      <w:start w:val="1"/>
      <w:numFmt w:val="decimal"/>
      <w:lvlText w:val="%1"/>
      <w:lvlJc w:val="left"/>
      <w:pPr>
        <w:ind w:left="102" w:hanging="653"/>
      </w:pPr>
      <w:rPr>
        <w:rFonts w:hint="default"/>
        <w:lang w:val="ru-RU" w:eastAsia="en-US" w:bidi="ar-SA"/>
      </w:rPr>
    </w:lvl>
    <w:lvl w:ilvl="1" w:tplc="C7E05538">
      <w:numFmt w:val="none"/>
      <w:lvlText w:val=""/>
      <w:lvlJc w:val="left"/>
      <w:pPr>
        <w:tabs>
          <w:tab w:val="num" w:pos="360"/>
        </w:tabs>
      </w:pPr>
    </w:lvl>
    <w:lvl w:ilvl="2" w:tplc="D296754C">
      <w:numFmt w:val="bullet"/>
      <w:lvlText w:val="•"/>
      <w:lvlJc w:val="left"/>
      <w:pPr>
        <w:ind w:left="1993" w:hanging="653"/>
      </w:pPr>
      <w:rPr>
        <w:rFonts w:hint="default"/>
        <w:lang w:val="ru-RU" w:eastAsia="en-US" w:bidi="ar-SA"/>
      </w:rPr>
    </w:lvl>
    <w:lvl w:ilvl="3" w:tplc="82568712">
      <w:numFmt w:val="bullet"/>
      <w:lvlText w:val="•"/>
      <w:lvlJc w:val="left"/>
      <w:pPr>
        <w:ind w:left="2939" w:hanging="653"/>
      </w:pPr>
      <w:rPr>
        <w:rFonts w:hint="default"/>
        <w:lang w:val="ru-RU" w:eastAsia="en-US" w:bidi="ar-SA"/>
      </w:rPr>
    </w:lvl>
    <w:lvl w:ilvl="4" w:tplc="34A4F75E">
      <w:numFmt w:val="bullet"/>
      <w:lvlText w:val="•"/>
      <w:lvlJc w:val="left"/>
      <w:pPr>
        <w:ind w:left="3886" w:hanging="653"/>
      </w:pPr>
      <w:rPr>
        <w:rFonts w:hint="default"/>
        <w:lang w:val="ru-RU" w:eastAsia="en-US" w:bidi="ar-SA"/>
      </w:rPr>
    </w:lvl>
    <w:lvl w:ilvl="5" w:tplc="7480D0E4">
      <w:numFmt w:val="bullet"/>
      <w:lvlText w:val="•"/>
      <w:lvlJc w:val="left"/>
      <w:pPr>
        <w:ind w:left="4833" w:hanging="653"/>
      </w:pPr>
      <w:rPr>
        <w:rFonts w:hint="default"/>
        <w:lang w:val="ru-RU" w:eastAsia="en-US" w:bidi="ar-SA"/>
      </w:rPr>
    </w:lvl>
    <w:lvl w:ilvl="6" w:tplc="4A90F632">
      <w:numFmt w:val="bullet"/>
      <w:lvlText w:val="•"/>
      <w:lvlJc w:val="left"/>
      <w:pPr>
        <w:ind w:left="5779" w:hanging="653"/>
      </w:pPr>
      <w:rPr>
        <w:rFonts w:hint="default"/>
        <w:lang w:val="ru-RU" w:eastAsia="en-US" w:bidi="ar-SA"/>
      </w:rPr>
    </w:lvl>
    <w:lvl w:ilvl="7" w:tplc="70EA3EC0">
      <w:numFmt w:val="bullet"/>
      <w:lvlText w:val="•"/>
      <w:lvlJc w:val="left"/>
      <w:pPr>
        <w:ind w:left="6726" w:hanging="653"/>
      </w:pPr>
      <w:rPr>
        <w:rFonts w:hint="default"/>
        <w:lang w:val="ru-RU" w:eastAsia="en-US" w:bidi="ar-SA"/>
      </w:rPr>
    </w:lvl>
    <w:lvl w:ilvl="8" w:tplc="CA301E94">
      <w:numFmt w:val="bullet"/>
      <w:lvlText w:val="•"/>
      <w:lvlJc w:val="left"/>
      <w:pPr>
        <w:ind w:left="7673" w:hanging="653"/>
      </w:pPr>
      <w:rPr>
        <w:rFonts w:hint="default"/>
        <w:lang w:val="ru-RU" w:eastAsia="en-US" w:bidi="ar-SA"/>
      </w:rPr>
    </w:lvl>
  </w:abstractNum>
  <w:abstractNum w:abstractNumId="15">
    <w:nsid w:val="457F599B"/>
    <w:multiLevelType w:val="hybridMultilevel"/>
    <w:tmpl w:val="A4C49304"/>
    <w:lvl w:ilvl="0" w:tplc="6B3E8E6A">
      <w:start w:val="1"/>
      <w:numFmt w:val="decimal"/>
      <w:lvlText w:val="%1)"/>
      <w:lvlJc w:val="left"/>
      <w:pPr>
        <w:ind w:left="102" w:hanging="552"/>
      </w:pPr>
      <w:rPr>
        <w:rFonts w:ascii="Times New Roman" w:eastAsia="Times New Roman" w:hAnsi="Times New Roman" w:cs="Times New Roman" w:hint="default"/>
        <w:spacing w:val="0"/>
        <w:w w:val="100"/>
        <w:sz w:val="28"/>
        <w:szCs w:val="28"/>
        <w:lang w:val="ru-RU" w:eastAsia="en-US" w:bidi="ar-SA"/>
      </w:rPr>
    </w:lvl>
    <w:lvl w:ilvl="1" w:tplc="0A804E50">
      <w:numFmt w:val="bullet"/>
      <w:lvlText w:val="•"/>
      <w:lvlJc w:val="left"/>
      <w:pPr>
        <w:ind w:left="1046" w:hanging="552"/>
      </w:pPr>
      <w:rPr>
        <w:rFonts w:hint="default"/>
        <w:lang w:val="ru-RU" w:eastAsia="en-US" w:bidi="ar-SA"/>
      </w:rPr>
    </w:lvl>
    <w:lvl w:ilvl="2" w:tplc="A3742E04">
      <w:numFmt w:val="bullet"/>
      <w:lvlText w:val="•"/>
      <w:lvlJc w:val="left"/>
      <w:pPr>
        <w:ind w:left="1993" w:hanging="552"/>
      </w:pPr>
      <w:rPr>
        <w:rFonts w:hint="default"/>
        <w:lang w:val="ru-RU" w:eastAsia="en-US" w:bidi="ar-SA"/>
      </w:rPr>
    </w:lvl>
    <w:lvl w:ilvl="3" w:tplc="BF98B73C">
      <w:numFmt w:val="bullet"/>
      <w:lvlText w:val="•"/>
      <w:lvlJc w:val="left"/>
      <w:pPr>
        <w:ind w:left="2939" w:hanging="552"/>
      </w:pPr>
      <w:rPr>
        <w:rFonts w:hint="default"/>
        <w:lang w:val="ru-RU" w:eastAsia="en-US" w:bidi="ar-SA"/>
      </w:rPr>
    </w:lvl>
    <w:lvl w:ilvl="4" w:tplc="0DE8D246">
      <w:numFmt w:val="bullet"/>
      <w:lvlText w:val="•"/>
      <w:lvlJc w:val="left"/>
      <w:pPr>
        <w:ind w:left="3886" w:hanging="552"/>
      </w:pPr>
      <w:rPr>
        <w:rFonts w:hint="default"/>
        <w:lang w:val="ru-RU" w:eastAsia="en-US" w:bidi="ar-SA"/>
      </w:rPr>
    </w:lvl>
    <w:lvl w:ilvl="5" w:tplc="3DE28670">
      <w:numFmt w:val="bullet"/>
      <w:lvlText w:val="•"/>
      <w:lvlJc w:val="left"/>
      <w:pPr>
        <w:ind w:left="4833" w:hanging="552"/>
      </w:pPr>
      <w:rPr>
        <w:rFonts w:hint="default"/>
        <w:lang w:val="ru-RU" w:eastAsia="en-US" w:bidi="ar-SA"/>
      </w:rPr>
    </w:lvl>
    <w:lvl w:ilvl="6" w:tplc="1B68D5E6">
      <w:numFmt w:val="bullet"/>
      <w:lvlText w:val="•"/>
      <w:lvlJc w:val="left"/>
      <w:pPr>
        <w:ind w:left="5779" w:hanging="552"/>
      </w:pPr>
      <w:rPr>
        <w:rFonts w:hint="default"/>
        <w:lang w:val="ru-RU" w:eastAsia="en-US" w:bidi="ar-SA"/>
      </w:rPr>
    </w:lvl>
    <w:lvl w:ilvl="7" w:tplc="6838C682">
      <w:numFmt w:val="bullet"/>
      <w:lvlText w:val="•"/>
      <w:lvlJc w:val="left"/>
      <w:pPr>
        <w:ind w:left="6726" w:hanging="552"/>
      </w:pPr>
      <w:rPr>
        <w:rFonts w:hint="default"/>
        <w:lang w:val="ru-RU" w:eastAsia="en-US" w:bidi="ar-SA"/>
      </w:rPr>
    </w:lvl>
    <w:lvl w:ilvl="8" w:tplc="1660DB00">
      <w:numFmt w:val="bullet"/>
      <w:lvlText w:val="•"/>
      <w:lvlJc w:val="left"/>
      <w:pPr>
        <w:ind w:left="7673" w:hanging="552"/>
      </w:pPr>
      <w:rPr>
        <w:rFonts w:hint="default"/>
        <w:lang w:val="ru-RU" w:eastAsia="en-US" w:bidi="ar-SA"/>
      </w:rPr>
    </w:lvl>
  </w:abstractNum>
  <w:abstractNum w:abstractNumId="16">
    <w:nsid w:val="4A9B5367"/>
    <w:multiLevelType w:val="hybridMultilevel"/>
    <w:tmpl w:val="D604E238"/>
    <w:lvl w:ilvl="0" w:tplc="218E9180">
      <w:numFmt w:val="bullet"/>
      <w:lvlText w:val="-"/>
      <w:lvlJc w:val="left"/>
      <w:pPr>
        <w:ind w:left="102" w:hanging="269"/>
      </w:pPr>
      <w:rPr>
        <w:rFonts w:ascii="Times New Roman" w:eastAsia="Times New Roman" w:hAnsi="Times New Roman" w:cs="Times New Roman" w:hint="default"/>
        <w:w w:val="100"/>
        <w:sz w:val="28"/>
        <w:szCs w:val="28"/>
        <w:lang w:val="ru-RU" w:eastAsia="en-US" w:bidi="ar-SA"/>
      </w:rPr>
    </w:lvl>
    <w:lvl w:ilvl="1" w:tplc="65F00932">
      <w:numFmt w:val="bullet"/>
      <w:lvlText w:val="•"/>
      <w:lvlJc w:val="left"/>
      <w:pPr>
        <w:ind w:left="1046" w:hanging="269"/>
      </w:pPr>
      <w:rPr>
        <w:rFonts w:hint="default"/>
        <w:lang w:val="ru-RU" w:eastAsia="en-US" w:bidi="ar-SA"/>
      </w:rPr>
    </w:lvl>
    <w:lvl w:ilvl="2" w:tplc="3E8E2172">
      <w:numFmt w:val="bullet"/>
      <w:lvlText w:val="•"/>
      <w:lvlJc w:val="left"/>
      <w:pPr>
        <w:ind w:left="1993" w:hanging="269"/>
      </w:pPr>
      <w:rPr>
        <w:rFonts w:hint="default"/>
        <w:lang w:val="ru-RU" w:eastAsia="en-US" w:bidi="ar-SA"/>
      </w:rPr>
    </w:lvl>
    <w:lvl w:ilvl="3" w:tplc="5914E46E">
      <w:numFmt w:val="bullet"/>
      <w:lvlText w:val="•"/>
      <w:lvlJc w:val="left"/>
      <w:pPr>
        <w:ind w:left="2939" w:hanging="269"/>
      </w:pPr>
      <w:rPr>
        <w:rFonts w:hint="default"/>
        <w:lang w:val="ru-RU" w:eastAsia="en-US" w:bidi="ar-SA"/>
      </w:rPr>
    </w:lvl>
    <w:lvl w:ilvl="4" w:tplc="EDC2AEC2">
      <w:numFmt w:val="bullet"/>
      <w:lvlText w:val="•"/>
      <w:lvlJc w:val="left"/>
      <w:pPr>
        <w:ind w:left="3886" w:hanging="269"/>
      </w:pPr>
      <w:rPr>
        <w:rFonts w:hint="default"/>
        <w:lang w:val="ru-RU" w:eastAsia="en-US" w:bidi="ar-SA"/>
      </w:rPr>
    </w:lvl>
    <w:lvl w:ilvl="5" w:tplc="E7649BD2">
      <w:numFmt w:val="bullet"/>
      <w:lvlText w:val="•"/>
      <w:lvlJc w:val="left"/>
      <w:pPr>
        <w:ind w:left="4833" w:hanging="269"/>
      </w:pPr>
      <w:rPr>
        <w:rFonts w:hint="default"/>
        <w:lang w:val="ru-RU" w:eastAsia="en-US" w:bidi="ar-SA"/>
      </w:rPr>
    </w:lvl>
    <w:lvl w:ilvl="6" w:tplc="3C061C3C">
      <w:numFmt w:val="bullet"/>
      <w:lvlText w:val="•"/>
      <w:lvlJc w:val="left"/>
      <w:pPr>
        <w:ind w:left="5779" w:hanging="269"/>
      </w:pPr>
      <w:rPr>
        <w:rFonts w:hint="default"/>
        <w:lang w:val="ru-RU" w:eastAsia="en-US" w:bidi="ar-SA"/>
      </w:rPr>
    </w:lvl>
    <w:lvl w:ilvl="7" w:tplc="90F8EAE2">
      <w:numFmt w:val="bullet"/>
      <w:lvlText w:val="•"/>
      <w:lvlJc w:val="left"/>
      <w:pPr>
        <w:ind w:left="6726" w:hanging="269"/>
      </w:pPr>
      <w:rPr>
        <w:rFonts w:hint="default"/>
        <w:lang w:val="ru-RU" w:eastAsia="en-US" w:bidi="ar-SA"/>
      </w:rPr>
    </w:lvl>
    <w:lvl w:ilvl="8" w:tplc="8E560464">
      <w:numFmt w:val="bullet"/>
      <w:lvlText w:val="•"/>
      <w:lvlJc w:val="left"/>
      <w:pPr>
        <w:ind w:left="7673" w:hanging="269"/>
      </w:pPr>
      <w:rPr>
        <w:rFonts w:hint="default"/>
        <w:lang w:val="ru-RU" w:eastAsia="en-US" w:bidi="ar-SA"/>
      </w:rPr>
    </w:lvl>
  </w:abstractNum>
  <w:abstractNum w:abstractNumId="17">
    <w:nsid w:val="4B652CBA"/>
    <w:multiLevelType w:val="hybridMultilevel"/>
    <w:tmpl w:val="6EB695BE"/>
    <w:lvl w:ilvl="0" w:tplc="E8FCC1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58342B2"/>
    <w:multiLevelType w:val="hybridMultilevel"/>
    <w:tmpl w:val="E3A6EA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5E61290"/>
    <w:multiLevelType w:val="hybridMultilevel"/>
    <w:tmpl w:val="9FB21354"/>
    <w:lvl w:ilvl="0" w:tplc="F274CC58">
      <w:start w:val="1"/>
      <w:numFmt w:val="decimal"/>
      <w:lvlText w:val="%1)"/>
      <w:lvlJc w:val="left"/>
      <w:pPr>
        <w:ind w:left="102" w:hanging="552"/>
      </w:pPr>
      <w:rPr>
        <w:rFonts w:ascii="Times New Roman" w:eastAsia="Times New Roman" w:hAnsi="Times New Roman" w:cs="Times New Roman" w:hint="default"/>
        <w:spacing w:val="0"/>
        <w:w w:val="100"/>
        <w:sz w:val="28"/>
        <w:szCs w:val="28"/>
        <w:lang w:val="ru-RU" w:eastAsia="en-US" w:bidi="ar-SA"/>
      </w:rPr>
    </w:lvl>
    <w:lvl w:ilvl="1" w:tplc="CFF8134C">
      <w:numFmt w:val="bullet"/>
      <w:lvlText w:val="•"/>
      <w:lvlJc w:val="left"/>
      <w:pPr>
        <w:ind w:left="1046" w:hanging="552"/>
      </w:pPr>
      <w:rPr>
        <w:rFonts w:hint="default"/>
        <w:lang w:val="ru-RU" w:eastAsia="en-US" w:bidi="ar-SA"/>
      </w:rPr>
    </w:lvl>
    <w:lvl w:ilvl="2" w:tplc="C0843D32">
      <w:numFmt w:val="bullet"/>
      <w:lvlText w:val="•"/>
      <w:lvlJc w:val="left"/>
      <w:pPr>
        <w:ind w:left="1993" w:hanging="552"/>
      </w:pPr>
      <w:rPr>
        <w:rFonts w:hint="default"/>
        <w:lang w:val="ru-RU" w:eastAsia="en-US" w:bidi="ar-SA"/>
      </w:rPr>
    </w:lvl>
    <w:lvl w:ilvl="3" w:tplc="F432D4DC">
      <w:numFmt w:val="bullet"/>
      <w:lvlText w:val="•"/>
      <w:lvlJc w:val="left"/>
      <w:pPr>
        <w:ind w:left="2939" w:hanging="552"/>
      </w:pPr>
      <w:rPr>
        <w:rFonts w:hint="default"/>
        <w:lang w:val="ru-RU" w:eastAsia="en-US" w:bidi="ar-SA"/>
      </w:rPr>
    </w:lvl>
    <w:lvl w:ilvl="4" w:tplc="A6267F00">
      <w:numFmt w:val="bullet"/>
      <w:lvlText w:val="•"/>
      <w:lvlJc w:val="left"/>
      <w:pPr>
        <w:ind w:left="3886" w:hanging="552"/>
      </w:pPr>
      <w:rPr>
        <w:rFonts w:hint="default"/>
        <w:lang w:val="ru-RU" w:eastAsia="en-US" w:bidi="ar-SA"/>
      </w:rPr>
    </w:lvl>
    <w:lvl w:ilvl="5" w:tplc="947C0170">
      <w:numFmt w:val="bullet"/>
      <w:lvlText w:val="•"/>
      <w:lvlJc w:val="left"/>
      <w:pPr>
        <w:ind w:left="4833" w:hanging="552"/>
      </w:pPr>
      <w:rPr>
        <w:rFonts w:hint="default"/>
        <w:lang w:val="ru-RU" w:eastAsia="en-US" w:bidi="ar-SA"/>
      </w:rPr>
    </w:lvl>
    <w:lvl w:ilvl="6" w:tplc="82427D44">
      <w:numFmt w:val="bullet"/>
      <w:lvlText w:val="•"/>
      <w:lvlJc w:val="left"/>
      <w:pPr>
        <w:ind w:left="5779" w:hanging="552"/>
      </w:pPr>
      <w:rPr>
        <w:rFonts w:hint="default"/>
        <w:lang w:val="ru-RU" w:eastAsia="en-US" w:bidi="ar-SA"/>
      </w:rPr>
    </w:lvl>
    <w:lvl w:ilvl="7" w:tplc="3A148FD4">
      <w:numFmt w:val="bullet"/>
      <w:lvlText w:val="•"/>
      <w:lvlJc w:val="left"/>
      <w:pPr>
        <w:ind w:left="6726" w:hanging="552"/>
      </w:pPr>
      <w:rPr>
        <w:rFonts w:hint="default"/>
        <w:lang w:val="ru-RU" w:eastAsia="en-US" w:bidi="ar-SA"/>
      </w:rPr>
    </w:lvl>
    <w:lvl w:ilvl="8" w:tplc="590465E0">
      <w:numFmt w:val="bullet"/>
      <w:lvlText w:val="•"/>
      <w:lvlJc w:val="left"/>
      <w:pPr>
        <w:ind w:left="7673" w:hanging="552"/>
      </w:pPr>
      <w:rPr>
        <w:rFonts w:hint="default"/>
        <w:lang w:val="ru-RU" w:eastAsia="en-US" w:bidi="ar-SA"/>
      </w:rPr>
    </w:lvl>
  </w:abstractNum>
  <w:abstractNum w:abstractNumId="20">
    <w:nsid w:val="58A27B61"/>
    <w:multiLevelType w:val="hybridMultilevel"/>
    <w:tmpl w:val="B52A829A"/>
    <w:lvl w:ilvl="0" w:tplc="B28AF710">
      <w:start w:val="8"/>
      <w:numFmt w:val="decimal"/>
      <w:lvlText w:val="%1."/>
      <w:lvlJc w:val="left"/>
      <w:pPr>
        <w:ind w:left="1077" w:hanging="360"/>
      </w:pPr>
      <w:rPr>
        <w:rFonts w:hint="default"/>
      </w:r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21">
    <w:nsid w:val="63755D4D"/>
    <w:multiLevelType w:val="hybridMultilevel"/>
    <w:tmpl w:val="0EEA87DA"/>
    <w:lvl w:ilvl="0" w:tplc="304C44F6">
      <w:start w:val="1"/>
      <w:numFmt w:val="decimal"/>
      <w:lvlText w:val="%1)"/>
      <w:lvlJc w:val="left"/>
      <w:pPr>
        <w:ind w:left="975" w:hanging="360"/>
      </w:pPr>
      <w:rPr>
        <w:rFonts w:hint="default"/>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2">
    <w:nsid w:val="66366AAD"/>
    <w:multiLevelType w:val="hybridMultilevel"/>
    <w:tmpl w:val="FE80F824"/>
    <w:lvl w:ilvl="0" w:tplc="4872B9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F73767"/>
    <w:multiLevelType w:val="hybridMultilevel"/>
    <w:tmpl w:val="54D842D6"/>
    <w:lvl w:ilvl="0" w:tplc="84B0C19C">
      <w:start w:val="1"/>
      <w:numFmt w:val="decimal"/>
      <w:lvlText w:val="%1)"/>
      <w:lvlJc w:val="left"/>
      <w:pPr>
        <w:ind w:left="102" w:hanging="425"/>
      </w:pPr>
      <w:rPr>
        <w:rFonts w:ascii="Times New Roman" w:eastAsia="Times New Roman" w:hAnsi="Times New Roman" w:cs="Times New Roman" w:hint="default"/>
        <w:spacing w:val="0"/>
        <w:w w:val="100"/>
        <w:sz w:val="28"/>
        <w:szCs w:val="28"/>
        <w:lang w:val="ru-RU" w:eastAsia="en-US" w:bidi="ar-SA"/>
      </w:rPr>
    </w:lvl>
    <w:lvl w:ilvl="1" w:tplc="303015A2">
      <w:numFmt w:val="bullet"/>
      <w:lvlText w:val="•"/>
      <w:lvlJc w:val="left"/>
      <w:pPr>
        <w:ind w:left="1046" w:hanging="425"/>
      </w:pPr>
      <w:rPr>
        <w:rFonts w:hint="default"/>
        <w:lang w:val="ru-RU" w:eastAsia="en-US" w:bidi="ar-SA"/>
      </w:rPr>
    </w:lvl>
    <w:lvl w:ilvl="2" w:tplc="3A007014">
      <w:numFmt w:val="bullet"/>
      <w:lvlText w:val="•"/>
      <w:lvlJc w:val="left"/>
      <w:pPr>
        <w:ind w:left="1993" w:hanging="425"/>
      </w:pPr>
      <w:rPr>
        <w:rFonts w:hint="default"/>
        <w:lang w:val="ru-RU" w:eastAsia="en-US" w:bidi="ar-SA"/>
      </w:rPr>
    </w:lvl>
    <w:lvl w:ilvl="3" w:tplc="2014186C">
      <w:numFmt w:val="bullet"/>
      <w:lvlText w:val="•"/>
      <w:lvlJc w:val="left"/>
      <w:pPr>
        <w:ind w:left="2939" w:hanging="425"/>
      </w:pPr>
      <w:rPr>
        <w:rFonts w:hint="default"/>
        <w:lang w:val="ru-RU" w:eastAsia="en-US" w:bidi="ar-SA"/>
      </w:rPr>
    </w:lvl>
    <w:lvl w:ilvl="4" w:tplc="3A124740">
      <w:numFmt w:val="bullet"/>
      <w:lvlText w:val="•"/>
      <w:lvlJc w:val="left"/>
      <w:pPr>
        <w:ind w:left="3886" w:hanging="425"/>
      </w:pPr>
      <w:rPr>
        <w:rFonts w:hint="default"/>
        <w:lang w:val="ru-RU" w:eastAsia="en-US" w:bidi="ar-SA"/>
      </w:rPr>
    </w:lvl>
    <w:lvl w:ilvl="5" w:tplc="C2D29F18">
      <w:numFmt w:val="bullet"/>
      <w:lvlText w:val="•"/>
      <w:lvlJc w:val="left"/>
      <w:pPr>
        <w:ind w:left="4833" w:hanging="425"/>
      </w:pPr>
      <w:rPr>
        <w:rFonts w:hint="default"/>
        <w:lang w:val="ru-RU" w:eastAsia="en-US" w:bidi="ar-SA"/>
      </w:rPr>
    </w:lvl>
    <w:lvl w:ilvl="6" w:tplc="E2E64F24">
      <w:numFmt w:val="bullet"/>
      <w:lvlText w:val="•"/>
      <w:lvlJc w:val="left"/>
      <w:pPr>
        <w:ind w:left="5779" w:hanging="425"/>
      </w:pPr>
      <w:rPr>
        <w:rFonts w:hint="default"/>
        <w:lang w:val="ru-RU" w:eastAsia="en-US" w:bidi="ar-SA"/>
      </w:rPr>
    </w:lvl>
    <w:lvl w:ilvl="7" w:tplc="7930A440">
      <w:numFmt w:val="bullet"/>
      <w:lvlText w:val="•"/>
      <w:lvlJc w:val="left"/>
      <w:pPr>
        <w:ind w:left="6726" w:hanging="425"/>
      </w:pPr>
      <w:rPr>
        <w:rFonts w:hint="default"/>
        <w:lang w:val="ru-RU" w:eastAsia="en-US" w:bidi="ar-SA"/>
      </w:rPr>
    </w:lvl>
    <w:lvl w:ilvl="8" w:tplc="CC66E1A2">
      <w:numFmt w:val="bullet"/>
      <w:lvlText w:val="•"/>
      <w:lvlJc w:val="left"/>
      <w:pPr>
        <w:ind w:left="7673" w:hanging="425"/>
      </w:pPr>
      <w:rPr>
        <w:rFonts w:hint="default"/>
        <w:lang w:val="ru-RU" w:eastAsia="en-US" w:bidi="ar-SA"/>
      </w:rPr>
    </w:lvl>
  </w:abstractNum>
  <w:abstractNum w:abstractNumId="24">
    <w:nsid w:val="69A520DC"/>
    <w:multiLevelType w:val="hybridMultilevel"/>
    <w:tmpl w:val="A112BC46"/>
    <w:lvl w:ilvl="0" w:tplc="6F42A97C">
      <w:start w:val="1"/>
      <w:numFmt w:val="decimal"/>
      <w:lvlText w:val="%1)"/>
      <w:lvlJc w:val="left"/>
      <w:pPr>
        <w:ind w:left="102" w:hanging="569"/>
        <w:jc w:val="right"/>
      </w:pPr>
      <w:rPr>
        <w:rFonts w:ascii="Times New Roman" w:eastAsia="Times New Roman" w:hAnsi="Times New Roman" w:cs="Times New Roman" w:hint="default"/>
        <w:spacing w:val="0"/>
        <w:w w:val="100"/>
        <w:sz w:val="28"/>
        <w:szCs w:val="28"/>
        <w:lang w:val="ru-RU" w:eastAsia="en-US" w:bidi="ar-SA"/>
      </w:rPr>
    </w:lvl>
    <w:lvl w:ilvl="1" w:tplc="638A2CA0">
      <w:numFmt w:val="bullet"/>
      <w:lvlText w:val="•"/>
      <w:lvlJc w:val="left"/>
      <w:pPr>
        <w:ind w:left="1046" w:hanging="569"/>
      </w:pPr>
      <w:rPr>
        <w:rFonts w:hint="default"/>
        <w:lang w:val="ru-RU" w:eastAsia="en-US" w:bidi="ar-SA"/>
      </w:rPr>
    </w:lvl>
    <w:lvl w:ilvl="2" w:tplc="6A5811FA">
      <w:numFmt w:val="bullet"/>
      <w:lvlText w:val="•"/>
      <w:lvlJc w:val="left"/>
      <w:pPr>
        <w:ind w:left="1993" w:hanging="569"/>
      </w:pPr>
      <w:rPr>
        <w:rFonts w:hint="default"/>
        <w:lang w:val="ru-RU" w:eastAsia="en-US" w:bidi="ar-SA"/>
      </w:rPr>
    </w:lvl>
    <w:lvl w:ilvl="3" w:tplc="0C464866">
      <w:numFmt w:val="bullet"/>
      <w:lvlText w:val="•"/>
      <w:lvlJc w:val="left"/>
      <w:pPr>
        <w:ind w:left="2939" w:hanging="569"/>
      </w:pPr>
      <w:rPr>
        <w:rFonts w:hint="default"/>
        <w:lang w:val="ru-RU" w:eastAsia="en-US" w:bidi="ar-SA"/>
      </w:rPr>
    </w:lvl>
    <w:lvl w:ilvl="4" w:tplc="C7467AD6">
      <w:numFmt w:val="bullet"/>
      <w:lvlText w:val="•"/>
      <w:lvlJc w:val="left"/>
      <w:pPr>
        <w:ind w:left="3886" w:hanging="569"/>
      </w:pPr>
      <w:rPr>
        <w:rFonts w:hint="default"/>
        <w:lang w:val="ru-RU" w:eastAsia="en-US" w:bidi="ar-SA"/>
      </w:rPr>
    </w:lvl>
    <w:lvl w:ilvl="5" w:tplc="F0209A16">
      <w:numFmt w:val="bullet"/>
      <w:lvlText w:val="•"/>
      <w:lvlJc w:val="left"/>
      <w:pPr>
        <w:ind w:left="4833" w:hanging="569"/>
      </w:pPr>
      <w:rPr>
        <w:rFonts w:hint="default"/>
        <w:lang w:val="ru-RU" w:eastAsia="en-US" w:bidi="ar-SA"/>
      </w:rPr>
    </w:lvl>
    <w:lvl w:ilvl="6" w:tplc="C0A61370">
      <w:numFmt w:val="bullet"/>
      <w:lvlText w:val="•"/>
      <w:lvlJc w:val="left"/>
      <w:pPr>
        <w:ind w:left="5779" w:hanging="569"/>
      </w:pPr>
      <w:rPr>
        <w:rFonts w:hint="default"/>
        <w:lang w:val="ru-RU" w:eastAsia="en-US" w:bidi="ar-SA"/>
      </w:rPr>
    </w:lvl>
    <w:lvl w:ilvl="7" w:tplc="0938EFF6">
      <w:numFmt w:val="bullet"/>
      <w:lvlText w:val="•"/>
      <w:lvlJc w:val="left"/>
      <w:pPr>
        <w:ind w:left="6726" w:hanging="569"/>
      </w:pPr>
      <w:rPr>
        <w:rFonts w:hint="default"/>
        <w:lang w:val="ru-RU" w:eastAsia="en-US" w:bidi="ar-SA"/>
      </w:rPr>
    </w:lvl>
    <w:lvl w:ilvl="8" w:tplc="7494EA96">
      <w:numFmt w:val="bullet"/>
      <w:lvlText w:val="•"/>
      <w:lvlJc w:val="left"/>
      <w:pPr>
        <w:ind w:left="7673" w:hanging="569"/>
      </w:pPr>
      <w:rPr>
        <w:rFonts w:hint="default"/>
        <w:lang w:val="ru-RU" w:eastAsia="en-US" w:bidi="ar-SA"/>
      </w:rPr>
    </w:lvl>
  </w:abstractNum>
  <w:abstractNum w:abstractNumId="25">
    <w:nsid w:val="6B347CAC"/>
    <w:multiLevelType w:val="hybridMultilevel"/>
    <w:tmpl w:val="89DC3CFE"/>
    <w:lvl w:ilvl="0" w:tplc="6E24D074">
      <w:start w:val="2"/>
      <w:numFmt w:val="decimal"/>
      <w:lvlText w:val="%1"/>
      <w:lvlJc w:val="left"/>
      <w:pPr>
        <w:ind w:left="102" w:hanging="566"/>
      </w:pPr>
      <w:rPr>
        <w:rFonts w:hint="default"/>
        <w:lang w:val="ru-RU" w:eastAsia="en-US" w:bidi="ar-SA"/>
      </w:rPr>
    </w:lvl>
    <w:lvl w:ilvl="1" w:tplc="89EE0B88">
      <w:numFmt w:val="none"/>
      <w:lvlText w:val=""/>
      <w:lvlJc w:val="left"/>
      <w:pPr>
        <w:tabs>
          <w:tab w:val="num" w:pos="360"/>
        </w:tabs>
      </w:pPr>
    </w:lvl>
    <w:lvl w:ilvl="2" w:tplc="D79AAE82">
      <w:numFmt w:val="bullet"/>
      <w:lvlText w:val="•"/>
      <w:lvlJc w:val="left"/>
      <w:pPr>
        <w:ind w:left="1993" w:hanging="566"/>
      </w:pPr>
      <w:rPr>
        <w:rFonts w:hint="default"/>
        <w:lang w:val="ru-RU" w:eastAsia="en-US" w:bidi="ar-SA"/>
      </w:rPr>
    </w:lvl>
    <w:lvl w:ilvl="3" w:tplc="3B2092CA">
      <w:numFmt w:val="bullet"/>
      <w:lvlText w:val="•"/>
      <w:lvlJc w:val="left"/>
      <w:pPr>
        <w:ind w:left="2939" w:hanging="566"/>
      </w:pPr>
      <w:rPr>
        <w:rFonts w:hint="default"/>
        <w:lang w:val="ru-RU" w:eastAsia="en-US" w:bidi="ar-SA"/>
      </w:rPr>
    </w:lvl>
    <w:lvl w:ilvl="4" w:tplc="FDFA2A92">
      <w:numFmt w:val="bullet"/>
      <w:lvlText w:val="•"/>
      <w:lvlJc w:val="left"/>
      <w:pPr>
        <w:ind w:left="3886" w:hanging="566"/>
      </w:pPr>
      <w:rPr>
        <w:rFonts w:hint="default"/>
        <w:lang w:val="ru-RU" w:eastAsia="en-US" w:bidi="ar-SA"/>
      </w:rPr>
    </w:lvl>
    <w:lvl w:ilvl="5" w:tplc="92263A42">
      <w:numFmt w:val="bullet"/>
      <w:lvlText w:val="•"/>
      <w:lvlJc w:val="left"/>
      <w:pPr>
        <w:ind w:left="4833" w:hanging="566"/>
      </w:pPr>
      <w:rPr>
        <w:rFonts w:hint="default"/>
        <w:lang w:val="ru-RU" w:eastAsia="en-US" w:bidi="ar-SA"/>
      </w:rPr>
    </w:lvl>
    <w:lvl w:ilvl="6" w:tplc="4A900186">
      <w:numFmt w:val="bullet"/>
      <w:lvlText w:val="•"/>
      <w:lvlJc w:val="left"/>
      <w:pPr>
        <w:ind w:left="5779" w:hanging="566"/>
      </w:pPr>
      <w:rPr>
        <w:rFonts w:hint="default"/>
        <w:lang w:val="ru-RU" w:eastAsia="en-US" w:bidi="ar-SA"/>
      </w:rPr>
    </w:lvl>
    <w:lvl w:ilvl="7" w:tplc="D6EC9984">
      <w:numFmt w:val="bullet"/>
      <w:lvlText w:val="•"/>
      <w:lvlJc w:val="left"/>
      <w:pPr>
        <w:ind w:left="6726" w:hanging="566"/>
      </w:pPr>
      <w:rPr>
        <w:rFonts w:hint="default"/>
        <w:lang w:val="ru-RU" w:eastAsia="en-US" w:bidi="ar-SA"/>
      </w:rPr>
    </w:lvl>
    <w:lvl w:ilvl="8" w:tplc="D3D8A0B6">
      <w:numFmt w:val="bullet"/>
      <w:lvlText w:val="•"/>
      <w:lvlJc w:val="left"/>
      <w:pPr>
        <w:ind w:left="7673" w:hanging="566"/>
      </w:pPr>
      <w:rPr>
        <w:rFonts w:hint="default"/>
        <w:lang w:val="ru-RU" w:eastAsia="en-US" w:bidi="ar-SA"/>
      </w:rPr>
    </w:lvl>
  </w:abstractNum>
  <w:abstractNum w:abstractNumId="26">
    <w:nsid w:val="6BF31760"/>
    <w:multiLevelType w:val="hybridMultilevel"/>
    <w:tmpl w:val="94B690A2"/>
    <w:lvl w:ilvl="0" w:tplc="CB18D652">
      <w:start w:val="2"/>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27">
    <w:nsid w:val="71550CFB"/>
    <w:multiLevelType w:val="hybridMultilevel"/>
    <w:tmpl w:val="CEBA547C"/>
    <w:lvl w:ilvl="0" w:tplc="714E5494">
      <w:start w:val="3"/>
      <w:numFmt w:val="decimal"/>
      <w:lvlText w:val="%1"/>
      <w:lvlJc w:val="left"/>
      <w:pPr>
        <w:ind w:left="102" w:hanging="533"/>
      </w:pPr>
      <w:rPr>
        <w:rFonts w:hint="default"/>
        <w:lang w:val="ru-RU" w:eastAsia="en-US" w:bidi="ar-SA"/>
      </w:rPr>
    </w:lvl>
    <w:lvl w:ilvl="1" w:tplc="2B14E3B6">
      <w:numFmt w:val="none"/>
      <w:lvlText w:val=""/>
      <w:lvlJc w:val="left"/>
      <w:pPr>
        <w:tabs>
          <w:tab w:val="num" w:pos="360"/>
        </w:tabs>
      </w:pPr>
    </w:lvl>
    <w:lvl w:ilvl="2" w:tplc="7BC46F5E">
      <w:numFmt w:val="bullet"/>
      <w:lvlText w:val="•"/>
      <w:lvlJc w:val="left"/>
      <w:pPr>
        <w:ind w:left="1993" w:hanging="533"/>
      </w:pPr>
      <w:rPr>
        <w:rFonts w:hint="default"/>
        <w:lang w:val="ru-RU" w:eastAsia="en-US" w:bidi="ar-SA"/>
      </w:rPr>
    </w:lvl>
    <w:lvl w:ilvl="3" w:tplc="D4D0C362">
      <w:numFmt w:val="bullet"/>
      <w:lvlText w:val="•"/>
      <w:lvlJc w:val="left"/>
      <w:pPr>
        <w:ind w:left="2939" w:hanging="533"/>
      </w:pPr>
      <w:rPr>
        <w:rFonts w:hint="default"/>
        <w:lang w:val="ru-RU" w:eastAsia="en-US" w:bidi="ar-SA"/>
      </w:rPr>
    </w:lvl>
    <w:lvl w:ilvl="4" w:tplc="19320238">
      <w:numFmt w:val="bullet"/>
      <w:lvlText w:val="•"/>
      <w:lvlJc w:val="left"/>
      <w:pPr>
        <w:ind w:left="3886" w:hanging="533"/>
      </w:pPr>
      <w:rPr>
        <w:rFonts w:hint="default"/>
        <w:lang w:val="ru-RU" w:eastAsia="en-US" w:bidi="ar-SA"/>
      </w:rPr>
    </w:lvl>
    <w:lvl w:ilvl="5" w:tplc="5FCED940">
      <w:numFmt w:val="bullet"/>
      <w:lvlText w:val="•"/>
      <w:lvlJc w:val="left"/>
      <w:pPr>
        <w:ind w:left="4833" w:hanging="533"/>
      </w:pPr>
      <w:rPr>
        <w:rFonts w:hint="default"/>
        <w:lang w:val="ru-RU" w:eastAsia="en-US" w:bidi="ar-SA"/>
      </w:rPr>
    </w:lvl>
    <w:lvl w:ilvl="6" w:tplc="FC362B74">
      <w:numFmt w:val="bullet"/>
      <w:lvlText w:val="•"/>
      <w:lvlJc w:val="left"/>
      <w:pPr>
        <w:ind w:left="5779" w:hanging="533"/>
      </w:pPr>
      <w:rPr>
        <w:rFonts w:hint="default"/>
        <w:lang w:val="ru-RU" w:eastAsia="en-US" w:bidi="ar-SA"/>
      </w:rPr>
    </w:lvl>
    <w:lvl w:ilvl="7" w:tplc="88D61C5E">
      <w:numFmt w:val="bullet"/>
      <w:lvlText w:val="•"/>
      <w:lvlJc w:val="left"/>
      <w:pPr>
        <w:ind w:left="6726" w:hanging="533"/>
      </w:pPr>
      <w:rPr>
        <w:rFonts w:hint="default"/>
        <w:lang w:val="ru-RU" w:eastAsia="en-US" w:bidi="ar-SA"/>
      </w:rPr>
    </w:lvl>
    <w:lvl w:ilvl="8" w:tplc="9520857A">
      <w:numFmt w:val="bullet"/>
      <w:lvlText w:val="•"/>
      <w:lvlJc w:val="left"/>
      <w:pPr>
        <w:ind w:left="7673" w:hanging="533"/>
      </w:pPr>
      <w:rPr>
        <w:rFonts w:hint="default"/>
        <w:lang w:val="ru-RU" w:eastAsia="en-US" w:bidi="ar-SA"/>
      </w:rPr>
    </w:lvl>
  </w:abstractNum>
  <w:abstractNum w:abstractNumId="28">
    <w:nsid w:val="73A97C09"/>
    <w:multiLevelType w:val="hybridMultilevel"/>
    <w:tmpl w:val="6540BAF4"/>
    <w:lvl w:ilvl="0" w:tplc="15025E4E">
      <w:start w:val="22"/>
      <w:numFmt w:val="decimal"/>
      <w:lvlText w:val="%1."/>
      <w:lvlJc w:val="left"/>
      <w:pPr>
        <w:ind w:left="1227" w:hanging="375"/>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9">
    <w:nsid w:val="7DA320D2"/>
    <w:multiLevelType w:val="hybridMultilevel"/>
    <w:tmpl w:val="BD8C3472"/>
    <w:lvl w:ilvl="0" w:tplc="A59281FA">
      <w:start w:val="47"/>
      <w:numFmt w:val="decimal"/>
      <w:lvlText w:val="2.%1."/>
      <w:lvlJc w:val="left"/>
      <w:pPr>
        <w:ind w:left="193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num>
  <w:num w:numId="4">
    <w:abstractNumId w:val="22"/>
  </w:num>
  <w:num w:numId="5">
    <w:abstractNumId w:val="0"/>
    <w:lvlOverride w:ilvl="0">
      <w:startOverride w:val="1"/>
    </w:lvlOverride>
  </w:num>
  <w:num w:numId="6">
    <w:abstractNumId w:val="18"/>
  </w:num>
  <w:num w:numId="7">
    <w:abstractNumId w:val="21"/>
  </w:num>
  <w:num w:numId="8">
    <w:abstractNumId w:val="3"/>
  </w:num>
  <w:num w:numId="9">
    <w:abstractNumId w:val="2"/>
  </w:num>
  <w:num w:numId="10">
    <w:abstractNumId w:val="9"/>
  </w:num>
  <w:num w:numId="11">
    <w:abstractNumId w:val="8"/>
  </w:num>
  <w:num w:numId="12">
    <w:abstractNumId w:val="13"/>
  </w:num>
  <w:num w:numId="13">
    <w:abstractNumId w:val="11"/>
  </w:num>
  <w:num w:numId="14">
    <w:abstractNumId w:val="29"/>
  </w:num>
  <w:num w:numId="15">
    <w:abstractNumId w:val="5"/>
  </w:num>
  <w:num w:numId="16">
    <w:abstractNumId w:val="12"/>
  </w:num>
  <w:num w:numId="17">
    <w:abstractNumId w:val="17"/>
  </w:num>
  <w:num w:numId="18">
    <w:abstractNumId w:val="20"/>
  </w:num>
  <w:num w:numId="19">
    <w:abstractNumId w:val="28"/>
  </w:num>
  <w:num w:numId="20">
    <w:abstractNumId w:val="4"/>
  </w:num>
  <w:num w:numId="21">
    <w:abstractNumId w:val="27"/>
  </w:num>
  <w:num w:numId="22">
    <w:abstractNumId w:val="23"/>
  </w:num>
  <w:num w:numId="23">
    <w:abstractNumId w:val="16"/>
  </w:num>
  <w:num w:numId="24">
    <w:abstractNumId w:val="19"/>
  </w:num>
  <w:num w:numId="25">
    <w:abstractNumId w:val="25"/>
  </w:num>
  <w:num w:numId="26">
    <w:abstractNumId w:val="15"/>
  </w:num>
  <w:num w:numId="27">
    <w:abstractNumId w:val="6"/>
  </w:num>
  <w:num w:numId="28">
    <w:abstractNumId w:val="14"/>
  </w:num>
  <w:num w:numId="29">
    <w:abstractNumId w:val="24"/>
  </w:num>
  <w:num w:numId="30">
    <w:abstractNumId w:val="7"/>
  </w:num>
  <w:num w:numId="31">
    <w:abstractNumId w:val="26"/>
  </w:num>
  <w:num w:numId="3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rsids>
    <w:rsidRoot w:val="005479EA"/>
    <w:rsid w:val="000A3BB0"/>
    <w:rsid w:val="001A0A81"/>
    <w:rsid w:val="00207570"/>
    <w:rsid w:val="002B6F76"/>
    <w:rsid w:val="002C2533"/>
    <w:rsid w:val="002E67AD"/>
    <w:rsid w:val="003760CE"/>
    <w:rsid w:val="004A3AE0"/>
    <w:rsid w:val="005479EA"/>
    <w:rsid w:val="00605DFF"/>
    <w:rsid w:val="00646654"/>
    <w:rsid w:val="006C4EA3"/>
    <w:rsid w:val="00700DAB"/>
    <w:rsid w:val="007248E9"/>
    <w:rsid w:val="00772E40"/>
    <w:rsid w:val="00784A0E"/>
    <w:rsid w:val="007D3376"/>
    <w:rsid w:val="00B92216"/>
    <w:rsid w:val="00B96529"/>
    <w:rsid w:val="00C3758B"/>
    <w:rsid w:val="00C7043A"/>
    <w:rsid w:val="00CF4DFD"/>
    <w:rsid w:val="00D3016C"/>
    <w:rsid w:val="00E948BC"/>
    <w:rsid w:val="00F200F4"/>
    <w:rsid w:val="00F23543"/>
    <w:rsid w:val="00FC29F2"/>
    <w:rsid w:val="00FF53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index heading" w:uiPriority="0" w:qFormat="1"/>
    <w:lsdException w:name="caption" w:semiHidden="0" w:uiPriority="0" w:unhideWhenUsed="0" w:qFormat="1"/>
    <w:lsdException w:name="page number" w:uiPriority="0"/>
    <w:lsdException w:name="List"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2533"/>
    <w:pPr>
      <w:suppressAutoHyphens/>
    </w:pPr>
    <w:rPr>
      <w:lang w:eastAsia="zh-CN"/>
    </w:rPr>
  </w:style>
  <w:style w:type="paragraph" w:styleId="1">
    <w:name w:val="heading 1"/>
    <w:basedOn w:val="a"/>
    <w:next w:val="a"/>
    <w:qFormat/>
    <w:rsid w:val="002C2533"/>
    <w:pPr>
      <w:keepNext/>
      <w:numPr>
        <w:numId w:val="1"/>
      </w:numPr>
      <w:jc w:val="center"/>
      <w:outlineLvl w:val="0"/>
    </w:pPr>
    <w:rPr>
      <w:sz w:val="24"/>
    </w:rPr>
  </w:style>
  <w:style w:type="paragraph" w:styleId="2">
    <w:name w:val="heading 2"/>
    <w:basedOn w:val="a"/>
    <w:next w:val="a"/>
    <w:qFormat/>
    <w:rsid w:val="002C2533"/>
    <w:pPr>
      <w:keepNext/>
      <w:numPr>
        <w:ilvl w:val="1"/>
        <w:numId w:val="1"/>
      </w:numPr>
      <w:ind w:left="709"/>
      <w:outlineLvl w:val="1"/>
    </w:pPr>
    <w:rPr>
      <w:sz w:val="28"/>
    </w:rPr>
  </w:style>
  <w:style w:type="paragraph" w:styleId="3">
    <w:name w:val="heading 3"/>
    <w:aliases w:val="Знак2 Знак"/>
    <w:basedOn w:val="a"/>
    <w:next w:val="a"/>
    <w:uiPriority w:val="99"/>
    <w:qFormat/>
    <w:rsid w:val="002C2533"/>
    <w:pPr>
      <w:keepNext/>
      <w:numPr>
        <w:ilvl w:val="2"/>
        <w:numId w:val="1"/>
      </w:numPr>
      <w:spacing w:before="240" w:after="60"/>
      <w:outlineLvl w:val="2"/>
    </w:pPr>
    <w:rPr>
      <w:rFonts w:ascii="Arial" w:hAnsi="Arial" w:cs="Arial"/>
      <w:b/>
      <w:sz w:val="26"/>
    </w:rPr>
  </w:style>
  <w:style w:type="paragraph" w:styleId="4">
    <w:name w:val="heading 4"/>
    <w:basedOn w:val="a"/>
    <w:next w:val="a"/>
    <w:qFormat/>
    <w:rsid w:val="002C2533"/>
    <w:pPr>
      <w:keepNext/>
      <w:numPr>
        <w:ilvl w:val="3"/>
        <w:numId w:val="1"/>
      </w:numPr>
      <w:spacing w:before="240" w:after="60"/>
      <w:outlineLvl w:val="3"/>
    </w:pPr>
    <w:rPr>
      <w:b/>
      <w:bCs/>
      <w:sz w:val="28"/>
      <w:szCs w:val="28"/>
    </w:rPr>
  </w:style>
  <w:style w:type="paragraph" w:styleId="5">
    <w:name w:val="heading 5"/>
    <w:basedOn w:val="a"/>
    <w:next w:val="a"/>
    <w:uiPriority w:val="99"/>
    <w:qFormat/>
    <w:rsid w:val="002C2533"/>
    <w:pPr>
      <w:keepNext/>
      <w:keepLines/>
      <w:numPr>
        <w:ilvl w:val="4"/>
        <w:numId w:val="1"/>
      </w:numPr>
      <w:spacing w:before="200" w:line="276" w:lineRule="auto"/>
      <w:outlineLvl w:val="4"/>
    </w:pPr>
    <w:rPr>
      <w:rFonts w:ascii="Cambria" w:hAnsi="Cambria" w:cs="Cambria"/>
      <w:color w:val="243F60"/>
    </w:rPr>
  </w:style>
  <w:style w:type="paragraph" w:styleId="6">
    <w:name w:val="heading 6"/>
    <w:basedOn w:val="a"/>
    <w:next w:val="a"/>
    <w:uiPriority w:val="99"/>
    <w:qFormat/>
    <w:rsid w:val="002C2533"/>
    <w:pPr>
      <w:numPr>
        <w:ilvl w:val="5"/>
        <w:numId w:val="1"/>
      </w:numPr>
      <w:tabs>
        <w:tab w:val="left" w:pos="1152"/>
      </w:tabs>
      <w:spacing w:before="240" w:after="60"/>
      <w:ind w:left="1152" w:hanging="432"/>
      <w:outlineLvl w:val="5"/>
    </w:pPr>
    <w:rPr>
      <w:b/>
      <w:bCs/>
    </w:rPr>
  </w:style>
  <w:style w:type="paragraph" w:styleId="7">
    <w:name w:val="heading 7"/>
    <w:basedOn w:val="a"/>
    <w:next w:val="a"/>
    <w:uiPriority w:val="99"/>
    <w:qFormat/>
    <w:rsid w:val="002C2533"/>
    <w:pPr>
      <w:keepNext/>
      <w:keepLines/>
      <w:numPr>
        <w:ilvl w:val="6"/>
        <w:numId w:val="1"/>
      </w:numPr>
      <w:spacing w:before="200" w:line="276" w:lineRule="auto"/>
      <w:outlineLvl w:val="6"/>
    </w:pPr>
    <w:rPr>
      <w:rFonts w:ascii="Cambria" w:hAnsi="Cambria" w:cs="Cambria"/>
      <w:i/>
      <w:iCs/>
      <w:color w:val="404040"/>
    </w:rPr>
  </w:style>
  <w:style w:type="paragraph" w:styleId="8">
    <w:name w:val="heading 8"/>
    <w:basedOn w:val="a"/>
    <w:next w:val="a"/>
    <w:uiPriority w:val="99"/>
    <w:qFormat/>
    <w:rsid w:val="002C2533"/>
    <w:pPr>
      <w:keepNext/>
      <w:keepLines/>
      <w:numPr>
        <w:ilvl w:val="7"/>
        <w:numId w:val="1"/>
      </w:numPr>
      <w:spacing w:before="200" w:line="276" w:lineRule="auto"/>
      <w:outlineLvl w:val="7"/>
    </w:pPr>
    <w:rPr>
      <w:rFonts w:ascii="Cambria" w:hAnsi="Cambria" w:cs="Cambria"/>
      <w:color w:val="404040"/>
    </w:rPr>
  </w:style>
  <w:style w:type="paragraph" w:styleId="9">
    <w:name w:val="heading 9"/>
    <w:basedOn w:val="a"/>
    <w:next w:val="a"/>
    <w:uiPriority w:val="99"/>
    <w:qFormat/>
    <w:rsid w:val="002C2533"/>
    <w:pPr>
      <w:keepNext/>
      <w:keepLines/>
      <w:numPr>
        <w:ilvl w:val="8"/>
        <w:numId w:val="1"/>
      </w:numPr>
      <w:spacing w:before="200" w:line="276" w:lineRule="auto"/>
      <w:outlineLvl w:val="8"/>
    </w:pPr>
    <w:rPr>
      <w:rFonts w:ascii="Cambria" w:hAnsi="Cambria" w:cs="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2C2533"/>
  </w:style>
  <w:style w:type="character" w:customStyle="1" w:styleId="WW8Num1z1">
    <w:name w:val="WW8Num1z1"/>
    <w:rsid w:val="002C2533"/>
  </w:style>
  <w:style w:type="character" w:customStyle="1" w:styleId="WW8Num1z2">
    <w:name w:val="WW8Num1z2"/>
    <w:rsid w:val="002C2533"/>
  </w:style>
  <w:style w:type="character" w:customStyle="1" w:styleId="WW8Num1z3">
    <w:name w:val="WW8Num1z3"/>
    <w:rsid w:val="002C2533"/>
  </w:style>
  <w:style w:type="character" w:customStyle="1" w:styleId="WW8Num1z4">
    <w:name w:val="WW8Num1z4"/>
    <w:rsid w:val="002C2533"/>
  </w:style>
  <w:style w:type="character" w:customStyle="1" w:styleId="WW8Num1z5">
    <w:name w:val="WW8Num1z5"/>
    <w:rsid w:val="002C2533"/>
  </w:style>
  <w:style w:type="character" w:customStyle="1" w:styleId="WW8Num1z6">
    <w:name w:val="WW8Num1z6"/>
    <w:rsid w:val="002C2533"/>
  </w:style>
  <w:style w:type="character" w:customStyle="1" w:styleId="WW8Num1z7">
    <w:name w:val="WW8Num1z7"/>
    <w:rsid w:val="002C2533"/>
  </w:style>
  <w:style w:type="character" w:customStyle="1" w:styleId="WW8Num1z8">
    <w:name w:val="WW8Num1z8"/>
    <w:rsid w:val="002C2533"/>
  </w:style>
  <w:style w:type="character" w:customStyle="1" w:styleId="WW8Num2z0">
    <w:name w:val="WW8Num2z0"/>
    <w:rsid w:val="002C2533"/>
  </w:style>
  <w:style w:type="character" w:customStyle="1" w:styleId="WW8Num2z1">
    <w:name w:val="WW8Num2z1"/>
    <w:rsid w:val="002C2533"/>
  </w:style>
  <w:style w:type="character" w:customStyle="1" w:styleId="WW8Num2z2">
    <w:name w:val="WW8Num2z2"/>
    <w:rsid w:val="002C2533"/>
  </w:style>
  <w:style w:type="character" w:customStyle="1" w:styleId="WW8Num2z3">
    <w:name w:val="WW8Num2z3"/>
    <w:rsid w:val="002C2533"/>
  </w:style>
  <w:style w:type="character" w:customStyle="1" w:styleId="WW8Num2z4">
    <w:name w:val="WW8Num2z4"/>
    <w:rsid w:val="002C2533"/>
  </w:style>
  <w:style w:type="character" w:customStyle="1" w:styleId="WW8Num2z5">
    <w:name w:val="WW8Num2z5"/>
    <w:rsid w:val="002C2533"/>
  </w:style>
  <w:style w:type="character" w:customStyle="1" w:styleId="WW8Num2z6">
    <w:name w:val="WW8Num2z6"/>
    <w:rsid w:val="002C2533"/>
  </w:style>
  <w:style w:type="character" w:customStyle="1" w:styleId="WW8Num2z7">
    <w:name w:val="WW8Num2z7"/>
    <w:rsid w:val="002C2533"/>
  </w:style>
  <w:style w:type="character" w:customStyle="1" w:styleId="WW8Num2z8">
    <w:name w:val="WW8Num2z8"/>
    <w:rsid w:val="002C2533"/>
  </w:style>
  <w:style w:type="character" w:customStyle="1" w:styleId="WW8Num3z0">
    <w:name w:val="WW8Num3z0"/>
    <w:rsid w:val="002C2533"/>
  </w:style>
  <w:style w:type="character" w:customStyle="1" w:styleId="WW8Num3z1">
    <w:name w:val="WW8Num3z1"/>
    <w:rsid w:val="002C2533"/>
  </w:style>
  <w:style w:type="character" w:customStyle="1" w:styleId="WW8Num3z2">
    <w:name w:val="WW8Num3z2"/>
    <w:rsid w:val="002C2533"/>
  </w:style>
  <w:style w:type="character" w:customStyle="1" w:styleId="WW8Num3z3">
    <w:name w:val="WW8Num3z3"/>
    <w:rsid w:val="002C2533"/>
  </w:style>
  <w:style w:type="character" w:customStyle="1" w:styleId="WW8Num3z4">
    <w:name w:val="WW8Num3z4"/>
    <w:rsid w:val="002C2533"/>
  </w:style>
  <w:style w:type="character" w:customStyle="1" w:styleId="WW8Num3z5">
    <w:name w:val="WW8Num3z5"/>
    <w:rsid w:val="002C2533"/>
  </w:style>
  <w:style w:type="character" w:customStyle="1" w:styleId="WW8Num3z6">
    <w:name w:val="WW8Num3z6"/>
    <w:rsid w:val="002C2533"/>
  </w:style>
  <w:style w:type="character" w:customStyle="1" w:styleId="WW8Num3z7">
    <w:name w:val="WW8Num3z7"/>
    <w:rsid w:val="002C2533"/>
  </w:style>
  <w:style w:type="character" w:customStyle="1" w:styleId="WW8Num3z8">
    <w:name w:val="WW8Num3z8"/>
    <w:rsid w:val="002C2533"/>
  </w:style>
  <w:style w:type="character" w:customStyle="1" w:styleId="WW8Num4z0">
    <w:name w:val="WW8Num4z0"/>
    <w:rsid w:val="002C2533"/>
    <w:rPr>
      <w:rFonts w:ascii="Symbol" w:hAnsi="Symbol" w:cs="Symbol"/>
    </w:rPr>
  </w:style>
  <w:style w:type="character" w:customStyle="1" w:styleId="WW8Num4z1">
    <w:name w:val="WW8Num4z1"/>
    <w:rsid w:val="002C2533"/>
  </w:style>
  <w:style w:type="character" w:customStyle="1" w:styleId="WW8Num4z2">
    <w:name w:val="WW8Num4z2"/>
    <w:rsid w:val="002C2533"/>
    <w:rPr>
      <w:rFonts w:ascii="Times New Roman" w:hAnsi="Times New Roman" w:cs="Times New Roman"/>
      <w:bCs/>
      <w:sz w:val="28"/>
      <w:szCs w:val="28"/>
      <w:shd w:val="clear" w:color="auto" w:fill="FFFF00"/>
    </w:rPr>
  </w:style>
  <w:style w:type="character" w:customStyle="1" w:styleId="WW8Num4z3">
    <w:name w:val="WW8Num4z3"/>
    <w:rsid w:val="002C2533"/>
  </w:style>
  <w:style w:type="character" w:customStyle="1" w:styleId="WW8Num4z4">
    <w:name w:val="WW8Num4z4"/>
    <w:rsid w:val="002C2533"/>
  </w:style>
  <w:style w:type="character" w:customStyle="1" w:styleId="WW8Num4z5">
    <w:name w:val="WW8Num4z5"/>
    <w:rsid w:val="002C2533"/>
  </w:style>
  <w:style w:type="character" w:customStyle="1" w:styleId="WW8Num4z6">
    <w:name w:val="WW8Num4z6"/>
    <w:rsid w:val="002C2533"/>
  </w:style>
  <w:style w:type="character" w:customStyle="1" w:styleId="WW8Num4z7">
    <w:name w:val="WW8Num4z7"/>
    <w:rsid w:val="002C2533"/>
  </w:style>
  <w:style w:type="character" w:customStyle="1" w:styleId="WW8Num4z8">
    <w:name w:val="WW8Num4z8"/>
    <w:rsid w:val="002C2533"/>
  </w:style>
  <w:style w:type="character" w:customStyle="1" w:styleId="WW8Num5z0">
    <w:name w:val="WW8Num5z0"/>
    <w:rsid w:val="002C2533"/>
    <w:rPr>
      <w:sz w:val="28"/>
      <w:szCs w:val="28"/>
    </w:rPr>
  </w:style>
  <w:style w:type="character" w:customStyle="1" w:styleId="WW8Num5z1">
    <w:name w:val="WW8Num5z1"/>
    <w:rsid w:val="002C2533"/>
  </w:style>
  <w:style w:type="character" w:customStyle="1" w:styleId="WW8Num5z2">
    <w:name w:val="WW8Num5z2"/>
    <w:rsid w:val="002C2533"/>
    <w:rPr>
      <w:rFonts w:ascii="Times New Roman" w:hAnsi="Times New Roman" w:cs="Times New Roman"/>
      <w:bCs/>
      <w:sz w:val="28"/>
      <w:szCs w:val="28"/>
      <w:shd w:val="clear" w:color="auto" w:fill="FFFF00"/>
    </w:rPr>
  </w:style>
  <w:style w:type="character" w:customStyle="1" w:styleId="WW8Num5z3">
    <w:name w:val="WW8Num5z3"/>
    <w:rsid w:val="002C2533"/>
  </w:style>
  <w:style w:type="character" w:customStyle="1" w:styleId="WW8Num5z4">
    <w:name w:val="WW8Num5z4"/>
    <w:rsid w:val="002C2533"/>
  </w:style>
  <w:style w:type="character" w:customStyle="1" w:styleId="WW8Num5z5">
    <w:name w:val="WW8Num5z5"/>
    <w:rsid w:val="002C2533"/>
  </w:style>
  <w:style w:type="character" w:customStyle="1" w:styleId="WW8Num5z6">
    <w:name w:val="WW8Num5z6"/>
    <w:rsid w:val="002C2533"/>
  </w:style>
  <w:style w:type="character" w:customStyle="1" w:styleId="WW8Num5z7">
    <w:name w:val="WW8Num5z7"/>
    <w:rsid w:val="002C2533"/>
  </w:style>
  <w:style w:type="character" w:customStyle="1" w:styleId="WW8Num5z8">
    <w:name w:val="WW8Num5z8"/>
    <w:rsid w:val="002C2533"/>
  </w:style>
  <w:style w:type="character" w:customStyle="1" w:styleId="WW8Num6z0">
    <w:name w:val="WW8Num6z0"/>
    <w:rsid w:val="002C2533"/>
    <w:rPr>
      <w:rFonts w:hint="default"/>
    </w:rPr>
  </w:style>
  <w:style w:type="character" w:customStyle="1" w:styleId="WW8Num7z0">
    <w:name w:val="WW8Num7z0"/>
    <w:rsid w:val="002C2533"/>
    <w:rPr>
      <w:rFonts w:ascii="Times New Roman" w:hAnsi="Times New Roman" w:cs="Times New Roman" w:hint="default"/>
    </w:rPr>
  </w:style>
  <w:style w:type="character" w:customStyle="1" w:styleId="WW8Num7z1">
    <w:name w:val="WW8Num7z1"/>
    <w:rsid w:val="002C2533"/>
  </w:style>
  <w:style w:type="character" w:customStyle="1" w:styleId="WW8Num7z2">
    <w:name w:val="WW8Num7z2"/>
    <w:rsid w:val="002C2533"/>
  </w:style>
  <w:style w:type="character" w:customStyle="1" w:styleId="WW8Num7z3">
    <w:name w:val="WW8Num7z3"/>
    <w:rsid w:val="002C2533"/>
  </w:style>
  <w:style w:type="character" w:customStyle="1" w:styleId="WW8Num7z4">
    <w:name w:val="WW8Num7z4"/>
    <w:rsid w:val="002C2533"/>
  </w:style>
  <w:style w:type="character" w:customStyle="1" w:styleId="WW8Num7z5">
    <w:name w:val="WW8Num7z5"/>
    <w:rsid w:val="002C2533"/>
  </w:style>
  <w:style w:type="character" w:customStyle="1" w:styleId="WW8Num7z6">
    <w:name w:val="WW8Num7z6"/>
    <w:rsid w:val="002C2533"/>
  </w:style>
  <w:style w:type="character" w:customStyle="1" w:styleId="WW8Num7z7">
    <w:name w:val="WW8Num7z7"/>
    <w:rsid w:val="002C2533"/>
  </w:style>
  <w:style w:type="character" w:customStyle="1" w:styleId="WW8Num7z8">
    <w:name w:val="WW8Num7z8"/>
    <w:rsid w:val="002C2533"/>
  </w:style>
  <w:style w:type="character" w:customStyle="1" w:styleId="WW8Num8z0">
    <w:name w:val="WW8Num8z0"/>
    <w:rsid w:val="002C2533"/>
    <w:rPr>
      <w:rFonts w:hint="default"/>
    </w:rPr>
  </w:style>
  <w:style w:type="character" w:customStyle="1" w:styleId="WW8Num8z1">
    <w:name w:val="WW8Num8z1"/>
    <w:rsid w:val="002C2533"/>
  </w:style>
  <w:style w:type="character" w:customStyle="1" w:styleId="WW8Num8z2">
    <w:name w:val="WW8Num8z2"/>
    <w:rsid w:val="002C2533"/>
  </w:style>
  <w:style w:type="character" w:customStyle="1" w:styleId="WW8Num8z3">
    <w:name w:val="WW8Num8z3"/>
    <w:rsid w:val="002C2533"/>
  </w:style>
  <w:style w:type="character" w:customStyle="1" w:styleId="WW8Num8z4">
    <w:name w:val="WW8Num8z4"/>
    <w:rsid w:val="002C2533"/>
  </w:style>
  <w:style w:type="character" w:customStyle="1" w:styleId="WW8Num8z5">
    <w:name w:val="WW8Num8z5"/>
    <w:rsid w:val="002C2533"/>
  </w:style>
  <w:style w:type="character" w:customStyle="1" w:styleId="WW8Num8z6">
    <w:name w:val="WW8Num8z6"/>
    <w:rsid w:val="002C2533"/>
  </w:style>
  <w:style w:type="character" w:customStyle="1" w:styleId="WW8Num8z7">
    <w:name w:val="WW8Num8z7"/>
    <w:rsid w:val="002C2533"/>
  </w:style>
  <w:style w:type="character" w:customStyle="1" w:styleId="WW8Num8z8">
    <w:name w:val="WW8Num8z8"/>
    <w:rsid w:val="002C2533"/>
  </w:style>
  <w:style w:type="character" w:customStyle="1" w:styleId="WW8Num9z0">
    <w:name w:val="WW8Num9z0"/>
    <w:rsid w:val="002C2533"/>
  </w:style>
  <w:style w:type="character" w:customStyle="1" w:styleId="WW8Num9z1">
    <w:name w:val="WW8Num9z1"/>
    <w:rsid w:val="002C2533"/>
  </w:style>
  <w:style w:type="character" w:customStyle="1" w:styleId="WW8Num9z2">
    <w:name w:val="WW8Num9z2"/>
    <w:rsid w:val="002C2533"/>
  </w:style>
  <w:style w:type="character" w:customStyle="1" w:styleId="WW8Num9z3">
    <w:name w:val="WW8Num9z3"/>
    <w:rsid w:val="002C2533"/>
  </w:style>
  <w:style w:type="character" w:customStyle="1" w:styleId="WW8Num9z4">
    <w:name w:val="WW8Num9z4"/>
    <w:rsid w:val="002C2533"/>
  </w:style>
  <w:style w:type="character" w:customStyle="1" w:styleId="WW8Num9z5">
    <w:name w:val="WW8Num9z5"/>
    <w:rsid w:val="002C2533"/>
  </w:style>
  <w:style w:type="character" w:customStyle="1" w:styleId="WW8Num9z6">
    <w:name w:val="WW8Num9z6"/>
    <w:rsid w:val="002C2533"/>
  </w:style>
  <w:style w:type="character" w:customStyle="1" w:styleId="WW8Num9z7">
    <w:name w:val="WW8Num9z7"/>
    <w:rsid w:val="002C2533"/>
  </w:style>
  <w:style w:type="character" w:customStyle="1" w:styleId="WW8Num9z8">
    <w:name w:val="WW8Num9z8"/>
    <w:rsid w:val="002C2533"/>
  </w:style>
  <w:style w:type="character" w:customStyle="1" w:styleId="WW8Num10z0">
    <w:name w:val="WW8Num10z0"/>
    <w:rsid w:val="002C2533"/>
    <w:rPr>
      <w:rFonts w:hint="default"/>
    </w:rPr>
  </w:style>
  <w:style w:type="character" w:customStyle="1" w:styleId="WW8Num10z1">
    <w:name w:val="WW8Num10z1"/>
    <w:rsid w:val="002C2533"/>
  </w:style>
  <w:style w:type="character" w:customStyle="1" w:styleId="WW8Num10z2">
    <w:name w:val="WW8Num10z2"/>
    <w:rsid w:val="002C2533"/>
  </w:style>
  <w:style w:type="character" w:customStyle="1" w:styleId="WW8Num10z3">
    <w:name w:val="WW8Num10z3"/>
    <w:rsid w:val="002C2533"/>
  </w:style>
  <w:style w:type="character" w:customStyle="1" w:styleId="WW8Num10z4">
    <w:name w:val="WW8Num10z4"/>
    <w:rsid w:val="002C2533"/>
  </w:style>
  <w:style w:type="character" w:customStyle="1" w:styleId="WW8Num10z5">
    <w:name w:val="WW8Num10z5"/>
    <w:rsid w:val="002C2533"/>
  </w:style>
  <w:style w:type="character" w:customStyle="1" w:styleId="WW8Num10z6">
    <w:name w:val="WW8Num10z6"/>
    <w:rsid w:val="002C2533"/>
  </w:style>
  <w:style w:type="character" w:customStyle="1" w:styleId="WW8Num10z7">
    <w:name w:val="WW8Num10z7"/>
    <w:rsid w:val="002C2533"/>
  </w:style>
  <w:style w:type="character" w:customStyle="1" w:styleId="WW8Num10z8">
    <w:name w:val="WW8Num10z8"/>
    <w:rsid w:val="002C2533"/>
  </w:style>
  <w:style w:type="character" w:customStyle="1" w:styleId="WW8Num11z0">
    <w:name w:val="WW8Num11z0"/>
    <w:rsid w:val="002C2533"/>
    <w:rPr>
      <w:rFonts w:hint="default"/>
    </w:rPr>
  </w:style>
  <w:style w:type="character" w:customStyle="1" w:styleId="WW8Num11z1">
    <w:name w:val="WW8Num11z1"/>
    <w:rsid w:val="002C2533"/>
  </w:style>
  <w:style w:type="character" w:customStyle="1" w:styleId="WW8Num11z2">
    <w:name w:val="WW8Num11z2"/>
    <w:rsid w:val="002C2533"/>
  </w:style>
  <w:style w:type="character" w:customStyle="1" w:styleId="WW8Num11z3">
    <w:name w:val="WW8Num11z3"/>
    <w:rsid w:val="002C2533"/>
  </w:style>
  <w:style w:type="character" w:customStyle="1" w:styleId="WW8Num11z4">
    <w:name w:val="WW8Num11z4"/>
    <w:rsid w:val="002C2533"/>
  </w:style>
  <w:style w:type="character" w:customStyle="1" w:styleId="WW8Num11z5">
    <w:name w:val="WW8Num11z5"/>
    <w:rsid w:val="002C2533"/>
  </w:style>
  <w:style w:type="character" w:customStyle="1" w:styleId="WW8Num11z6">
    <w:name w:val="WW8Num11z6"/>
    <w:rsid w:val="002C2533"/>
  </w:style>
  <w:style w:type="character" w:customStyle="1" w:styleId="WW8Num11z7">
    <w:name w:val="WW8Num11z7"/>
    <w:rsid w:val="002C2533"/>
  </w:style>
  <w:style w:type="character" w:customStyle="1" w:styleId="WW8Num11z8">
    <w:name w:val="WW8Num11z8"/>
    <w:rsid w:val="002C2533"/>
  </w:style>
  <w:style w:type="character" w:customStyle="1" w:styleId="WW8Num12z0">
    <w:name w:val="WW8Num12z0"/>
    <w:rsid w:val="002C2533"/>
    <w:rPr>
      <w:rFonts w:hint="default"/>
    </w:rPr>
  </w:style>
  <w:style w:type="character" w:customStyle="1" w:styleId="WW8Num12z1">
    <w:name w:val="WW8Num12z1"/>
    <w:rsid w:val="002C2533"/>
  </w:style>
  <w:style w:type="character" w:customStyle="1" w:styleId="WW8Num12z2">
    <w:name w:val="WW8Num12z2"/>
    <w:rsid w:val="002C2533"/>
  </w:style>
  <w:style w:type="character" w:customStyle="1" w:styleId="WW8Num12z3">
    <w:name w:val="WW8Num12z3"/>
    <w:rsid w:val="002C2533"/>
  </w:style>
  <w:style w:type="character" w:customStyle="1" w:styleId="WW8Num12z4">
    <w:name w:val="WW8Num12z4"/>
    <w:rsid w:val="002C2533"/>
  </w:style>
  <w:style w:type="character" w:customStyle="1" w:styleId="WW8Num12z5">
    <w:name w:val="WW8Num12z5"/>
    <w:rsid w:val="002C2533"/>
  </w:style>
  <w:style w:type="character" w:customStyle="1" w:styleId="WW8Num12z6">
    <w:name w:val="WW8Num12z6"/>
    <w:rsid w:val="002C2533"/>
  </w:style>
  <w:style w:type="character" w:customStyle="1" w:styleId="WW8Num12z7">
    <w:name w:val="WW8Num12z7"/>
    <w:rsid w:val="002C2533"/>
  </w:style>
  <w:style w:type="character" w:customStyle="1" w:styleId="WW8Num12z8">
    <w:name w:val="WW8Num12z8"/>
    <w:rsid w:val="002C2533"/>
  </w:style>
  <w:style w:type="character" w:customStyle="1" w:styleId="WW8Num13z0">
    <w:name w:val="WW8Num13z0"/>
    <w:rsid w:val="002C2533"/>
    <w:rPr>
      <w:rFonts w:ascii="Times New Roman" w:hAnsi="Times New Roman" w:cs="Times New Roman" w:hint="default"/>
    </w:rPr>
  </w:style>
  <w:style w:type="character" w:customStyle="1" w:styleId="WW8Num13z1">
    <w:name w:val="WW8Num13z1"/>
    <w:rsid w:val="002C2533"/>
  </w:style>
  <w:style w:type="character" w:customStyle="1" w:styleId="WW8Num13z2">
    <w:name w:val="WW8Num13z2"/>
    <w:rsid w:val="002C2533"/>
  </w:style>
  <w:style w:type="character" w:customStyle="1" w:styleId="WW8Num13z3">
    <w:name w:val="WW8Num13z3"/>
    <w:rsid w:val="002C2533"/>
  </w:style>
  <w:style w:type="character" w:customStyle="1" w:styleId="WW8Num13z4">
    <w:name w:val="WW8Num13z4"/>
    <w:rsid w:val="002C2533"/>
  </w:style>
  <w:style w:type="character" w:customStyle="1" w:styleId="WW8Num13z5">
    <w:name w:val="WW8Num13z5"/>
    <w:rsid w:val="002C2533"/>
  </w:style>
  <w:style w:type="character" w:customStyle="1" w:styleId="WW8Num13z6">
    <w:name w:val="WW8Num13z6"/>
    <w:rsid w:val="002C2533"/>
  </w:style>
  <w:style w:type="character" w:customStyle="1" w:styleId="WW8Num13z7">
    <w:name w:val="WW8Num13z7"/>
    <w:rsid w:val="002C2533"/>
  </w:style>
  <w:style w:type="character" w:customStyle="1" w:styleId="WW8Num13z8">
    <w:name w:val="WW8Num13z8"/>
    <w:rsid w:val="002C2533"/>
  </w:style>
  <w:style w:type="character" w:customStyle="1" w:styleId="WW8Num14z0">
    <w:name w:val="WW8Num14z0"/>
    <w:rsid w:val="002C2533"/>
    <w:rPr>
      <w:rFonts w:hint="default"/>
    </w:rPr>
  </w:style>
  <w:style w:type="character" w:customStyle="1" w:styleId="WW8Num14z1">
    <w:name w:val="WW8Num14z1"/>
    <w:rsid w:val="002C2533"/>
  </w:style>
  <w:style w:type="character" w:customStyle="1" w:styleId="WW8Num14z2">
    <w:name w:val="WW8Num14z2"/>
    <w:rsid w:val="002C2533"/>
  </w:style>
  <w:style w:type="character" w:customStyle="1" w:styleId="WW8Num14z3">
    <w:name w:val="WW8Num14z3"/>
    <w:rsid w:val="002C2533"/>
  </w:style>
  <w:style w:type="character" w:customStyle="1" w:styleId="WW8Num14z4">
    <w:name w:val="WW8Num14z4"/>
    <w:rsid w:val="002C2533"/>
  </w:style>
  <w:style w:type="character" w:customStyle="1" w:styleId="WW8Num14z5">
    <w:name w:val="WW8Num14z5"/>
    <w:rsid w:val="002C2533"/>
  </w:style>
  <w:style w:type="character" w:customStyle="1" w:styleId="WW8Num14z6">
    <w:name w:val="WW8Num14z6"/>
    <w:rsid w:val="002C2533"/>
  </w:style>
  <w:style w:type="character" w:customStyle="1" w:styleId="WW8Num14z7">
    <w:name w:val="WW8Num14z7"/>
    <w:rsid w:val="002C2533"/>
  </w:style>
  <w:style w:type="character" w:customStyle="1" w:styleId="WW8Num14z8">
    <w:name w:val="WW8Num14z8"/>
    <w:rsid w:val="002C2533"/>
  </w:style>
  <w:style w:type="character" w:customStyle="1" w:styleId="WW8Num15z0">
    <w:name w:val="WW8Num15z0"/>
    <w:rsid w:val="002C2533"/>
  </w:style>
  <w:style w:type="character" w:customStyle="1" w:styleId="WW8Num15z1">
    <w:name w:val="WW8Num15z1"/>
    <w:rsid w:val="002C2533"/>
  </w:style>
  <w:style w:type="character" w:customStyle="1" w:styleId="WW8Num15z2">
    <w:name w:val="WW8Num15z2"/>
    <w:rsid w:val="002C2533"/>
  </w:style>
  <w:style w:type="character" w:customStyle="1" w:styleId="WW8Num15z3">
    <w:name w:val="WW8Num15z3"/>
    <w:rsid w:val="002C2533"/>
  </w:style>
  <w:style w:type="character" w:customStyle="1" w:styleId="WW8Num15z4">
    <w:name w:val="WW8Num15z4"/>
    <w:rsid w:val="002C2533"/>
  </w:style>
  <w:style w:type="character" w:customStyle="1" w:styleId="WW8Num15z5">
    <w:name w:val="WW8Num15z5"/>
    <w:rsid w:val="002C2533"/>
  </w:style>
  <w:style w:type="character" w:customStyle="1" w:styleId="WW8Num15z6">
    <w:name w:val="WW8Num15z6"/>
    <w:rsid w:val="002C2533"/>
  </w:style>
  <w:style w:type="character" w:customStyle="1" w:styleId="WW8Num15z7">
    <w:name w:val="WW8Num15z7"/>
    <w:rsid w:val="002C2533"/>
  </w:style>
  <w:style w:type="character" w:customStyle="1" w:styleId="WW8Num15z8">
    <w:name w:val="WW8Num15z8"/>
    <w:rsid w:val="002C2533"/>
  </w:style>
  <w:style w:type="character" w:customStyle="1" w:styleId="WW8Num16z0">
    <w:name w:val="WW8Num16z0"/>
    <w:rsid w:val="002C2533"/>
    <w:rPr>
      <w:rFonts w:hint="default"/>
    </w:rPr>
  </w:style>
  <w:style w:type="character" w:customStyle="1" w:styleId="WW8Num16z1">
    <w:name w:val="WW8Num16z1"/>
    <w:rsid w:val="002C2533"/>
  </w:style>
  <w:style w:type="character" w:customStyle="1" w:styleId="WW8Num16z2">
    <w:name w:val="WW8Num16z2"/>
    <w:rsid w:val="002C2533"/>
  </w:style>
  <w:style w:type="character" w:customStyle="1" w:styleId="WW8Num16z3">
    <w:name w:val="WW8Num16z3"/>
    <w:rsid w:val="002C2533"/>
  </w:style>
  <w:style w:type="character" w:customStyle="1" w:styleId="WW8Num16z4">
    <w:name w:val="WW8Num16z4"/>
    <w:rsid w:val="002C2533"/>
  </w:style>
  <w:style w:type="character" w:customStyle="1" w:styleId="WW8Num16z5">
    <w:name w:val="WW8Num16z5"/>
    <w:rsid w:val="002C2533"/>
  </w:style>
  <w:style w:type="character" w:customStyle="1" w:styleId="WW8Num16z6">
    <w:name w:val="WW8Num16z6"/>
    <w:rsid w:val="002C2533"/>
  </w:style>
  <w:style w:type="character" w:customStyle="1" w:styleId="WW8Num16z7">
    <w:name w:val="WW8Num16z7"/>
    <w:rsid w:val="002C2533"/>
  </w:style>
  <w:style w:type="character" w:customStyle="1" w:styleId="WW8Num16z8">
    <w:name w:val="WW8Num16z8"/>
    <w:rsid w:val="002C2533"/>
  </w:style>
  <w:style w:type="character" w:customStyle="1" w:styleId="WW8Num17z0">
    <w:name w:val="WW8Num17z0"/>
    <w:rsid w:val="002C2533"/>
    <w:rPr>
      <w:rFonts w:hint="default"/>
    </w:rPr>
  </w:style>
  <w:style w:type="character" w:customStyle="1" w:styleId="WW8Num17z1">
    <w:name w:val="WW8Num17z1"/>
    <w:rsid w:val="002C2533"/>
  </w:style>
  <w:style w:type="character" w:customStyle="1" w:styleId="WW8Num17z2">
    <w:name w:val="WW8Num17z2"/>
    <w:rsid w:val="002C2533"/>
  </w:style>
  <w:style w:type="character" w:customStyle="1" w:styleId="WW8Num17z3">
    <w:name w:val="WW8Num17z3"/>
    <w:rsid w:val="002C2533"/>
  </w:style>
  <w:style w:type="character" w:customStyle="1" w:styleId="WW8Num17z4">
    <w:name w:val="WW8Num17z4"/>
    <w:rsid w:val="002C2533"/>
  </w:style>
  <w:style w:type="character" w:customStyle="1" w:styleId="WW8Num17z5">
    <w:name w:val="WW8Num17z5"/>
    <w:rsid w:val="002C2533"/>
  </w:style>
  <w:style w:type="character" w:customStyle="1" w:styleId="WW8Num17z6">
    <w:name w:val="WW8Num17z6"/>
    <w:rsid w:val="002C2533"/>
  </w:style>
  <w:style w:type="character" w:customStyle="1" w:styleId="WW8Num17z7">
    <w:name w:val="WW8Num17z7"/>
    <w:rsid w:val="002C2533"/>
  </w:style>
  <w:style w:type="character" w:customStyle="1" w:styleId="WW8Num17z8">
    <w:name w:val="WW8Num17z8"/>
    <w:rsid w:val="002C2533"/>
  </w:style>
  <w:style w:type="character" w:customStyle="1" w:styleId="WW8Num18z0">
    <w:name w:val="WW8Num18z0"/>
    <w:rsid w:val="002C2533"/>
    <w:rPr>
      <w:rFonts w:ascii="Times New Roman" w:eastAsia="Times New Roman" w:hAnsi="Times New Roman" w:cs="Times New Roman"/>
    </w:rPr>
  </w:style>
  <w:style w:type="character" w:customStyle="1" w:styleId="WW8Num18z1">
    <w:name w:val="WW8Num18z1"/>
    <w:rsid w:val="002C2533"/>
  </w:style>
  <w:style w:type="character" w:customStyle="1" w:styleId="WW8Num18z2">
    <w:name w:val="WW8Num18z2"/>
    <w:rsid w:val="002C2533"/>
  </w:style>
  <w:style w:type="character" w:customStyle="1" w:styleId="WW8Num18z3">
    <w:name w:val="WW8Num18z3"/>
    <w:rsid w:val="002C2533"/>
  </w:style>
  <w:style w:type="character" w:customStyle="1" w:styleId="WW8Num18z4">
    <w:name w:val="WW8Num18z4"/>
    <w:rsid w:val="002C2533"/>
  </w:style>
  <w:style w:type="character" w:customStyle="1" w:styleId="WW8Num18z5">
    <w:name w:val="WW8Num18z5"/>
    <w:rsid w:val="002C2533"/>
  </w:style>
  <w:style w:type="character" w:customStyle="1" w:styleId="WW8Num18z6">
    <w:name w:val="WW8Num18z6"/>
    <w:rsid w:val="002C2533"/>
  </w:style>
  <w:style w:type="character" w:customStyle="1" w:styleId="WW8Num18z7">
    <w:name w:val="WW8Num18z7"/>
    <w:rsid w:val="002C2533"/>
  </w:style>
  <w:style w:type="character" w:customStyle="1" w:styleId="WW8Num18z8">
    <w:name w:val="WW8Num18z8"/>
    <w:rsid w:val="002C2533"/>
  </w:style>
  <w:style w:type="character" w:customStyle="1" w:styleId="WW8Num19z0">
    <w:name w:val="WW8Num19z0"/>
    <w:rsid w:val="002C2533"/>
    <w:rPr>
      <w:rFonts w:ascii="Times New Roman" w:hAnsi="Times New Roman" w:cs="Times New Roman" w:hint="default"/>
      <w:color w:val="000000"/>
    </w:rPr>
  </w:style>
  <w:style w:type="character" w:customStyle="1" w:styleId="WW8Num19z1">
    <w:name w:val="WW8Num19z1"/>
    <w:rsid w:val="002C2533"/>
  </w:style>
  <w:style w:type="character" w:customStyle="1" w:styleId="WW8Num19z2">
    <w:name w:val="WW8Num19z2"/>
    <w:rsid w:val="002C2533"/>
  </w:style>
  <w:style w:type="character" w:customStyle="1" w:styleId="WW8Num19z3">
    <w:name w:val="WW8Num19z3"/>
    <w:rsid w:val="002C2533"/>
  </w:style>
  <w:style w:type="character" w:customStyle="1" w:styleId="WW8Num19z4">
    <w:name w:val="WW8Num19z4"/>
    <w:rsid w:val="002C2533"/>
  </w:style>
  <w:style w:type="character" w:customStyle="1" w:styleId="WW8Num19z5">
    <w:name w:val="WW8Num19z5"/>
    <w:rsid w:val="002C2533"/>
  </w:style>
  <w:style w:type="character" w:customStyle="1" w:styleId="WW8Num19z6">
    <w:name w:val="WW8Num19z6"/>
    <w:rsid w:val="002C2533"/>
  </w:style>
  <w:style w:type="character" w:customStyle="1" w:styleId="WW8Num19z7">
    <w:name w:val="WW8Num19z7"/>
    <w:rsid w:val="002C2533"/>
  </w:style>
  <w:style w:type="character" w:customStyle="1" w:styleId="WW8Num19z8">
    <w:name w:val="WW8Num19z8"/>
    <w:rsid w:val="002C2533"/>
  </w:style>
  <w:style w:type="character" w:customStyle="1" w:styleId="WW8Num20z0">
    <w:name w:val="WW8Num20z0"/>
    <w:rsid w:val="002C2533"/>
    <w:rPr>
      <w:rFonts w:hint="default"/>
    </w:rPr>
  </w:style>
  <w:style w:type="character" w:customStyle="1" w:styleId="WW8Num20z1">
    <w:name w:val="WW8Num20z1"/>
    <w:rsid w:val="002C2533"/>
  </w:style>
  <w:style w:type="character" w:customStyle="1" w:styleId="WW8Num20z2">
    <w:name w:val="WW8Num20z2"/>
    <w:rsid w:val="002C2533"/>
  </w:style>
  <w:style w:type="character" w:customStyle="1" w:styleId="WW8Num20z3">
    <w:name w:val="WW8Num20z3"/>
    <w:rsid w:val="002C2533"/>
  </w:style>
  <w:style w:type="character" w:customStyle="1" w:styleId="WW8Num20z4">
    <w:name w:val="WW8Num20z4"/>
    <w:rsid w:val="002C2533"/>
  </w:style>
  <w:style w:type="character" w:customStyle="1" w:styleId="WW8Num20z5">
    <w:name w:val="WW8Num20z5"/>
    <w:rsid w:val="002C2533"/>
  </w:style>
  <w:style w:type="character" w:customStyle="1" w:styleId="WW8Num20z6">
    <w:name w:val="WW8Num20z6"/>
    <w:rsid w:val="002C2533"/>
  </w:style>
  <w:style w:type="character" w:customStyle="1" w:styleId="WW8Num20z7">
    <w:name w:val="WW8Num20z7"/>
    <w:rsid w:val="002C2533"/>
  </w:style>
  <w:style w:type="character" w:customStyle="1" w:styleId="WW8Num20z8">
    <w:name w:val="WW8Num20z8"/>
    <w:rsid w:val="002C2533"/>
  </w:style>
  <w:style w:type="character" w:customStyle="1" w:styleId="WW8Num21z0">
    <w:name w:val="WW8Num21z0"/>
    <w:rsid w:val="002C2533"/>
    <w:rPr>
      <w:rFonts w:hint="default"/>
    </w:rPr>
  </w:style>
  <w:style w:type="character" w:customStyle="1" w:styleId="WW8Num21z1">
    <w:name w:val="WW8Num21z1"/>
    <w:rsid w:val="002C2533"/>
  </w:style>
  <w:style w:type="character" w:customStyle="1" w:styleId="WW8Num21z2">
    <w:name w:val="WW8Num21z2"/>
    <w:rsid w:val="002C2533"/>
  </w:style>
  <w:style w:type="character" w:customStyle="1" w:styleId="WW8Num21z3">
    <w:name w:val="WW8Num21z3"/>
    <w:rsid w:val="002C2533"/>
  </w:style>
  <w:style w:type="character" w:customStyle="1" w:styleId="WW8Num21z4">
    <w:name w:val="WW8Num21z4"/>
    <w:rsid w:val="002C2533"/>
  </w:style>
  <w:style w:type="character" w:customStyle="1" w:styleId="WW8Num21z5">
    <w:name w:val="WW8Num21z5"/>
    <w:rsid w:val="002C2533"/>
  </w:style>
  <w:style w:type="character" w:customStyle="1" w:styleId="WW8Num21z6">
    <w:name w:val="WW8Num21z6"/>
    <w:rsid w:val="002C2533"/>
  </w:style>
  <w:style w:type="character" w:customStyle="1" w:styleId="WW8Num21z7">
    <w:name w:val="WW8Num21z7"/>
    <w:rsid w:val="002C2533"/>
  </w:style>
  <w:style w:type="character" w:customStyle="1" w:styleId="WW8Num21z8">
    <w:name w:val="WW8Num21z8"/>
    <w:rsid w:val="002C2533"/>
  </w:style>
  <w:style w:type="character" w:customStyle="1" w:styleId="WW8Num22z0">
    <w:name w:val="WW8Num22z0"/>
    <w:rsid w:val="002C2533"/>
    <w:rPr>
      <w:rFonts w:hint="default"/>
    </w:rPr>
  </w:style>
  <w:style w:type="character" w:customStyle="1" w:styleId="WW8Num23z0">
    <w:name w:val="WW8Num23z0"/>
    <w:rsid w:val="002C2533"/>
    <w:rPr>
      <w:rFonts w:hint="default"/>
    </w:rPr>
  </w:style>
  <w:style w:type="character" w:customStyle="1" w:styleId="WW8Num23z1">
    <w:name w:val="WW8Num23z1"/>
    <w:rsid w:val="002C2533"/>
  </w:style>
  <w:style w:type="character" w:customStyle="1" w:styleId="WW8Num23z2">
    <w:name w:val="WW8Num23z2"/>
    <w:rsid w:val="002C2533"/>
  </w:style>
  <w:style w:type="character" w:customStyle="1" w:styleId="WW8Num23z3">
    <w:name w:val="WW8Num23z3"/>
    <w:rsid w:val="002C2533"/>
  </w:style>
  <w:style w:type="character" w:customStyle="1" w:styleId="WW8Num23z4">
    <w:name w:val="WW8Num23z4"/>
    <w:rsid w:val="002C2533"/>
  </w:style>
  <w:style w:type="character" w:customStyle="1" w:styleId="WW8Num23z5">
    <w:name w:val="WW8Num23z5"/>
    <w:rsid w:val="002C2533"/>
  </w:style>
  <w:style w:type="character" w:customStyle="1" w:styleId="WW8Num23z6">
    <w:name w:val="WW8Num23z6"/>
    <w:rsid w:val="002C2533"/>
  </w:style>
  <w:style w:type="character" w:customStyle="1" w:styleId="WW8Num23z7">
    <w:name w:val="WW8Num23z7"/>
    <w:rsid w:val="002C2533"/>
  </w:style>
  <w:style w:type="character" w:customStyle="1" w:styleId="WW8Num23z8">
    <w:name w:val="WW8Num23z8"/>
    <w:rsid w:val="002C2533"/>
  </w:style>
  <w:style w:type="character" w:customStyle="1" w:styleId="WW8Num24z0">
    <w:name w:val="WW8Num24z0"/>
    <w:rsid w:val="002C2533"/>
    <w:rPr>
      <w:rFonts w:hint="default"/>
    </w:rPr>
  </w:style>
  <w:style w:type="character" w:customStyle="1" w:styleId="WW8Num24z1">
    <w:name w:val="WW8Num24z1"/>
    <w:rsid w:val="002C2533"/>
  </w:style>
  <w:style w:type="character" w:customStyle="1" w:styleId="WW8Num24z2">
    <w:name w:val="WW8Num24z2"/>
    <w:rsid w:val="002C2533"/>
  </w:style>
  <w:style w:type="character" w:customStyle="1" w:styleId="WW8Num24z3">
    <w:name w:val="WW8Num24z3"/>
    <w:rsid w:val="002C2533"/>
  </w:style>
  <w:style w:type="character" w:customStyle="1" w:styleId="WW8Num24z4">
    <w:name w:val="WW8Num24z4"/>
    <w:rsid w:val="002C2533"/>
  </w:style>
  <w:style w:type="character" w:customStyle="1" w:styleId="WW8Num24z5">
    <w:name w:val="WW8Num24z5"/>
    <w:rsid w:val="002C2533"/>
  </w:style>
  <w:style w:type="character" w:customStyle="1" w:styleId="WW8Num24z6">
    <w:name w:val="WW8Num24z6"/>
    <w:rsid w:val="002C2533"/>
  </w:style>
  <w:style w:type="character" w:customStyle="1" w:styleId="WW8Num24z7">
    <w:name w:val="WW8Num24z7"/>
    <w:rsid w:val="002C2533"/>
  </w:style>
  <w:style w:type="character" w:customStyle="1" w:styleId="WW8Num24z8">
    <w:name w:val="WW8Num24z8"/>
    <w:rsid w:val="002C2533"/>
  </w:style>
  <w:style w:type="character" w:customStyle="1" w:styleId="WW8Num25z0">
    <w:name w:val="WW8Num25z0"/>
    <w:rsid w:val="002C2533"/>
    <w:rPr>
      <w:rFonts w:hint="default"/>
    </w:rPr>
  </w:style>
  <w:style w:type="character" w:customStyle="1" w:styleId="WW8Num25z1">
    <w:name w:val="WW8Num25z1"/>
    <w:rsid w:val="002C2533"/>
  </w:style>
  <w:style w:type="character" w:customStyle="1" w:styleId="WW8Num25z2">
    <w:name w:val="WW8Num25z2"/>
    <w:rsid w:val="002C2533"/>
  </w:style>
  <w:style w:type="character" w:customStyle="1" w:styleId="WW8Num25z3">
    <w:name w:val="WW8Num25z3"/>
    <w:rsid w:val="002C2533"/>
  </w:style>
  <w:style w:type="character" w:customStyle="1" w:styleId="WW8Num25z4">
    <w:name w:val="WW8Num25z4"/>
    <w:rsid w:val="002C2533"/>
  </w:style>
  <w:style w:type="character" w:customStyle="1" w:styleId="WW8Num25z5">
    <w:name w:val="WW8Num25z5"/>
    <w:rsid w:val="002C2533"/>
  </w:style>
  <w:style w:type="character" w:customStyle="1" w:styleId="WW8Num25z6">
    <w:name w:val="WW8Num25z6"/>
    <w:rsid w:val="002C2533"/>
  </w:style>
  <w:style w:type="character" w:customStyle="1" w:styleId="WW8Num25z7">
    <w:name w:val="WW8Num25z7"/>
    <w:rsid w:val="002C2533"/>
  </w:style>
  <w:style w:type="character" w:customStyle="1" w:styleId="WW8Num25z8">
    <w:name w:val="WW8Num25z8"/>
    <w:rsid w:val="002C2533"/>
  </w:style>
  <w:style w:type="character" w:customStyle="1" w:styleId="WW8Num26z0">
    <w:name w:val="WW8Num26z0"/>
    <w:rsid w:val="002C2533"/>
  </w:style>
  <w:style w:type="character" w:customStyle="1" w:styleId="WW8Num26z1">
    <w:name w:val="WW8Num26z1"/>
    <w:rsid w:val="002C2533"/>
  </w:style>
  <w:style w:type="character" w:customStyle="1" w:styleId="WW8Num26z2">
    <w:name w:val="WW8Num26z2"/>
    <w:rsid w:val="002C2533"/>
  </w:style>
  <w:style w:type="character" w:customStyle="1" w:styleId="WW8Num26z3">
    <w:name w:val="WW8Num26z3"/>
    <w:rsid w:val="002C2533"/>
  </w:style>
  <w:style w:type="character" w:customStyle="1" w:styleId="WW8Num26z4">
    <w:name w:val="WW8Num26z4"/>
    <w:rsid w:val="002C2533"/>
  </w:style>
  <w:style w:type="character" w:customStyle="1" w:styleId="WW8Num26z5">
    <w:name w:val="WW8Num26z5"/>
    <w:rsid w:val="002C2533"/>
  </w:style>
  <w:style w:type="character" w:customStyle="1" w:styleId="WW8Num26z6">
    <w:name w:val="WW8Num26z6"/>
    <w:rsid w:val="002C2533"/>
  </w:style>
  <w:style w:type="character" w:customStyle="1" w:styleId="WW8Num26z7">
    <w:name w:val="WW8Num26z7"/>
    <w:rsid w:val="002C2533"/>
  </w:style>
  <w:style w:type="character" w:customStyle="1" w:styleId="WW8Num26z8">
    <w:name w:val="WW8Num26z8"/>
    <w:rsid w:val="002C2533"/>
  </w:style>
  <w:style w:type="character" w:customStyle="1" w:styleId="WW8Num27z0">
    <w:name w:val="WW8Num27z0"/>
    <w:rsid w:val="002C2533"/>
    <w:rPr>
      <w:rFonts w:hint="default"/>
    </w:rPr>
  </w:style>
  <w:style w:type="character" w:customStyle="1" w:styleId="WW8Num27z1">
    <w:name w:val="WW8Num27z1"/>
    <w:rsid w:val="002C2533"/>
  </w:style>
  <w:style w:type="character" w:customStyle="1" w:styleId="WW8Num27z2">
    <w:name w:val="WW8Num27z2"/>
    <w:rsid w:val="002C2533"/>
  </w:style>
  <w:style w:type="character" w:customStyle="1" w:styleId="WW8Num27z3">
    <w:name w:val="WW8Num27z3"/>
    <w:rsid w:val="002C2533"/>
  </w:style>
  <w:style w:type="character" w:customStyle="1" w:styleId="WW8Num27z4">
    <w:name w:val="WW8Num27z4"/>
    <w:rsid w:val="002C2533"/>
  </w:style>
  <w:style w:type="character" w:customStyle="1" w:styleId="WW8Num27z5">
    <w:name w:val="WW8Num27z5"/>
    <w:rsid w:val="002C2533"/>
  </w:style>
  <w:style w:type="character" w:customStyle="1" w:styleId="WW8Num27z6">
    <w:name w:val="WW8Num27z6"/>
    <w:rsid w:val="002C2533"/>
  </w:style>
  <w:style w:type="character" w:customStyle="1" w:styleId="WW8Num27z7">
    <w:name w:val="WW8Num27z7"/>
    <w:rsid w:val="002C2533"/>
  </w:style>
  <w:style w:type="character" w:customStyle="1" w:styleId="WW8Num27z8">
    <w:name w:val="WW8Num27z8"/>
    <w:rsid w:val="002C2533"/>
  </w:style>
  <w:style w:type="character" w:customStyle="1" w:styleId="WW8Num28z0">
    <w:name w:val="WW8Num28z0"/>
    <w:rsid w:val="002C2533"/>
  </w:style>
  <w:style w:type="character" w:customStyle="1" w:styleId="WW8Num28z1">
    <w:name w:val="WW8Num28z1"/>
    <w:rsid w:val="002C2533"/>
  </w:style>
  <w:style w:type="character" w:customStyle="1" w:styleId="WW8Num28z2">
    <w:name w:val="WW8Num28z2"/>
    <w:rsid w:val="002C2533"/>
  </w:style>
  <w:style w:type="character" w:customStyle="1" w:styleId="WW8Num28z3">
    <w:name w:val="WW8Num28z3"/>
    <w:rsid w:val="002C2533"/>
  </w:style>
  <w:style w:type="character" w:customStyle="1" w:styleId="WW8Num28z4">
    <w:name w:val="WW8Num28z4"/>
    <w:rsid w:val="002C2533"/>
  </w:style>
  <w:style w:type="character" w:customStyle="1" w:styleId="WW8Num28z5">
    <w:name w:val="WW8Num28z5"/>
    <w:rsid w:val="002C2533"/>
  </w:style>
  <w:style w:type="character" w:customStyle="1" w:styleId="WW8Num28z6">
    <w:name w:val="WW8Num28z6"/>
    <w:rsid w:val="002C2533"/>
  </w:style>
  <w:style w:type="character" w:customStyle="1" w:styleId="WW8Num28z7">
    <w:name w:val="WW8Num28z7"/>
    <w:rsid w:val="002C2533"/>
  </w:style>
  <w:style w:type="character" w:customStyle="1" w:styleId="WW8Num28z8">
    <w:name w:val="WW8Num28z8"/>
    <w:rsid w:val="002C2533"/>
  </w:style>
  <w:style w:type="character" w:customStyle="1" w:styleId="WW8Num29z0">
    <w:name w:val="WW8Num29z0"/>
    <w:rsid w:val="002C2533"/>
  </w:style>
  <w:style w:type="character" w:customStyle="1" w:styleId="WW8Num29z1">
    <w:name w:val="WW8Num29z1"/>
    <w:rsid w:val="002C2533"/>
  </w:style>
  <w:style w:type="character" w:customStyle="1" w:styleId="WW8Num29z2">
    <w:name w:val="WW8Num29z2"/>
    <w:rsid w:val="002C2533"/>
  </w:style>
  <w:style w:type="character" w:customStyle="1" w:styleId="WW8Num29z3">
    <w:name w:val="WW8Num29z3"/>
    <w:rsid w:val="002C2533"/>
  </w:style>
  <w:style w:type="character" w:customStyle="1" w:styleId="WW8Num29z4">
    <w:name w:val="WW8Num29z4"/>
    <w:rsid w:val="002C2533"/>
  </w:style>
  <w:style w:type="character" w:customStyle="1" w:styleId="WW8Num29z5">
    <w:name w:val="WW8Num29z5"/>
    <w:rsid w:val="002C2533"/>
  </w:style>
  <w:style w:type="character" w:customStyle="1" w:styleId="WW8Num29z6">
    <w:name w:val="WW8Num29z6"/>
    <w:rsid w:val="002C2533"/>
  </w:style>
  <w:style w:type="character" w:customStyle="1" w:styleId="WW8Num29z7">
    <w:name w:val="WW8Num29z7"/>
    <w:rsid w:val="002C2533"/>
  </w:style>
  <w:style w:type="character" w:customStyle="1" w:styleId="WW8Num29z8">
    <w:name w:val="WW8Num29z8"/>
    <w:rsid w:val="002C2533"/>
  </w:style>
  <w:style w:type="character" w:customStyle="1" w:styleId="WW8Num30z0">
    <w:name w:val="WW8Num30z0"/>
    <w:rsid w:val="002C2533"/>
    <w:rPr>
      <w:rFonts w:hint="default"/>
      <w:color w:val="000000"/>
    </w:rPr>
  </w:style>
  <w:style w:type="character" w:customStyle="1" w:styleId="WW8Num30z1">
    <w:name w:val="WW8Num30z1"/>
    <w:rsid w:val="002C2533"/>
  </w:style>
  <w:style w:type="character" w:customStyle="1" w:styleId="WW8Num30z2">
    <w:name w:val="WW8Num30z2"/>
    <w:rsid w:val="002C2533"/>
  </w:style>
  <w:style w:type="character" w:customStyle="1" w:styleId="WW8Num30z3">
    <w:name w:val="WW8Num30z3"/>
    <w:rsid w:val="002C2533"/>
  </w:style>
  <w:style w:type="character" w:customStyle="1" w:styleId="WW8Num30z4">
    <w:name w:val="WW8Num30z4"/>
    <w:rsid w:val="002C2533"/>
  </w:style>
  <w:style w:type="character" w:customStyle="1" w:styleId="WW8Num30z5">
    <w:name w:val="WW8Num30z5"/>
    <w:rsid w:val="002C2533"/>
  </w:style>
  <w:style w:type="character" w:customStyle="1" w:styleId="WW8Num30z6">
    <w:name w:val="WW8Num30z6"/>
    <w:rsid w:val="002C2533"/>
  </w:style>
  <w:style w:type="character" w:customStyle="1" w:styleId="WW8Num30z7">
    <w:name w:val="WW8Num30z7"/>
    <w:rsid w:val="002C2533"/>
  </w:style>
  <w:style w:type="character" w:customStyle="1" w:styleId="WW8Num30z8">
    <w:name w:val="WW8Num30z8"/>
    <w:rsid w:val="002C2533"/>
  </w:style>
  <w:style w:type="character" w:customStyle="1" w:styleId="WW8Num31z0">
    <w:name w:val="WW8Num31z0"/>
    <w:rsid w:val="002C2533"/>
    <w:rPr>
      <w:rFonts w:hint="default"/>
    </w:rPr>
  </w:style>
  <w:style w:type="character" w:customStyle="1" w:styleId="WW8Num31z1">
    <w:name w:val="WW8Num31z1"/>
    <w:rsid w:val="002C2533"/>
  </w:style>
  <w:style w:type="character" w:customStyle="1" w:styleId="WW8Num31z2">
    <w:name w:val="WW8Num31z2"/>
    <w:rsid w:val="002C2533"/>
  </w:style>
  <w:style w:type="character" w:customStyle="1" w:styleId="WW8Num31z3">
    <w:name w:val="WW8Num31z3"/>
    <w:rsid w:val="002C2533"/>
  </w:style>
  <w:style w:type="character" w:customStyle="1" w:styleId="WW8Num31z4">
    <w:name w:val="WW8Num31z4"/>
    <w:rsid w:val="002C2533"/>
  </w:style>
  <w:style w:type="character" w:customStyle="1" w:styleId="WW8Num31z5">
    <w:name w:val="WW8Num31z5"/>
    <w:rsid w:val="002C2533"/>
  </w:style>
  <w:style w:type="character" w:customStyle="1" w:styleId="WW8Num31z6">
    <w:name w:val="WW8Num31z6"/>
    <w:rsid w:val="002C2533"/>
  </w:style>
  <w:style w:type="character" w:customStyle="1" w:styleId="WW8Num31z7">
    <w:name w:val="WW8Num31z7"/>
    <w:rsid w:val="002C2533"/>
  </w:style>
  <w:style w:type="character" w:customStyle="1" w:styleId="WW8Num31z8">
    <w:name w:val="WW8Num31z8"/>
    <w:rsid w:val="002C2533"/>
  </w:style>
  <w:style w:type="character" w:customStyle="1" w:styleId="WW8Num32z0">
    <w:name w:val="WW8Num32z0"/>
    <w:rsid w:val="002C2533"/>
    <w:rPr>
      <w:rFonts w:hint="default"/>
    </w:rPr>
  </w:style>
  <w:style w:type="character" w:customStyle="1" w:styleId="WW8Num32z1">
    <w:name w:val="WW8Num32z1"/>
    <w:rsid w:val="002C2533"/>
  </w:style>
  <w:style w:type="character" w:customStyle="1" w:styleId="WW8Num32z2">
    <w:name w:val="WW8Num32z2"/>
    <w:rsid w:val="002C2533"/>
  </w:style>
  <w:style w:type="character" w:customStyle="1" w:styleId="WW8Num32z3">
    <w:name w:val="WW8Num32z3"/>
    <w:rsid w:val="002C2533"/>
  </w:style>
  <w:style w:type="character" w:customStyle="1" w:styleId="WW8Num32z4">
    <w:name w:val="WW8Num32z4"/>
    <w:rsid w:val="002C2533"/>
  </w:style>
  <w:style w:type="character" w:customStyle="1" w:styleId="WW8Num32z5">
    <w:name w:val="WW8Num32z5"/>
    <w:rsid w:val="002C2533"/>
  </w:style>
  <w:style w:type="character" w:customStyle="1" w:styleId="WW8Num32z6">
    <w:name w:val="WW8Num32z6"/>
    <w:rsid w:val="002C2533"/>
  </w:style>
  <w:style w:type="character" w:customStyle="1" w:styleId="WW8Num32z7">
    <w:name w:val="WW8Num32z7"/>
    <w:rsid w:val="002C2533"/>
  </w:style>
  <w:style w:type="character" w:customStyle="1" w:styleId="WW8Num32z8">
    <w:name w:val="WW8Num32z8"/>
    <w:rsid w:val="002C2533"/>
  </w:style>
  <w:style w:type="character" w:customStyle="1" w:styleId="10">
    <w:name w:val="Основной шрифт абзаца10"/>
    <w:rsid w:val="002C2533"/>
  </w:style>
  <w:style w:type="character" w:customStyle="1" w:styleId="a3">
    <w:name w:val="Нижний колонтитул Знак"/>
    <w:basedOn w:val="10"/>
    <w:uiPriority w:val="99"/>
    <w:qFormat/>
    <w:rsid w:val="002C2533"/>
  </w:style>
  <w:style w:type="character" w:customStyle="1" w:styleId="a4">
    <w:name w:val="Текст выноски Знак"/>
    <w:basedOn w:val="10"/>
    <w:qFormat/>
    <w:rsid w:val="002C2533"/>
    <w:rPr>
      <w:rFonts w:ascii="Tahoma" w:hAnsi="Tahoma" w:cs="Tahoma"/>
      <w:sz w:val="16"/>
      <w:szCs w:val="16"/>
    </w:rPr>
  </w:style>
  <w:style w:type="character" w:styleId="a5">
    <w:name w:val="Strong"/>
    <w:basedOn w:val="10"/>
    <w:uiPriority w:val="22"/>
    <w:qFormat/>
    <w:rsid w:val="002C2533"/>
    <w:rPr>
      <w:b/>
      <w:bCs/>
    </w:rPr>
  </w:style>
  <w:style w:type="character" w:customStyle="1" w:styleId="a6">
    <w:name w:val="Основной текст Знак"/>
    <w:basedOn w:val="10"/>
    <w:uiPriority w:val="99"/>
    <w:qFormat/>
    <w:rsid w:val="002C2533"/>
  </w:style>
  <w:style w:type="character" w:customStyle="1" w:styleId="11">
    <w:name w:val="Основной текст Знак1"/>
    <w:basedOn w:val="10"/>
    <w:rsid w:val="002C2533"/>
    <w:rPr>
      <w:sz w:val="28"/>
    </w:rPr>
  </w:style>
  <w:style w:type="character" w:customStyle="1" w:styleId="20">
    <w:name w:val="Основной текст 2 Знак"/>
    <w:basedOn w:val="10"/>
    <w:link w:val="21"/>
    <w:uiPriority w:val="99"/>
    <w:rsid w:val="002C2533"/>
  </w:style>
  <w:style w:type="character" w:customStyle="1" w:styleId="Absatz-Standardschriftart">
    <w:name w:val="Absatz-Standardschriftart"/>
    <w:qFormat/>
    <w:rsid w:val="002C2533"/>
  </w:style>
  <w:style w:type="character" w:customStyle="1" w:styleId="WW-Absatz-Standardschriftart">
    <w:name w:val="WW-Absatz-Standardschriftart"/>
    <w:qFormat/>
    <w:rsid w:val="002C2533"/>
  </w:style>
  <w:style w:type="character" w:customStyle="1" w:styleId="WW-Absatz-Standardschriftart1">
    <w:name w:val="WW-Absatz-Standardschriftart1"/>
    <w:qFormat/>
    <w:rsid w:val="002C2533"/>
  </w:style>
  <w:style w:type="character" w:customStyle="1" w:styleId="WW-Absatz-Standardschriftart11">
    <w:name w:val="WW-Absatz-Standardschriftart11"/>
    <w:qFormat/>
    <w:rsid w:val="002C2533"/>
  </w:style>
  <w:style w:type="character" w:customStyle="1" w:styleId="WW-Absatz-Standardschriftart111">
    <w:name w:val="WW-Absatz-Standardschriftart111"/>
    <w:qFormat/>
    <w:rsid w:val="002C2533"/>
  </w:style>
  <w:style w:type="character" w:customStyle="1" w:styleId="WW-Absatz-Standardschriftart1111">
    <w:name w:val="WW-Absatz-Standardschriftart1111"/>
    <w:qFormat/>
    <w:rsid w:val="002C2533"/>
  </w:style>
  <w:style w:type="character" w:customStyle="1" w:styleId="WW-Absatz-Standardschriftart11111">
    <w:name w:val="WW-Absatz-Standardschriftart11111"/>
    <w:qFormat/>
    <w:rsid w:val="002C2533"/>
  </w:style>
  <w:style w:type="character" w:customStyle="1" w:styleId="WW-Absatz-Standardschriftart111111">
    <w:name w:val="WW-Absatz-Standardschriftart111111"/>
    <w:rsid w:val="002C2533"/>
  </w:style>
  <w:style w:type="character" w:customStyle="1" w:styleId="WW-Absatz-Standardschriftart1111111">
    <w:name w:val="WW-Absatz-Standardschriftart1111111"/>
    <w:rsid w:val="002C2533"/>
  </w:style>
  <w:style w:type="character" w:customStyle="1" w:styleId="WW-Absatz-Standardschriftart11111111">
    <w:name w:val="WW-Absatz-Standardschriftart11111111"/>
    <w:rsid w:val="002C2533"/>
  </w:style>
  <w:style w:type="character" w:customStyle="1" w:styleId="WW-Absatz-Standardschriftart111111111">
    <w:name w:val="WW-Absatz-Standardschriftart111111111"/>
    <w:rsid w:val="002C2533"/>
  </w:style>
  <w:style w:type="character" w:customStyle="1" w:styleId="WW-Absatz-Standardschriftart1111111111">
    <w:name w:val="WW-Absatz-Standardschriftart1111111111"/>
    <w:rsid w:val="002C2533"/>
  </w:style>
  <w:style w:type="character" w:customStyle="1" w:styleId="WW-Absatz-Standardschriftart11111111111">
    <w:name w:val="WW-Absatz-Standardschriftart11111111111"/>
    <w:rsid w:val="002C2533"/>
  </w:style>
  <w:style w:type="character" w:customStyle="1" w:styleId="12">
    <w:name w:val="Основной шрифт абзаца1"/>
    <w:rsid w:val="002C2533"/>
  </w:style>
  <w:style w:type="character" w:customStyle="1" w:styleId="WW-Absatz-Standardschriftart111111111111">
    <w:name w:val="WW-Absatz-Standardschriftart111111111111"/>
    <w:rsid w:val="002C2533"/>
  </w:style>
  <w:style w:type="character" w:customStyle="1" w:styleId="WW-Absatz-Standardschriftart1111111111111">
    <w:name w:val="WW-Absatz-Standardschriftart1111111111111"/>
    <w:rsid w:val="002C2533"/>
  </w:style>
  <w:style w:type="character" w:customStyle="1" w:styleId="WW-Absatz-Standardschriftart11111111111111">
    <w:name w:val="WW-Absatz-Standardschriftart11111111111111"/>
    <w:rsid w:val="002C2533"/>
  </w:style>
  <w:style w:type="character" w:customStyle="1" w:styleId="WW-Absatz-Standardschriftart111111111111111">
    <w:name w:val="WW-Absatz-Standardschriftart111111111111111"/>
    <w:rsid w:val="002C2533"/>
  </w:style>
  <w:style w:type="character" w:customStyle="1" w:styleId="WW-Absatz-Standardschriftart1111111111111111">
    <w:name w:val="WW-Absatz-Standardschriftart1111111111111111"/>
    <w:rsid w:val="002C2533"/>
  </w:style>
  <w:style w:type="character" w:customStyle="1" w:styleId="WW-Absatz-Standardschriftart11111111111111111">
    <w:name w:val="WW-Absatz-Standardschriftart11111111111111111"/>
    <w:rsid w:val="002C2533"/>
  </w:style>
  <w:style w:type="character" w:customStyle="1" w:styleId="a7">
    <w:name w:val="Символ нумерации"/>
    <w:qFormat/>
    <w:rsid w:val="002C2533"/>
  </w:style>
  <w:style w:type="character" w:styleId="a8">
    <w:name w:val="page number"/>
    <w:basedOn w:val="12"/>
    <w:rsid w:val="002C2533"/>
  </w:style>
  <w:style w:type="character" w:customStyle="1" w:styleId="a9">
    <w:name w:val="Основной текст с отступом Знак"/>
    <w:basedOn w:val="10"/>
    <w:uiPriority w:val="99"/>
    <w:rsid w:val="002C2533"/>
  </w:style>
  <w:style w:type="character" w:customStyle="1" w:styleId="aa">
    <w:name w:val="Без интервала Знак"/>
    <w:uiPriority w:val="99"/>
    <w:rsid w:val="002C2533"/>
    <w:rPr>
      <w:rFonts w:ascii="Calibri" w:hAnsi="Calibri" w:cs="Calibri"/>
      <w:sz w:val="22"/>
      <w:szCs w:val="22"/>
      <w:lang w:bidi="ar-SA"/>
    </w:rPr>
  </w:style>
  <w:style w:type="character" w:customStyle="1" w:styleId="13">
    <w:name w:val="Заголовок 1 Знак"/>
    <w:basedOn w:val="10"/>
    <w:rsid w:val="002C2533"/>
    <w:rPr>
      <w:sz w:val="24"/>
    </w:rPr>
  </w:style>
  <w:style w:type="character" w:customStyle="1" w:styleId="22">
    <w:name w:val="Основной шрифт абзаца2"/>
    <w:rsid w:val="002C2533"/>
  </w:style>
  <w:style w:type="character" w:customStyle="1" w:styleId="apple-converted-space">
    <w:name w:val="apple-converted-space"/>
    <w:basedOn w:val="10"/>
    <w:rsid w:val="002C2533"/>
  </w:style>
  <w:style w:type="character" w:styleId="ab">
    <w:name w:val="Hyperlink"/>
    <w:rsid w:val="002C2533"/>
    <w:rPr>
      <w:color w:val="0000FF"/>
      <w:u w:val="single"/>
    </w:rPr>
  </w:style>
  <w:style w:type="character" w:customStyle="1" w:styleId="ac">
    <w:name w:val="Верхний колонтитул Знак"/>
    <w:basedOn w:val="10"/>
    <w:uiPriority w:val="99"/>
    <w:qFormat/>
    <w:rsid w:val="002C2533"/>
  </w:style>
  <w:style w:type="character" w:customStyle="1" w:styleId="23">
    <w:name w:val="Заголовок 2 Знак"/>
    <w:basedOn w:val="10"/>
    <w:rsid w:val="002C2533"/>
    <w:rPr>
      <w:sz w:val="28"/>
    </w:rPr>
  </w:style>
  <w:style w:type="character" w:customStyle="1" w:styleId="30">
    <w:name w:val="Заголовок 3 Знак"/>
    <w:aliases w:val="Знак2 Знак Знак1"/>
    <w:basedOn w:val="10"/>
    <w:rsid w:val="002C2533"/>
    <w:rPr>
      <w:rFonts w:ascii="Cambria" w:eastAsia="Times New Roman" w:hAnsi="Cambria" w:cs="Times New Roman"/>
      <w:b/>
      <w:bCs/>
      <w:sz w:val="26"/>
      <w:szCs w:val="26"/>
    </w:rPr>
  </w:style>
  <w:style w:type="character" w:customStyle="1" w:styleId="40">
    <w:name w:val="Заголовок 4 Знак"/>
    <w:basedOn w:val="10"/>
    <w:rsid w:val="002C2533"/>
    <w:rPr>
      <w:b/>
      <w:bCs/>
      <w:sz w:val="28"/>
      <w:szCs w:val="28"/>
    </w:rPr>
  </w:style>
  <w:style w:type="character" w:customStyle="1" w:styleId="50">
    <w:name w:val="Заголовок 5 Знак"/>
    <w:basedOn w:val="10"/>
    <w:uiPriority w:val="99"/>
    <w:rsid w:val="002C2533"/>
    <w:rPr>
      <w:rFonts w:ascii="Cambria" w:hAnsi="Cambria" w:cs="Cambria"/>
      <w:color w:val="243F60"/>
    </w:rPr>
  </w:style>
  <w:style w:type="character" w:customStyle="1" w:styleId="60">
    <w:name w:val="Заголовок 6 Знак"/>
    <w:basedOn w:val="10"/>
    <w:uiPriority w:val="99"/>
    <w:rsid w:val="002C2533"/>
    <w:rPr>
      <w:b/>
      <w:bCs/>
    </w:rPr>
  </w:style>
  <w:style w:type="character" w:customStyle="1" w:styleId="70">
    <w:name w:val="Заголовок 7 Знак"/>
    <w:basedOn w:val="10"/>
    <w:uiPriority w:val="99"/>
    <w:rsid w:val="002C2533"/>
    <w:rPr>
      <w:rFonts w:ascii="Cambria" w:hAnsi="Cambria" w:cs="Cambria"/>
      <w:i/>
      <w:iCs/>
      <w:color w:val="404040"/>
    </w:rPr>
  </w:style>
  <w:style w:type="character" w:customStyle="1" w:styleId="80">
    <w:name w:val="Заголовок 8 Знак"/>
    <w:basedOn w:val="10"/>
    <w:uiPriority w:val="99"/>
    <w:rsid w:val="002C2533"/>
    <w:rPr>
      <w:rFonts w:ascii="Cambria" w:hAnsi="Cambria" w:cs="Cambria"/>
      <w:color w:val="404040"/>
    </w:rPr>
  </w:style>
  <w:style w:type="character" w:customStyle="1" w:styleId="90">
    <w:name w:val="Заголовок 9 Знак"/>
    <w:basedOn w:val="10"/>
    <w:uiPriority w:val="99"/>
    <w:rsid w:val="002C2533"/>
    <w:rPr>
      <w:rFonts w:ascii="Cambria" w:hAnsi="Cambria" w:cs="Cambria"/>
      <w:i/>
      <w:iCs/>
      <w:color w:val="404040"/>
    </w:rPr>
  </w:style>
  <w:style w:type="character" w:styleId="ad">
    <w:name w:val="FollowedHyperlink"/>
    <w:rsid w:val="002C2533"/>
    <w:rPr>
      <w:color w:val="800080"/>
      <w:u w:val="single"/>
    </w:rPr>
  </w:style>
  <w:style w:type="character" w:customStyle="1" w:styleId="31">
    <w:name w:val="Заголовок 3 Знак1"/>
    <w:aliases w:val="Знак2 Знак Знак"/>
    <w:uiPriority w:val="99"/>
    <w:rsid w:val="002C2533"/>
    <w:rPr>
      <w:rFonts w:ascii="Arial" w:hAnsi="Arial" w:cs="Arial"/>
      <w:b/>
      <w:sz w:val="26"/>
    </w:rPr>
  </w:style>
  <w:style w:type="character" w:customStyle="1" w:styleId="HTML">
    <w:name w:val="Стандартный HTML Знак"/>
    <w:basedOn w:val="10"/>
    <w:uiPriority w:val="99"/>
    <w:rsid w:val="002C2533"/>
    <w:rPr>
      <w:rFonts w:ascii="Courier New" w:hAnsi="Courier New" w:cs="Courier New"/>
    </w:rPr>
  </w:style>
  <w:style w:type="character" w:customStyle="1" w:styleId="ae">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uiPriority w:val="99"/>
    <w:rsid w:val="002C2533"/>
    <w:rPr>
      <w:sz w:val="24"/>
    </w:rPr>
  </w:style>
  <w:style w:type="character" w:customStyle="1" w:styleId="1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10"/>
    <w:uiPriority w:val="99"/>
    <w:rsid w:val="002C2533"/>
  </w:style>
  <w:style w:type="character" w:customStyle="1" w:styleId="af">
    <w:name w:val="Текст концевой сноски Знак"/>
    <w:basedOn w:val="10"/>
    <w:uiPriority w:val="99"/>
    <w:rsid w:val="002C2533"/>
  </w:style>
  <w:style w:type="character" w:customStyle="1" w:styleId="af0">
    <w:name w:val="Название Знак"/>
    <w:basedOn w:val="10"/>
    <w:link w:val="af1"/>
    <w:rsid w:val="002C2533"/>
    <w:rPr>
      <w:rFonts w:ascii="Cambria" w:hAnsi="Cambria" w:cs="Cambria"/>
      <w:color w:val="17365D"/>
      <w:spacing w:val="5"/>
      <w:kern w:val="2"/>
      <w:sz w:val="52"/>
      <w:szCs w:val="52"/>
    </w:rPr>
  </w:style>
  <w:style w:type="character" w:customStyle="1" w:styleId="af2">
    <w:name w:val="Подзаголовок Знак"/>
    <w:basedOn w:val="10"/>
    <w:rsid w:val="002C2533"/>
    <w:rPr>
      <w:rFonts w:ascii="Cambria" w:hAnsi="Cambria" w:cs="Cambria"/>
      <w:i/>
      <w:iCs/>
      <w:color w:val="4F81BD"/>
      <w:spacing w:val="15"/>
      <w:sz w:val="24"/>
      <w:szCs w:val="24"/>
    </w:rPr>
  </w:style>
  <w:style w:type="character" w:customStyle="1" w:styleId="24">
    <w:name w:val="Основной текст с отступом 2 Знак"/>
    <w:basedOn w:val="10"/>
    <w:link w:val="25"/>
    <w:uiPriority w:val="99"/>
    <w:rsid w:val="002C2533"/>
  </w:style>
  <w:style w:type="character" w:customStyle="1" w:styleId="32">
    <w:name w:val="Основной текст с отступом 3 Знак"/>
    <w:basedOn w:val="10"/>
    <w:link w:val="33"/>
    <w:uiPriority w:val="99"/>
    <w:rsid w:val="002C2533"/>
    <w:rPr>
      <w:sz w:val="16"/>
    </w:rPr>
  </w:style>
  <w:style w:type="character" w:customStyle="1" w:styleId="af3">
    <w:name w:val="Схема документа Знак"/>
    <w:basedOn w:val="10"/>
    <w:link w:val="af4"/>
    <w:uiPriority w:val="99"/>
    <w:rsid w:val="002C2533"/>
    <w:rPr>
      <w:rFonts w:ascii="Tahoma" w:hAnsi="Tahoma" w:cs="Tahoma"/>
      <w:shd w:val="clear" w:color="auto" w:fill="000080"/>
    </w:rPr>
  </w:style>
  <w:style w:type="character" w:customStyle="1" w:styleId="af5">
    <w:name w:val="Текст Знак"/>
    <w:basedOn w:val="10"/>
    <w:link w:val="af6"/>
    <w:uiPriority w:val="99"/>
    <w:rsid w:val="002C2533"/>
    <w:rPr>
      <w:rFonts w:ascii="Courier New" w:hAnsi="Courier New" w:cs="Courier New"/>
    </w:rPr>
  </w:style>
  <w:style w:type="character" w:customStyle="1" w:styleId="26">
    <w:name w:val="Цитата 2 Знак"/>
    <w:basedOn w:val="10"/>
    <w:uiPriority w:val="99"/>
    <w:rsid w:val="002C2533"/>
    <w:rPr>
      <w:rFonts w:ascii="Calibri" w:hAnsi="Calibri" w:cs="Calibri"/>
      <w:i/>
      <w:iCs/>
      <w:color w:val="000000"/>
    </w:rPr>
  </w:style>
  <w:style w:type="character" w:customStyle="1" w:styleId="af7">
    <w:name w:val="Выделенная цитата Знак"/>
    <w:basedOn w:val="10"/>
    <w:uiPriority w:val="99"/>
    <w:rsid w:val="002C2533"/>
    <w:rPr>
      <w:rFonts w:ascii="Calibri" w:hAnsi="Calibri" w:cs="Calibri"/>
      <w:b/>
      <w:bCs/>
      <w:i/>
      <w:iCs/>
      <w:color w:val="4F81BD"/>
    </w:rPr>
  </w:style>
  <w:style w:type="character" w:customStyle="1" w:styleId="ConsPlusNonformat">
    <w:name w:val="ConsPlusNonformat Знак"/>
    <w:rsid w:val="002C2533"/>
    <w:rPr>
      <w:rFonts w:ascii="Courier New" w:hAnsi="Courier New" w:cs="Courier New"/>
      <w:sz w:val="22"/>
      <w:szCs w:val="22"/>
      <w:lang w:val="ru-RU" w:bidi="ar-SA"/>
    </w:rPr>
  </w:style>
  <w:style w:type="character" w:customStyle="1" w:styleId="QuoteChar">
    <w:name w:val="Quote Char"/>
    <w:uiPriority w:val="99"/>
    <w:rsid w:val="002C2533"/>
    <w:rPr>
      <w:i/>
      <w:color w:val="000000"/>
    </w:rPr>
  </w:style>
  <w:style w:type="character" w:customStyle="1" w:styleId="IntenseQuoteChar">
    <w:name w:val="Intense Quote Char"/>
    <w:uiPriority w:val="99"/>
    <w:rsid w:val="002C2533"/>
    <w:rPr>
      <w:b/>
      <w:i/>
      <w:color w:val="4F81BD"/>
    </w:rPr>
  </w:style>
  <w:style w:type="character" w:customStyle="1" w:styleId="CharStyle8">
    <w:name w:val="Char Style 8"/>
    <w:uiPriority w:val="99"/>
    <w:rsid w:val="002C2533"/>
    <w:rPr>
      <w:b/>
      <w:sz w:val="10"/>
      <w:shd w:val="clear" w:color="auto" w:fill="FFFFFF"/>
    </w:rPr>
  </w:style>
  <w:style w:type="character" w:customStyle="1" w:styleId="CharStyle9Exact">
    <w:name w:val="Char Style 9 Exact"/>
    <w:uiPriority w:val="99"/>
    <w:rsid w:val="002C2533"/>
    <w:rPr>
      <w:b/>
      <w:spacing w:val="-2"/>
      <w:sz w:val="9"/>
      <w:u w:val="none"/>
    </w:rPr>
  </w:style>
  <w:style w:type="character" w:customStyle="1" w:styleId="CharStyle5">
    <w:name w:val="Char Style 5"/>
    <w:uiPriority w:val="99"/>
    <w:rsid w:val="002C2533"/>
    <w:rPr>
      <w:sz w:val="10"/>
      <w:shd w:val="clear" w:color="auto" w:fill="FFFFFF"/>
    </w:rPr>
  </w:style>
  <w:style w:type="character" w:customStyle="1" w:styleId="WW--">
    <w:name w:val="WW-Интернет-ссылка"/>
    <w:rsid w:val="002C2533"/>
    <w:rPr>
      <w:color w:val="000080"/>
      <w:u w:val="single"/>
    </w:rPr>
  </w:style>
  <w:style w:type="character" w:customStyle="1" w:styleId="15">
    <w:name w:val="Текст выноски Знак1"/>
    <w:basedOn w:val="10"/>
    <w:uiPriority w:val="99"/>
    <w:rsid w:val="002C2533"/>
    <w:rPr>
      <w:rFonts w:ascii="Tahoma" w:eastAsia="Lucida Sans Unicode" w:hAnsi="Tahoma" w:cs="Mangal"/>
      <w:color w:val="00000A"/>
      <w:sz w:val="16"/>
      <w:szCs w:val="14"/>
      <w:lang w:bidi="hi-IN"/>
    </w:rPr>
  </w:style>
  <w:style w:type="character" w:customStyle="1" w:styleId="WW8Num6z1">
    <w:name w:val="WW8Num6z1"/>
    <w:rsid w:val="002C2533"/>
  </w:style>
  <w:style w:type="character" w:customStyle="1" w:styleId="WW8Num6z2">
    <w:name w:val="WW8Num6z2"/>
    <w:rsid w:val="002C2533"/>
  </w:style>
  <w:style w:type="character" w:customStyle="1" w:styleId="WW8Num6z3">
    <w:name w:val="WW8Num6z3"/>
    <w:rsid w:val="002C2533"/>
  </w:style>
  <w:style w:type="character" w:customStyle="1" w:styleId="WW8Num6z4">
    <w:name w:val="WW8Num6z4"/>
    <w:rsid w:val="002C2533"/>
  </w:style>
  <w:style w:type="character" w:customStyle="1" w:styleId="WW8Num6z5">
    <w:name w:val="WW8Num6z5"/>
    <w:rsid w:val="002C2533"/>
  </w:style>
  <w:style w:type="character" w:customStyle="1" w:styleId="WW8Num6z6">
    <w:name w:val="WW8Num6z6"/>
    <w:rsid w:val="002C2533"/>
  </w:style>
  <w:style w:type="character" w:customStyle="1" w:styleId="WW8Num6z7">
    <w:name w:val="WW8Num6z7"/>
    <w:rsid w:val="002C2533"/>
  </w:style>
  <w:style w:type="character" w:customStyle="1" w:styleId="WW8Num6z8">
    <w:name w:val="WW8Num6z8"/>
    <w:rsid w:val="002C2533"/>
  </w:style>
  <w:style w:type="character" w:customStyle="1" w:styleId="91">
    <w:name w:val="Основной шрифт абзаца9"/>
    <w:rsid w:val="002C2533"/>
  </w:style>
  <w:style w:type="character" w:customStyle="1" w:styleId="81">
    <w:name w:val="Основной шрифт абзаца8"/>
    <w:rsid w:val="002C2533"/>
  </w:style>
  <w:style w:type="character" w:customStyle="1" w:styleId="71">
    <w:name w:val="Основной шрифт абзаца7"/>
    <w:rsid w:val="002C2533"/>
  </w:style>
  <w:style w:type="character" w:customStyle="1" w:styleId="61">
    <w:name w:val="Основной шрифт абзаца6"/>
    <w:rsid w:val="002C2533"/>
  </w:style>
  <w:style w:type="character" w:customStyle="1" w:styleId="51">
    <w:name w:val="Основной шрифт абзаца5"/>
    <w:rsid w:val="002C2533"/>
  </w:style>
  <w:style w:type="character" w:customStyle="1" w:styleId="41">
    <w:name w:val="Основной шрифт абзаца4"/>
    <w:rsid w:val="002C2533"/>
  </w:style>
  <w:style w:type="character" w:customStyle="1" w:styleId="34">
    <w:name w:val="Основной шрифт абзаца3"/>
    <w:rsid w:val="002C2533"/>
  </w:style>
  <w:style w:type="character" w:customStyle="1" w:styleId="120">
    <w:name w:val="Знак12"/>
    <w:rsid w:val="002C2533"/>
    <w:rPr>
      <w:rFonts w:ascii="AG Souvenir" w:hAnsi="AG Souvenir" w:cs="AG Souvenir"/>
      <w:b/>
      <w:spacing w:val="38"/>
      <w:sz w:val="28"/>
    </w:rPr>
  </w:style>
  <w:style w:type="character" w:customStyle="1" w:styleId="110">
    <w:name w:val="Знак11"/>
    <w:rsid w:val="002C2533"/>
    <w:rPr>
      <w:sz w:val="28"/>
    </w:rPr>
  </w:style>
  <w:style w:type="character" w:customStyle="1" w:styleId="100">
    <w:name w:val="Знак10"/>
    <w:rsid w:val="002C2533"/>
    <w:rPr>
      <w:rFonts w:ascii="Arial" w:hAnsi="Arial" w:cs="Times New Roman"/>
      <w:b/>
      <w:bCs/>
      <w:sz w:val="26"/>
      <w:szCs w:val="26"/>
    </w:rPr>
  </w:style>
  <w:style w:type="character" w:customStyle="1" w:styleId="92">
    <w:name w:val="Знак9"/>
    <w:rsid w:val="002C2533"/>
    <w:rPr>
      <w:sz w:val="28"/>
    </w:rPr>
  </w:style>
  <w:style w:type="character" w:customStyle="1" w:styleId="82">
    <w:name w:val="Знак8"/>
    <w:rsid w:val="002C2533"/>
    <w:rPr>
      <w:sz w:val="28"/>
    </w:rPr>
  </w:style>
  <w:style w:type="character" w:customStyle="1" w:styleId="72">
    <w:name w:val="Знак7"/>
    <w:basedOn w:val="12"/>
    <w:rsid w:val="002C2533"/>
  </w:style>
  <w:style w:type="character" w:customStyle="1" w:styleId="62">
    <w:name w:val="Знак6"/>
    <w:basedOn w:val="12"/>
    <w:rsid w:val="002C2533"/>
  </w:style>
  <w:style w:type="character" w:customStyle="1" w:styleId="52">
    <w:name w:val="Знак5"/>
    <w:rsid w:val="002C2533"/>
    <w:rPr>
      <w:rFonts w:cs="Times New Roman"/>
      <w:sz w:val="24"/>
      <w:szCs w:val="24"/>
    </w:rPr>
  </w:style>
  <w:style w:type="character" w:customStyle="1" w:styleId="42">
    <w:name w:val="Знак4"/>
    <w:rsid w:val="002C2533"/>
    <w:rPr>
      <w:rFonts w:cs="Times New Roman"/>
      <w:color w:val="FF0000"/>
      <w:sz w:val="24"/>
      <w:szCs w:val="24"/>
    </w:rPr>
  </w:style>
  <w:style w:type="character" w:customStyle="1" w:styleId="35">
    <w:name w:val="Знак3"/>
    <w:rsid w:val="002C2533"/>
    <w:rPr>
      <w:rFonts w:cs="Times New Roman"/>
      <w:sz w:val="28"/>
      <w:szCs w:val="28"/>
    </w:rPr>
  </w:style>
  <w:style w:type="character" w:customStyle="1" w:styleId="27">
    <w:name w:val="Знак2"/>
    <w:rsid w:val="002C2533"/>
    <w:rPr>
      <w:rFonts w:ascii="Calibri" w:hAnsi="Calibri" w:cs="Times New Roman"/>
      <w:sz w:val="28"/>
      <w:szCs w:val="28"/>
    </w:rPr>
  </w:style>
  <w:style w:type="character" w:customStyle="1" w:styleId="16">
    <w:name w:val="Знак1"/>
    <w:rsid w:val="002C2533"/>
    <w:rPr>
      <w:rFonts w:cs="Times New Roman"/>
      <w:sz w:val="16"/>
      <w:szCs w:val="16"/>
    </w:rPr>
  </w:style>
  <w:style w:type="character" w:customStyle="1" w:styleId="af8">
    <w:name w:val="Знак"/>
    <w:rsid w:val="002C2533"/>
    <w:rPr>
      <w:rFonts w:ascii="Tahoma" w:hAnsi="Tahoma" w:cs="Times New Roman"/>
      <w:sz w:val="16"/>
      <w:szCs w:val="16"/>
    </w:rPr>
  </w:style>
  <w:style w:type="character" w:customStyle="1" w:styleId="210">
    <w:name w:val="Основной текст с отступом 2 Знак1"/>
    <w:rsid w:val="002C2533"/>
    <w:rPr>
      <w:sz w:val="22"/>
    </w:rPr>
  </w:style>
  <w:style w:type="character" w:customStyle="1" w:styleId="af9">
    <w:name w:val="Гипертекстовая ссылка"/>
    <w:rsid w:val="002C2533"/>
    <w:rPr>
      <w:color w:val="106BBE"/>
      <w:sz w:val="26"/>
    </w:rPr>
  </w:style>
  <w:style w:type="character" w:customStyle="1" w:styleId="afa">
    <w:name w:val="Основной текст_"/>
    <w:rsid w:val="002C2533"/>
    <w:rPr>
      <w:sz w:val="27"/>
      <w:szCs w:val="27"/>
      <w:lang w:bidi="ar-SA"/>
    </w:rPr>
  </w:style>
  <w:style w:type="character" w:customStyle="1" w:styleId="121">
    <w:name w:val="Знак12"/>
    <w:rsid w:val="002C2533"/>
    <w:rPr>
      <w:rFonts w:ascii="AG Souvenir" w:hAnsi="AG Souvenir" w:cs="AG Souvenir"/>
      <w:b/>
      <w:spacing w:val="38"/>
      <w:sz w:val="28"/>
    </w:rPr>
  </w:style>
  <w:style w:type="character" w:customStyle="1" w:styleId="111">
    <w:name w:val="Знак11"/>
    <w:rsid w:val="002C2533"/>
    <w:rPr>
      <w:sz w:val="28"/>
    </w:rPr>
  </w:style>
  <w:style w:type="character" w:customStyle="1" w:styleId="101">
    <w:name w:val="Знак10"/>
    <w:rsid w:val="002C2533"/>
    <w:rPr>
      <w:rFonts w:ascii="Arial" w:hAnsi="Arial" w:cs="Times New Roman"/>
      <w:b/>
      <w:bCs/>
      <w:sz w:val="26"/>
      <w:szCs w:val="26"/>
    </w:rPr>
  </w:style>
  <w:style w:type="character" w:customStyle="1" w:styleId="93">
    <w:name w:val="Знак9"/>
    <w:rsid w:val="002C2533"/>
    <w:rPr>
      <w:sz w:val="28"/>
    </w:rPr>
  </w:style>
  <w:style w:type="character" w:customStyle="1" w:styleId="83">
    <w:name w:val="Знак8"/>
    <w:rsid w:val="002C2533"/>
    <w:rPr>
      <w:sz w:val="28"/>
    </w:rPr>
  </w:style>
  <w:style w:type="character" w:customStyle="1" w:styleId="73">
    <w:name w:val="Знак7"/>
    <w:basedOn w:val="12"/>
    <w:rsid w:val="002C2533"/>
  </w:style>
  <w:style w:type="character" w:customStyle="1" w:styleId="63">
    <w:name w:val="Знак6"/>
    <w:basedOn w:val="12"/>
    <w:rsid w:val="002C2533"/>
  </w:style>
  <w:style w:type="character" w:customStyle="1" w:styleId="53">
    <w:name w:val="Знак5"/>
    <w:rsid w:val="002C2533"/>
    <w:rPr>
      <w:rFonts w:cs="Times New Roman"/>
      <w:sz w:val="24"/>
      <w:szCs w:val="24"/>
    </w:rPr>
  </w:style>
  <w:style w:type="character" w:customStyle="1" w:styleId="43">
    <w:name w:val="Знак4"/>
    <w:rsid w:val="002C2533"/>
    <w:rPr>
      <w:rFonts w:cs="Times New Roman"/>
      <w:color w:val="FF0000"/>
      <w:sz w:val="24"/>
      <w:szCs w:val="24"/>
    </w:rPr>
  </w:style>
  <w:style w:type="character" w:customStyle="1" w:styleId="36">
    <w:name w:val="Знак3"/>
    <w:rsid w:val="002C2533"/>
    <w:rPr>
      <w:rFonts w:cs="Times New Roman"/>
      <w:sz w:val="28"/>
      <w:szCs w:val="28"/>
    </w:rPr>
  </w:style>
  <w:style w:type="character" w:customStyle="1" w:styleId="28">
    <w:name w:val="Знак2"/>
    <w:rsid w:val="002C2533"/>
    <w:rPr>
      <w:rFonts w:ascii="Calibri" w:hAnsi="Calibri" w:cs="Times New Roman"/>
      <w:sz w:val="28"/>
      <w:szCs w:val="28"/>
    </w:rPr>
  </w:style>
  <w:style w:type="character" w:customStyle="1" w:styleId="afb">
    <w:name w:val="Знак"/>
    <w:rsid w:val="002C2533"/>
    <w:rPr>
      <w:rFonts w:ascii="Tahoma" w:hAnsi="Tahoma" w:cs="Times New Roman"/>
      <w:sz w:val="16"/>
      <w:szCs w:val="16"/>
    </w:rPr>
  </w:style>
  <w:style w:type="character" w:customStyle="1" w:styleId="17">
    <w:name w:val="Основной текст с отступом Знак1"/>
    <w:basedOn w:val="10"/>
    <w:rsid w:val="002C2533"/>
    <w:rPr>
      <w:sz w:val="28"/>
      <w:lang w:eastAsia="zh-CN"/>
    </w:rPr>
  </w:style>
  <w:style w:type="character" w:customStyle="1" w:styleId="18">
    <w:name w:val="Подзаголовок Знак1"/>
    <w:basedOn w:val="10"/>
    <w:rsid w:val="002C2533"/>
    <w:rPr>
      <w:rFonts w:ascii="Arial" w:eastAsia="Lucida Sans Unicode" w:hAnsi="Arial" w:cs="Mangal"/>
      <w:i/>
      <w:iCs/>
      <w:sz w:val="28"/>
      <w:szCs w:val="28"/>
      <w:lang w:eastAsia="zh-CN"/>
    </w:rPr>
  </w:style>
  <w:style w:type="character" w:customStyle="1" w:styleId="19">
    <w:name w:val="Основной текст1"/>
    <w:basedOn w:val="afa"/>
    <w:rsid w:val="002C2533"/>
    <w:rPr>
      <w:rFonts w:ascii="Courier New" w:eastAsia="Courier New" w:hAnsi="Courier New" w:cs="Courier New"/>
      <w:color w:val="000000"/>
      <w:spacing w:val="0"/>
      <w:w w:val="100"/>
      <w:position w:val="0"/>
      <w:sz w:val="18"/>
      <w:szCs w:val="18"/>
      <w:shd w:val="clear" w:color="auto" w:fill="FFFFFF"/>
      <w:vertAlign w:val="baseline"/>
      <w:lang w:val="ru-RU"/>
    </w:rPr>
  </w:style>
  <w:style w:type="character" w:customStyle="1" w:styleId="29">
    <w:name w:val="Основной текст2"/>
    <w:basedOn w:val="10"/>
    <w:rsid w:val="002C2533"/>
    <w:rPr>
      <w:rFonts w:ascii="Book Antiqua" w:eastAsia="Book Antiqua" w:hAnsi="Book Antiqua" w:cs="Book Antiqua"/>
      <w:b w:val="0"/>
      <w:bCs w:val="0"/>
      <w:i w:val="0"/>
      <w:iCs w:val="0"/>
      <w:caps w:val="0"/>
      <w:smallCaps w:val="0"/>
      <w:strike w:val="0"/>
      <w:dstrike w:val="0"/>
      <w:color w:val="000000"/>
      <w:spacing w:val="0"/>
      <w:w w:val="100"/>
      <w:position w:val="0"/>
      <w:sz w:val="29"/>
      <w:szCs w:val="29"/>
      <w:u w:val="none"/>
      <w:vertAlign w:val="baseline"/>
      <w:lang w:val="ru-RU"/>
    </w:rPr>
  </w:style>
  <w:style w:type="character" w:customStyle="1" w:styleId="afc">
    <w:name w:val="Цветовое выделение"/>
    <w:uiPriority w:val="99"/>
    <w:rsid w:val="002C2533"/>
    <w:rPr>
      <w:b/>
      <w:bCs/>
      <w:color w:val="26282F"/>
    </w:rPr>
  </w:style>
  <w:style w:type="character" w:customStyle="1" w:styleId="12pt">
    <w:name w:val="Основной текст + 12 pt"/>
    <w:aliases w:val="Не полужирный,Интервал 0 pt"/>
    <w:rsid w:val="002C2533"/>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lang w:val="ru-RU"/>
    </w:rPr>
  </w:style>
  <w:style w:type="character" w:customStyle="1" w:styleId="85pt0pt">
    <w:name w:val="Основной текст + 8;5 pt;Интервал 0 pt"/>
    <w:rsid w:val="002C2533"/>
    <w:rPr>
      <w:rFonts w:ascii="Times New Roman" w:eastAsia="Times New Roman" w:hAnsi="Times New Roman" w:cs="Times New Roman"/>
      <w:b w:val="0"/>
      <w:bCs w:val="0"/>
      <w:i w:val="0"/>
      <w:iCs w:val="0"/>
      <w:caps w:val="0"/>
      <w:smallCaps w:val="0"/>
      <w:strike w:val="0"/>
      <w:dstrike w:val="0"/>
      <w:color w:val="000000"/>
      <w:spacing w:val="3"/>
      <w:w w:val="100"/>
      <w:position w:val="0"/>
      <w:sz w:val="17"/>
      <w:szCs w:val="17"/>
      <w:u w:val="none"/>
      <w:vertAlign w:val="baseline"/>
      <w:lang w:val="ru-RU"/>
    </w:rPr>
  </w:style>
  <w:style w:type="paragraph" w:customStyle="1" w:styleId="afd">
    <w:name w:val="Заголовок"/>
    <w:basedOn w:val="a"/>
    <w:next w:val="afe"/>
    <w:qFormat/>
    <w:rsid w:val="002C2533"/>
    <w:pPr>
      <w:keepNext/>
      <w:widowControl w:val="0"/>
      <w:spacing w:before="240" w:after="120"/>
    </w:pPr>
    <w:rPr>
      <w:rFonts w:ascii="Arial" w:eastAsia="Lucida Sans Unicode" w:hAnsi="Arial" w:cs="Mangal"/>
      <w:kern w:val="2"/>
      <w:sz w:val="28"/>
      <w:szCs w:val="28"/>
      <w:lang w:bidi="hi-IN"/>
    </w:rPr>
  </w:style>
  <w:style w:type="paragraph" w:styleId="afe">
    <w:name w:val="Body Text"/>
    <w:basedOn w:val="a"/>
    <w:uiPriority w:val="1"/>
    <w:qFormat/>
    <w:rsid w:val="002C2533"/>
    <w:rPr>
      <w:sz w:val="28"/>
    </w:rPr>
  </w:style>
  <w:style w:type="paragraph" w:styleId="aff">
    <w:name w:val="List"/>
    <w:basedOn w:val="afe"/>
    <w:rsid w:val="002C2533"/>
    <w:pPr>
      <w:widowControl w:val="0"/>
      <w:spacing w:after="120"/>
    </w:pPr>
    <w:rPr>
      <w:rFonts w:ascii="Arial" w:eastAsia="Lucida Sans Unicode" w:hAnsi="Arial" w:cs="Mangal"/>
      <w:kern w:val="2"/>
      <w:sz w:val="20"/>
      <w:szCs w:val="24"/>
      <w:lang w:bidi="hi-IN"/>
    </w:rPr>
  </w:style>
  <w:style w:type="paragraph" w:styleId="aff0">
    <w:name w:val="caption"/>
    <w:basedOn w:val="a"/>
    <w:next w:val="a"/>
    <w:qFormat/>
    <w:rsid w:val="002C2533"/>
    <w:pPr>
      <w:pBdr>
        <w:top w:val="none" w:sz="0" w:space="0" w:color="000000"/>
        <w:left w:val="none" w:sz="0" w:space="0" w:color="000000"/>
        <w:bottom w:val="single" w:sz="8" w:space="4" w:color="4F81BD"/>
        <w:right w:val="none" w:sz="0" w:space="0" w:color="000000"/>
      </w:pBdr>
      <w:spacing w:after="300"/>
      <w:contextualSpacing/>
    </w:pPr>
    <w:rPr>
      <w:rFonts w:ascii="Cambria" w:hAnsi="Cambria" w:cs="Cambria"/>
      <w:color w:val="17365D"/>
      <w:spacing w:val="5"/>
      <w:kern w:val="2"/>
      <w:sz w:val="52"/>
      <w:szCs w:val="52"/>
    </w:rPr>
  </w:style>
  <w:style w:type="paragraph" w:customStyle="1" w:styleId="102">
    <w:name w:val="Указатель10"/>
    <w:basedOn w:val="a"/>
    <w:rsid w:val="002C2533"/>
    <w:pPr>
      <w:suppressLineNumbers/>
    </w:pPr>
    <w:rPr>
      <w:rFonts w:cs="Mangal"/>
    </w:rPr>
  </w:style>
  <w:style w:type="paragraph" w:customStyle="1" w:styleId="310">
    <w:name w:val="Знак3 Знак Знак Знак Знак Знак1"/>
    <w:basedOn w:val="a"/>
    <w:rsid w:val="002C2533"/>
    <w:pPr>
      <w:spacing w:before="280" w:after="280"/>
    </w:pPr>
    <w:rPr>
      <w:rFonts w:ascii="Tahoma" w:hAnsi="Tahoma" w:cs="Tahoma"/>
      <w:lang w:val="en-US"/>
    </w:rPr>
  </w:style>
  <w:style w:type="paragraph" w:styleId="aff1">
    <w:name w:val="header"/>
    <w:basedOn w:val="a"/>
    <w:rsid w:val="002C2533"/>
    <w:pPr>
      <w:tabs>
        <w:tab w:val="center" w:pos="4677"/>
        <w:tab w:val="right" w:pos="9355"/>
      </w:tabs>
    </w:pPr>
  </w:style>
  <w:style w:type="paragraph" w:styleId="aff2">
    <w:name w:val="footer"/>
    <w:basedOn w:val="a"/>
    <w:uiPriority w:val="99"/>
    <w:rsid w:val="002C2533"/>
    <w:pPr>
      <w:tabs>
        <w:tab w:val="center" w:pos="4677"/>
        <w:tab w:val="right" w:pos="9355"/>
      </w:tabs>
    </w:pPr>
  </w:style>
  <w:style w:type="paragraph" w:customStyle="1" w:styleId="ConsPlusTitle">
    <w:name w:val="ConsPlusTitle"/>
    <w:rsid w:val="002C2533"/>
    <w:pPr>
      <w:widowControl w:val="0"/>
      <w:suppressAutoHyphens/>
      <w:autoSpaceDE w:val="0"/>
    </w:pPr>
    <w:rPr>
      <w:b/>
      <w:bCs/>
      <w:sz w:val="24"/>
      <w:szCs w:val="24"/>
      <w:lang w:eastAsia="zh-CN"/>
    </w:rPr>
  </w:style>
  <w:style w:type="paragraph" w:styleId="aff3">
    <w:name w:val="Balloon Text"/>
    <w:basedOn w:val="a"/>
    <w:uiPriority w:val="99"/>
    <w:qFormat/>
    <w:rsid w:val="002C2533"/>
    <w:rPr>
      <w:rFonts w:ascii="Tahoma" w:hAnsi="Tahoma" w:cs="Tahoma"/>
      <w:sz w:val="16"/>
      <w:szCs w:val="16"/>
    </w:rPr>
  </w:style>
  <w:style w:type="paragraph" w:customStyle="1" w:styleId="western">
    <w:name w:val="western"/>
    <w:basedOn w:val="a"/>
    <w:rsid w:val="002C2533"/>
    <w:pPr>
      <w:shd w:val="clear" w:color="auto" w:fill="FFFFFF"/>
      <w:spacing w:before="280" w:line="323" w:lineRule="atLeast"/>
      <w:jc w:val="both"/>
    </w:pPr>
    <w:rPr>
      <w:color w:val="000000"/>
      <w:sz w:val="28"/>
      <w:szCs w:val="28"/>
    </w:rPr>
  </w:style>
  <w:style w:type="paragraph" w:styleId="aff4">
    <w:name w:val="Normal (Web)"/>
    <w:basedOn w:val="a"/>
    <w:uiPriority w:val="99"/>
    <w:rsid w:val="002C2533"/>
    <w:pPr>
      <w:spacing w:before="280" w:after="142" w:line="288" w:lineRule="auto"/>
    </w:pPr>
    <w:rPr>
      <w:color w:val="000000"/>
      <w:sz w:val="24"/>
      <w:szCs w:val="24"/>
    </w:rPr>
  </w:style>
  <w:style w:type="paragraph" w:customStyle="1" w:styleId="ConsPlusNormal">
    <w:name w:val="ConsPlusNormal"/>
    <w:rsid w:val="002C2533"/>
    <w:pPr>
      <w:widowControl w:val="0"/>
      <w:suppressAutoHyphens/>
      <w:autoSpaceDE w:val="0"/>
      <w:ind w:firstLine="720"/>
    </w:pPr>
    <w:rPr>
      <w:rFonts w:ascii="Arial" w:eastAsia="Arial" w:hAnsi="Arial" w:cs="Arial"/>
      <w:lang w:eastAsia="zh-CN"/>
    </w:rPr>
  </w:style>
  <w:style w:type="paragraph" w:customStyle="1" w:styleId="ConsNonformat">
    <w:name w:val="ConsNonformat"/>
    <w:rsid w:val="002C2533"/>
    <w:pPr>
      <w:widowControl w:val="0"/>
      <w:suppressAutoHyphens/>
      <w:autoSpaceDE w:val="0"/>
      <w:ind w:right="19772"/>
    </w:pPr>
    <w:rPr>
      <w:rFonts w:ascii="Courier New" w:eastAsia="Arial" w:hAnsi="Courier New" w:cs="Courier New"/>
      <w:lang w:eastAsia="zh-CN"/>
    </w:rPr>
  </w:style>
  <w:style w:type="paragraph" w:customStyle="1" w:styleId="ConsPlusCell">
    <w:name w:val="ConsPlusCell"/>
    <w:qFormat/>
    <w:rsid w:val="002C2533"/>
    <w:pPr>
      <w:widowControl w:val="0"/>
      <w:suppressAutoHyphens/>
      <w:autoSpaceDE w:val="0"/>
    </w:pPr>
    <w:rPr>
      <w:rFonts w:ascii="Calibri" w:eastAsia="Calibri" w:hAnsi="Calibri" w:cs="Calibri"/>
      <w:sz w:val="22"/>
      <w:szCs w:val="22"/>
      <w:lang w:eastAsia="zh-CN"/>
    </w:rPr>
  </w:style>
  <w:style w:type="paragraph" w:customStyle="1" w:styleId="Default">
    <w:name w:val="Default"/>
    <w:rsid w:val="002C2533"/>
    <w:pPr>
      <w:suppressAutoHyphens/>
      <w:autoSpaceDE w:val="0"/>
    </w:pPr>
    <w:rPr>
      <w:rFonts w:ascii="Courier New" w:hAnsi="Courier New" w:cs="Courier New"/>
      <w:color w:val="000000"/>
      <w:sz w:val="24"/>
      <w:szCs w:val="24"/>
      <w:lang w:eastAsia="zh-CN"/>
    </w:rPr>
  </w:style>
  <w:style w:type="paragraph" w:styleId="aff5">
    <w:name w:val="List Paragraph"/>
    <w:basedOn w:val="a"/>
    <w:qFormat/>
    <w:rsid w:val="002C2533"/>
    <w:pPr>
      <w:spacing w:after="200" w:line="276" w:lineRule="auto"/>
      <w:ind w:left="720"/>
      <w:contextualSpacing/>
    </w:pPr>
    <w:rPr>
      <w:rFonts w:ascii="Calibri" w:eastAsia="Calibri" w:hAnsi="Calibri" w:cs="Calibri"/>
      <w:sz w:val="22"/>
      <w:szCs w:val="22"/>
    </w:rPr>
  </w:style>
  <w:style w:type="paragraph" w:customStyle="1" w:styleId="aff6">
    <w:name w:val="Содержимое таблицы"/>
    <w:basedOn w:val="a"/>
    <w:qFormat/>
    <w:rsid w:val="002C2533"/>
    <w:pPr>
      <w:widowControl w:val="0"/>
      <w:suppressLineNumbers/>
    </w:pPr>
    <w:rPr>
      <w:rFonts w:eastAsia="Andale Sans UI"/>
      <w:kern w:val="2"/>
      <w:sz w:val="24"/>
      <w:szCs w:val="24"/>
    </w:rPr>
  </w:style>
  <w:style w:type="paragraph" w:customStyle="1" w:styleId="230">
    <w:name w:val="Основной текст 23"/>
    <w:basedOn w:val="a"/>
    <w:rsid w:val="002C2533"/>
    <w:pPr>
      <w:spacing w:after="120" w:line="480" w:lineRule="auto"/>
    </w:pPr>
  </w:style>
  <w:style w:type="paragraph" w:customStyle="1" w:styleId="FR1">
    <w:name w:val="FR1"/>
    <w:rsid w:val="002C2533"/>
    <w:pPr>
      <w:widowControl w:val="0"/>
      <w:suppressAutoHyphens/>
      <w:autoSpaceDE w:val="0"/>
      <w:spacing w:before="380"/>
    </w:pPr>
    <w:rPr>
      <w:rFonts w:ascii="Arial" w:hAnsi="Arial" w:cs="Arial"/>
      <w:sz w:val="24"/>
      <w:szCs w:val="24"/>
      <w:lang w:eastAsia="zh-CN"/>
    </w:rPr>
  </w:style>
  <w:style w:type="paragraph" w:customStyle="1" w:styleId="2a">
    <w:name w:val="Название2"/>
    <w:basedOn w:val="a"/>
    <w:rsid w:val="002C2533"/>
    <w:pPr>
      <w:widowControl w:val="0"/>
      <w:suppressLineNumbers/>
      <w:spacing w:before="120" w:after="120"/>
    </w:pPr>
    <w:rPr>
      <w:rFonts w:ascii="Arial" w:eastAsia="Lucida Sans Unicode" w:hAnsi="Arial" w:cs="Mangal"/>
      <w:i/>
      <w:iCs/>
      <w:kern w:val="2"/>
      <w:szCs w:val="24"/>
      <w:lang w:bidi="hi-IN"/>
    </w:rPr>
  </w:style>
  <w:style w:type="paragraph" w:customStyle="1" w:styleId="2b">
    <w:name w:val="Указатель2"/>
    <w:basedOn w:val="a"/>
    <w:rsid w:val="002C2533"/>
    <w:pPr>
      <w:widowControl w:val="0"/>
      <w:suppressLineNumbers/>
    </w:pPr>
    <w:rPr>
      <w:rFonts w:ascii="Arial" w:eastAsia="Lucida Sans Unicode" w:hAnsi="Arial" w:cs="Mangal"/>
      <w:kern w:val="2"/>
      <w:szCs w:val="24"/>
      <w:lang w:bidi="hi-IN"/>
    </w:rPr>
  </w:style>
  <w:style w:type="paragraph" w:customStyle="1" w:styleId="1a">
    <w:name w:val="Название1"/>
    <w:basedOn w:val="a"/>
    <w:qFormat/>
    <w:rsid w:val="002C2533"/>
    <w:pPr>
      <w:widowControl w:val="0"/>
      <w:suppressLineNumbers/>
      <w:spacing w:before="120" w:after="120"/>
    </w:pPr>
    <w:rPr>
      <w:rFonts w:ascii="Arial" w:eastAsia="Lucida Sans Unicode" w:hAnsi="Arial" w:cs="Mangal"/>
      <w:i/>
      <w:iCs/>
      <w:kern w:val="2"/>
      <w:szCs w:val="24"/>
      <w:lang w:bidi="hi-IN"/>
    </w:rPr>
  </w:style>
  <w:style w:type="paragraph" w:customStyle="1" w:styleId="1b">
    <w:name w:val="Указатель1"/>
    <w:basedOn w:val="a"/>
    <w:qFormat/>
    <w:rsid w:val="002C2533"/>
    <w:pPr>
      <w:widowControl w:val="0"/>
      <w:suppressLineNumbers/>
    </w:pPr>
    <w:rPr>
      <w:rFonts w:ascii="Arial" w:eastAsia="Lucida Sans Unicode" w:hAnsi="Arial" w:cs="Mangal"/>
      <w:kern w:val="2"/>
      <w:szCs w:val="24"/>
      <w:lang w:bidi="hi-IN"/>
    </w:rPr>
  </w:style>
  <w:style w:type="paragraph" w:customStyle="1" w:styleId="aff7">
    <w:name w:val="Заголовок таблицы"/>
    <w:basedOn w:val="aff6"/>
    <w:qFormat/>
    <w:rsid w:val="002C2533"/>
    <w:pPr>
      <w:jc w:val="center"/>
    </w:pPr>
    <w:rPr>
      <w:rFonts w:ascii="Arial" w:eastAsia="Lucida Sans Unicode" w:hAnsi="Arial" w:cs="Mangal"/>
      <w:b/>
      <w:bCs/>
      <w:sz w:val="20"/>
      <w:lang w:bidi="hi-IN"/>
    </w:rPr>
  </w:style>
  <w:style w:type="paragraph" w:customStyle="1" w:styleId="aff8">
    <w:name w:val="Содержимое врезки"/>
    <w:basedOn w:val="afe"/>
    <w:rsid w:val="002C2533"/>
    <w:pPr>
      <w:widowControl w:val="0"/>
      <w:spacing w:after="120"/>
    </w:pPr>
    <w:rPr>
      <w:rFonts w:ascii="Arial" w:eastAsia="Lucida Sans Unicode" w:hAnsi="Arial" w:cs="Mangal"/>
      <w:kern w:val="2"/>
      <w:sz w:val="20"/>
      <w:szCs w:val="24"/>
      <w:lang w:bidi="hi-IN"/>
    </w:rPr>
  </w:style>
  <w:style w:type="paragraph" w:customStyle="1" w:styleId="DefaultText">
    <w:name w:val="Default Text"/>
    <w:rsid w:val="002C2533"/>
    <w:pPr>
      <w:widowControl w:val="0"/>
      <w:suppressAutoHyphens/>
    </w:pPr>
    <w:rPr>
      <w:rFonts w:eastAsia="Lucida Sans Unicode" w:cs="Tahoma"/>
      <w:color w:val="000000"/>
      <w:kern w:val="2"/>
      <w:sz w:val="24"/>
      <w:szCs w:val="24"/>
      <w:lang w:val="en-US" w:eastAsia="zh-CN" w:bidi="en-US"/>
    </w:rPr>
  </w:style>
  <w:style w:type="paragraph" w:styleId="aff9">
    <w:name w:val="Body Text Indent"/>
    <w:basedOn w:val="a"/>
    <w:rsid w:val="002C2533"/>
    <w:pPr>
      <w:spacing w:after="120"/>
      <w:ind w:left="283"/>
    </w:pPr>
  </w:style>
  <w:style w:type="paragraph" w:styleId="affa">
    <w:name w:val="No Spacing"/>
    <w:qFormat/>
    <w:rsid w:val="002C2533"/>
    <w:pPr>
      <w:suppressAutoHyphens/>
      <w:jc w:val="center"/>
    </w:pPr>
    <w:rPr>
      <w:rFonts w:ascii="Calibri" w:hAnsi="Calibri" w:cs="Calibri"/>
      <w:sz w:val="22"/>
      <w:szCs w:val="22"/>
      <w:lang w:eastAsia="zh-CN"/>
    </w:rPr>
  </w:style>
  <w:style w:type="paragraph" w:customStyle="1" w:styleId="Standard">
    <w:name w:val="Standard"/>
    <w:rsid w:val="002C2533"/>
    <w:pPr>
      <w:widowControl w:val="0"/>
      <w:suppressAutoHyphens/>
    </w:pPr>
    <w:rPr>
      <w:rFonts w:cs="Tahoma"/>
      <w:kern w:val="2"/>
      <w:sz w:val="24"/>
      <w:szCs w:val="24"/>
      <w:lang w:val="de-DE" w:eastAsia="zh-CN" w:bidi="fa-IR"/>
    </w:rPr>
  </w:style>
  <w:style w:type="paragraph" w:customStyle="1" w:styleId="2c">
    <w:name w:val="Название объекта2"/>
    <w:basedOn w:val="a"/>
    <w:qFormat/>
    <w:rsid w:val="002C2533"/>
    <w:pPr>
      <w:suppressLineNumbers/>
      <w:spacing w:before="120" w:after="120"/>
    </w:pPr>
    <w:rPr>
      <w:rFonts w:cs="Mangal"/>
      <w:i/>
      <w:iCs/>
      <w:sz w:val="24"/>
      <w:szCs w:val="24"/>
    </w:rPr>
  </w:style>
  <w:style w:type="paragraph" w:customStyle="1" w:styleId="1c">
    <w:name w:val="Название объекта1"/>
    <w:basedOn w:val="a"/>
    <w:rsid w:val="002C2533"/>
    <w:pPr>
      <w:suppressLineNumbers/>
      <w:spacing w:before="120" w:after="120"/>
    </w:pPr>
    <w:rPr>
      <w:rFonts w:cs="Mangal"/>
      <w:i/>
      <w:iCs/>
      <w:sz w:val="24"/>
      <w:szCs w:val="24"/>
    </w:rPr>
  </w:style>
  <w:style w:type="paragraph" w:customStyle="1" w:styleId="37">
    <w:name w:val="Цитата3"/>
    <w:basedOn w:val="a"/>
    <w:rsid w:val="002C2533"/>
    <w:pPr>
      <w:tabs>
        <w:tab w:val="left" w:pos="671"/>
      </w:tabs>
      <w:ind w:left="-108" w:right="-108"/>
      <w:jc w:val="center"/>
    </w:pPr>
    <w:rPr>
      <w:sz w:val="22"/>
    </w:rPr>
  </w:style>
  <w:style w:type="paragraph" w:customStyle="1" w:styleId="1d">
    <w:name w:val="Знак Знак1 Знак Знак Знак Знак"/>
    <w:basedOn w:val="a"/>
    <w:rsid w:val="002C2533"/>
    <w:pPr>
      <w:widowControl w:val="0"/>
      <w:spacing w:after="160" w:line="240" w:lineRule="exact"/>
      <w:jc w:val="right"/>
    </w:pPr>
    <w:rPr>
      <w:lang w:val="en-GB"/>
    </w:rPr>
  </w:style>
  <w:style w:type="paragraph" w:customStyle="1" w:styleId="s1">
    <w:name w:val="s_1"/>
    <w:basedOn w:val="a"/>
    <w:rsid w:val="002C2533"/>
    <w:pPr>
      <w:spacing w:before="280" w:after="280"/>
    </w:pPr>
    <w:rPr>
      <w:sz w:val="24"/>
      <w:szCs w:val="24"/>
    </w:rPr>
  </w:style>
  <w:style w:type="paragraph" w:customStyle="1" w:styleId="1e">
    <w:name w:val="Абзац списка1"/>
    <w:basedOn w:val="a"/>
    <w:rsid w:val="002C2533"/>
    <w:pPr>
      <w:ind w:left="720"/>
    </w:pPr>
    <w:rPr>
      <w:rFonts w:eastAsia="Calibri"/>
      <w:sz w:val="24"/>
      <w:szCs w:val="24"/>
    </w:rPr>
  </w:style>
  <w:style w:type="paragraph" w:customStyle="1" w:styleId="affb">
    <w:name w:val="мой"/>
    <w:basedOn w:val="a"/>
    <w:rsid w:val="002C2533"/>
    <w:rPr>
      <w:sz w:val="28"/>
    </w:rPr>
  </w:style>
  <w:style w:type="paragraph" w:customStyle="1" w:styleId="38">
    <w:name w:val="Основной текст (3)"/>
    <w:basedOn w:val="Standard"/>
    <w:rsid w:val="002C2533"/>
    <w:pPr>
      <w:shd w:val="clear" w:color="auto" w:fill="FFFFFF"/>
      <w:spacing w:after="300" w:line="322" w:lineRule="exact"/>
      <w:ind w:firstLine="1420"/>
      <w:textAlignment w:val="baseline"/>
    </w:pPr>
    <w:rPr>
      <w:rFonts w:cs="Times New Roman"/>
      <w:b/>
      <w:bCs/>
      <w:sz w:val="27"/>
      <w:szCs w:val="27"/>
      <w:lang w:val="ru-RU" w:bidi="ar-SA"/>
    </w:rPr>
  </w:style>
  <w:style w:type="paragraph" w:customStyle="1" w:styleId="211">
    <w:name w:val="Основной текст 21"/>
    <w:basedOn w:val="a"/>
    <w:rsid w:val="002C2533"/>
    <w:pPr>
      <w:spacing w:after="120" w:line="480" w:lineRule="auto"/>
    </w:pPr>
    <w:rPr>
      <w:sz w:val="28"/>
      <w:szCs w:val="24"/>
    </w:rPr>
  </w:style>
  <w:style w:type="paragraph" w:customStyle="1" w:styleId="311">
    <w:name w:val="Основной текст 31"/>
    <w:basedOn w:val="a"/>
    <w:rsid w:val="002C2533"/>
    <w:pPr>
      <w:spacing w:after="120"/>
    </w:pPr>
    <w:rPr>
      <w:sz w:val="16"/>
      <w:szCs w:val="16"/>
    </w:rPr>
  </w:style>
  <w:style w:type="paragraph" w:customStyle="1" w:styleId="Postan">
    <w:name w:val="Postan"/>
    <w:basedOn w:val="a"/>
    <w:rsid w:val="002C2533"/>
    <w:pPr>
      <w:jc w:val="center"/>
    </w:pPr>
    <w:rPr>
      <w:sz w:val="28"/>
    </w:rPr>
  </w:style>
  <w:style w:type="paragraph" w:styleId="HTML0">
    <w:name w:val="HTML Preformatted"/>
    <w:basedOn w:val="a"/>
    <w:uiPriority w:val="99"/>
    <w:rsid w:val="002C2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affc">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uiPriority w:val="99"/>
    <w:rsid w:val="002C2533"/>
    <w:rPr>
      <w:sz w:val="24"/>
    </w:rPr>
  </w:style>
  <w:style w:type="paragraph" w:styleId="affd">
    <w:name w:val="endnote text"/>
    <w:basedOn w:val="a"/>
    <w:uiPriority w:val="99"/>
    <w:rsid w:val="002C2533"/>
  </w:style>
  <w:style w:type="paragraph" w:styleId="affe">
    <w:name w:val="Subtitle"/>
    <w:basedOn w:val="a"/>
    <w:next w:val="a"/>
    <w:qFormat/>
    <w:rsid w:val="002C2533"/>
    <w:pPr>
      <w:spacing w:after="200" w:line="276" w:lineRule="auto"/>
    </w:pPr>
    <w:rPr>
      <w:rFonts w:ascii="Cambria" w:hAnsi="Cambria" w:cs="Cambria"/>
      <w:i/>
      <w:iCs/>
      <w:color w:val="4F81BD"/>
      <w:spacing w:val="15"/>
      <w:sz w:val="24"/>
      <w:szCs w:val="24"/>
    </w:rPr>
  </w:style>
  <w:style w:type="paragraph" w:customStyle="1" w:styleId="220">
    <w:name w:val="Основной текст с отступом 22"/>
    <w:basedOn w:val="a"/>
    <w:rsid w:val="002C2533"/>
    <w:pPr>
      <w:widowControl w:val="0"/>
      <w:autoSpaceDE w:val="0"/>
      <w:spacing w:after="120" w:line="480" w:lineRule="auto"/>
      <w:ind w:left="283"/>
    </w:pPr>
  </w:style>
  <w:style w:type="paragraph" w:customStyle="1" w:styleId="320">
    <w:name w:val="Основной текст с отступом 32"/>
    <w:basedOn w:val="a"/>
    <w:rsid w:val="002C2533"/>
    <w:pPr>
      <w:spacing w:after="120"/>
      <w:ind w:left="283"/>
      <w:jc w:val="both"/>
    </w:pPr>
    <w:rPr>
      <w:sz w:val="16"/>
    </w:rPr>
  </w:style>
  <w:style w:type="paragraph" w:customStyle="1" w:styleId="1f">
    <w:name w:val="Схема документа1"/>
    <w:basedOn w:val="a"/>
    <w:rsid w:val="002C2533"/>
    <w:pPr>
      <w:shd w:val="clear" w:color="auto" w:fill="000080"/>
    </w:pPr>
    <w:rPr>
      <w:rFonts w:ascii="Tahoma" w:hAnsi="Tahoma" w:cs="Tahoma"/>
    </w:rPr>
  </w:style>
  <w:style w:type="paragraph" w:customStyle="1" w:styleId="1f0">
    <w:name w:val="Текст1"/>
    <w:basedOn w:val="a"/>
    <w:rsid w:val="002C2533"/>
    <w:rPr>
      <w:rFonts w:ascii="Courier New" w:hAnsi="Courier New" w:cs="Courier New"/>
    </w:rPr>
  </w:style>
  <w:style w:type="paragraph" w:styleId="2d">
    <w:name w:val="Quote"/>
    <w:basedOn w:val="a"/>
    <w:next w:val="a"/>
    <w:uiPriority w:val="99"/>
    <w:qFormat/>
    <w:rsid w:val="002C2533"/>
    <w:pPr>
      <w:spacing w:after="200" w:line="276" w:lineRule="auto"/>
    </w:pPr>
    <w:rPr>
      <w:rFonts w:ascii="Calibri" w:hAnsi="Calibri" w:cs="Calibri"/>
      <w:i/>
      <w:iCs/>
      <w:color w:val="000000"/>
    </w:rPr>
  </w:style>
  <w:style w:type="paragraph" w:styleId="afff">
    <w:name w:val="Intense Quote"/>
    <w:basedOn w:val="a"/>
    <w:next w:val="a"/>
    <w:uiPriority w:val="99"/>
    <w:qFormat/>
    <w:rsid w:val="002C2533"/>
    <w:pPr>
      <w:pBdr>
        <w:top w:val="none" w:sz="0" w:space="0" w:color="000000"/>
        <w:left w:val="none" w:sz="0" w:space="0" w:color="000000"/>
        <w:bottom w:val="single" w:sz="4" w:space="4" w:color="4F81BD"/>
        <w:right w:val="none" w:sz="0" w:space="0" w:color="000000"/>
      </w:pBdr>
      <w:spacing w:before="200" w:after="280" w:line="276" w:lineRule="auto"/>
      <w:ind w:left="936" w:right="936"/>
    </w:pPr>
    <w:rPr>
      <w:rFonts w:ascii="Calibri" w:hAnsi="Calibri" w:cs="Calibri"/>
      <w:b/>
      <w:bCs/>
      <w:i/>
      <w:iCs/>
      <w:color w:val="4F81BD"/>
    </w:rPr>
  </w:style>
  <w:style w:type="paragraph" w:customStyle="1" w:styleId="1f1">
    <w:name w:val="Абзац списка1"/>
    <w:basedOn w:val="a"/>
    <w:rsid w:val="002C2533"/>
    <w:pPr>
      <w:spacing w:after="200" w:line="276" w:lineRule="auto"/>
      <w:ind w:left="720"/>
    </w:pPr>
    <w:rPr>
      <w:rFonts w:ascii="Calibri" w:hAnsi="Calibri" w:cs="Calibri"/>
      <w:sz w:val="22"/>
      <w:szCs w:val="22"/>
    </w:rPr>
  </w:style>
  <w:style w:type="paragraph" w:customStyle="1" w:styleId="afff0">
    <w:name w:val="Таблицы (моноширинный)"/>
    <w:basedOn w:val="a"/>
    <w:next w:val="a"/>
    <w:uiPriority w:val="99"/>
    <w:rsid w:val="002C2533"/>
    <w:pPr>
      <w:widowControl w:val="0"/>
      <w:autoSpaceDE w:val="0"/>
      <w:jc w:val="both"/>
    </w:pPr>
    <w:rPr>
      <w:rFonts w:ascii="Courier New" w:hAnsi="Courier New" w:cs="Courier New"/>
      <w:sz w:val="24"/>
      <w:szCs w:val="24"/>
    </w:rPr>
  </w:style>
  <w:style w:type="paragraph" w:customStyle="1" w:styleId="afff1">
    <w:name w:val="Заголовок статьи"/>
    <w:basedOn w:val="a"/>
    <w:next w:val="a"/>
    <w:uiPriority w:val="99"/>
    <w:rsid w:val="002C2533"/>
    <w:pPr>
      <w:autoSpaceDE w:val="0"/>
      <w:ind w:left="1612" w:hanging="892"/>
      <w:jc w:val="both"/>
    </w:pPr>
    <w:rPr>
      <w:rFonts w:ascii="Arial" w:hAnsi="Arial" w:cs="Arial"/>
      <w:sz w:val="24"/>
      <w:szCs w:val="24"/>
    </w:rPr>
  </w:style>
  <w:style w:type="paragraph" w:customStyle="1" w:styleId="ConsPlusNonformat0">
    <w:name w:val="ConsPlusNonformat"/>
    <w:qFormat/>
    <w:rsid w:val="002C2533"/>
    <w:pPr>
      <w:widowControl w:val="0"/>
      <w:suppressAutoHyphens/>
      <w:autoSpaceDE w:val="0"/>
    </w:pPr>
    <w:rPr>
      <w:rFonts w:ascii="Courier New" w:hAnsi="Courier New" w:cs="Courier New"/>
      <w:sz w:val="22"/>
      <w:szCs w:val="22"/>
      <w:lang w:eastAsia="zh-CN"/>
    </w:rPr>
  </w:style>
  <w:style w:type="paragraph" w:customStyle="1" w:styleId="212">
    <w:name w:val="Цитата 21"/>
    <w:basedOn w:val="a"/>
    <w:next w:val="a"/>
    <w:uiPriority w:val="99"/>
    <w:rsid w:val="002C2533"/>
    <w:pPr>
      <w:spacing w:after="200" w:line="276" w:lineRule="auto"/>
    </w:pPr>
    <w:rPr>
      <w:i/>
      <w:color w:val="000000"/>
    </w:rPr>
  </w:style>
  <w:style w:type="paragraph" w:customStyle="1" w:styleId="1f2">
    <w:name w:val="Выделенная цитата1"/>
    <w:basedOn w:val="a"/>
    <w:next w:val="a"/>
    <w:uiPriority w:val="99"/>
    <w:rsid w:val="002C2533"/>
    <w:pPr>
      <w:pBdr>
        <w:top w:val="none" w:sz="0" w:space="0" w:color="000000"/>
        <w:left w:val="none" w:sz="0" w:space="0" w:color="000000"/>
        <w:bottom w:val="single" w:sz="4" w:space="4" w:color="4F81BD"/>
        <w:right w:val="none" w:sz="0" w:space="0" w:color="000000"/>
      </w:pBdr>
      <w:spacing w:before="200" w:after="280" w:line="276" w:lineRule="auto"/>
      <w:ind w:left="936" w:right="936"/>
    </w:pPr>
    <w:rPr>
      <w:b/>
      <w:i/>
      <w:color w:val="4F81BD"/>
    </w:rPr>
  </w:style>
  <w:style w:type="paragraph" w:customStyle="1" w:styleId="312">
    <w:name w:val="Знак3 Знак Знак Знак Знак Знак1"/>
    <w:basedOn w:val="a"/>
    <w:rsid w:val="002C2533"/>
    <w:pPr>
      <w:spacing w:before="280" w:after="280"/>
    </w:pPr>
    <w:rPr>
      <w:rFonts w:ascii="Tahoma" w:hAnsi="Tahoma" w:cs="Tahoma"/>
      <w:lang w:val="en-US"/>
    </w:rPr>
  </w:style>
  <w:style w:type="paragraph" w:customStyle="1" w:styleId="Style7">
    <w:name w:val="Style 7"/>
    <w:basedOn w:val="a"/>
    <w:uiPriority w:val="99"/>
    <w:rsid w:val="002C2533"/>
    <w:pPr>
      <w:widowControl w:val="0"/>
      <w:shd w:val="clear" w:color="auto" w:fill="FFFFFF"/>
      <w:spacing w:before="60" w:after="60" w:line="149" w:lineRule="exact"/>
    </w:pPr>
    <w:rPr>
      <w:b/>
      <w:sz w:val="10"/>
    </w:rPr>
  </w:style>
  <w:style w:type="paragraph" w:customStyle="1" w:styleId="Style4">
    <w:name w:val="Style 4"/>
    <w:basedOn w:val="a"/>
    <w:uiPriority w:val="99"/>
    <w:rsid w:val="002C2533"/>
    <w:pPr>
      <w:widowControl w:val="0"/>
      <w:shd w:val="clear" w:color="auto" w:fill="FFFFFF"/>
      <w:spacing w:line="240" w:lineRule="atLeast"/>
    </w:pPr>
    <w:rPr>
      <w:sz w:val="10"/>
    </w:rPr>
  </w:style>
  <w:style w:type="paragraph" w:customStyle="1" w:styleId="Caption">
    <w:name w:val="Caption"/>
    <w:basedOn w:val="a"/>
    <w:rsid w:val="002C2533"/>
    <w:pPr>
      <w:widowControl w:val="0"/>
      <w:suppressLineNumbers/>
      <w:spacing w:before="120" w:after="120"/>
    </w:pPr>
    <w:rPr>
      <w:rFonts w:ascii="Arial" w:eastAsia="Lucida Sans Unicode" w:hAnsi="Arial" w:cs="Mangal"/>
      <w:i/>
      <w:iCs/>
      <w:color w:val="00000A"/>
      <w:sz w:val="24"/>
      <w:szCs w:val="24"/>
      <w:lang w:bidi="hi-IN"/>
    </w:rPr>
  </w:style>
  <w:style w:type="paragraph" w:styleId="1f3">
    <w:name w:val="index 1"/>
    <w:basedOn w:val="a"/>
    <w:next w:val="a"/>
    <w:uiPriority w:val="99"/>
    <w:rsid w:val="002C2533"/>
    <w:pPr>
      <w:widowControl w:val="0"/>
      <w:ind w:left="200" w:hanging="200"/>
    </w:pPr>
    <w:rPr>
      <w:rFonts w:ascii="Arial" w:eastAsia="Lucida Sans Unicode" w:hAnsi="Arial" w:cs="Mangal"/>
      <w:color w:val="00000A"/>
      <w:szCs w:val="24"/>
      <w:lang w:bidi="hi-IN"/>
    </w:rPr>
  </w:style>
  <w:style w:type="paragraph" w:styleId="afff2">
    <w:name w:val="index heading"/>
    <w:basedOn w:val="a"/>
    <w:qFormat/>
    <w:rsid w:val="002C2533"/>
    <w:pPr>
      <w:widowControl w:val="0"/>
      <w:suppressLineNumbers/>
    </w:pPr>
    <w:rPr>
      <w:rFonts w:ascii="Arial" w:eastAsia="Lucida Sans Unicode" w:hAnsi="Arial" w:cs="Mangal"/>
      <w:color w:val="00000A"/>
      <w:szCs w:val="24"/>
      <w:lang w:bidi="hi-IN"/>
    </w:rPr>
  </w:style>
  <w:style w:type="paragraph" w:customStyle="1" w:styleId="Footer">
    <w:name w:val="Footer"/>
    <w:basedOn w:val="a"/>
    <w:rsid w:val="002C2533"/>
    <w:pPr>
      <w:widowControl w:val="0"/>
      <w:tabs>
        <w:tab w:val="center" w:pos="4677"/>
        <w:tab w:val="right" w:pos="9355"/>
      </w:tabs>
    </w:pPr>
    <w:rPr>
      <w:rFonts w:ascii="Arial" w:eastAsia="Lucida Sans Unicode" w:hAnsi="Arial" w:cs="Mangal"/>
      <w:color w:val="00000A"/>
      <w:szCs w:val="24"/>
      <w:lang w:bidi="hi-IN"/>
    </w:rPr>
  </w:style>
  <w:style w:type="paragraph" w:customStyle="1" w:styleId="Header">
    <w:name w:val="Header"/>
    <w:basedOn w:val="a"/>
    <w:rsid w:val="002C2533"/>
    <w:pPr>
      <w:widowControl w:val="0"/>
      <w:suppressLineNumbers/>
      <w:tabs>
        <w:tab w:val="center" w:pos="4819"/>
        <w:tab w:val="right" w:pos="9638"/>
      </w:tabs>
    </w:pPr>
    <w:rPr>
      <w:rFonts w:ascii="Arial" w:eastAsia="Lucida Sans Unicode" w:hAnsi="Arial" w:cs="Mangal"/>
      <w:color w:val="00000A"/>
      <w:szCs w:val="24"/>
      <w:lang w:bidi="hi-IN"/>
    </w:rPr>
  </w:style>
  <w:style w:type="paragraph" w:customStyle="1" w:styleId="94">
    <w:name w:val="Указатель9"/>
    <w:basedOn w:val="a"/>
    <w:rsid w:val="002C2533"/>
    <w:pPr>
      <w:suppressLineNumbers/>
    </w:pPr>
    <w:rPr>
      <w:rFonts w:cs="Mangal"/>
    </w:rPr>
  </w:style>
  <w:style w:type="paragraph" w:customStyle="1" w:styleId="221">
    <w:name w:val="Основной текст 22"/>
    <w:basedOn w:val="a"/>
    <w:rsid w:val="002C2533"/>
    <w:pPr>
      <w:spacing w:after="120" w:line="480" w:lineRule="auto"/>
    </w:pPr>
  </w:style>
  <w:style w:type="paragraph" w:customStyle="1" w:styleId="84">
    <w:name w:val="Название8"/>
    <w:basedOn w:val="a"/>
    <w:rsid w:val="002C2533"/>
    <w:pPr>
      <w:suppressLineNumbers/>
      <w:spacing w:before="120" w:after="120"/>
    </w:pPr>
    <w:rPr>
      <w:rFonts w:ascii="Arial" w:hAnsi="Arial" w:cs="Mangal"/>
      <w:i/>
      <w:iCs/>
      <w:sz w:val="24"/>
      <w:szCs w:val="24"/>
    </w:rPr>
  </w:style>
  <w:style w:type="paragraph" w:customStyle="1" w:styleId="85">
    <w:name w:val="Указатель8"/>
    <w:basedOn w:val="a"/>
    <w:rsid w:val="002C2533"/>
    <w:pPr>
      <w:suppressLineNumbers/>
    </w:pPr>
    <w:rPr>
      <w:rFonts w:ascii="Arial" w:hAnsi="Arial" w:cs="Mangal"/>
    </w:rPr>
  </w:style>
  <w:style w:type="paragraph" w:customStyle="1" w:styleId="74">
    <w:name w:val="Название7"/>
    <w:basedOn w:val="a"/>
    <w:rsid w:val="002C2533"/>
    <w:pPr>
      <w:suppressLineNumbers/>
      <w:spacing w:before="120" w:after="120"/>
    </w:pPr>
    <w:rPr>
      <w:rFonts w:ascii="Arial" w:hAnsi="Arial" w:cs="Mangal"/>
      <w:i/>
      <w:iCs/>
      <w:sz w:val="24"/>
      <w:szCs w:val="24"/>
    </w:rPr>
  </w:style>
  <w:style w:type="paragraph" w:customStyle="1" w:styleId="75">
    <w:name w:val="Указатель7"/>
    <w:basedOn w:val="a"/>
    <w:rsid w:val="002C2533"/>
    <w:pPr>
      <w:suppressLineNumbers/>
    </w:pPr>
    <w:rPr>
      <w:rFonts w:ascii="Arial" w:hAnsi="Arial" w:cs="Mangal"/>
    </w:rPr>
  </w:style>
  <w:style w:type="paragraph" w:customStyle="1" w:styleId="64">
    <w:name w:val="Название6"/>
    <w:basedOn w:val="a"/>
    <w:rsid w:val="002C2533"/>
    <w:pPr>
      <w:suppressLineNumbers/>
      <w:spacing w:before="120" w:after="120"/>
    </w:pPr>
    <w:rPr>
      <w:rFonts w:ascii="Arial" w:hAnsi="Arial" w:cs="Mangal"/>
      <w:i/>
      <w:iCs/>
      <w:sz w:val="24"/>
      <w:szCs w:val="24"/>
    </w:rPr>
  </w:style>
  <w:style w:type="paragraph" w:customStyle="1" w:styleId="65">
    <w:name w:val="Указатель6"/>
    <w:basedOn w:val="a"/>
    <w:rsid w:val="002C2533"/>
    <w:pPr>
      <w:suppressLineNumbers/>
    </w:pPr>
    <w:rPr>
      <w:rFonts w:ascii="Arial" w:hAnsi="Arial" w:cs="Mangal"/>
    </w:rPr>
  </w:style>
  <w:style w:type="paragraph" w:customStyle="1" w:styleId="54">
    <w:name w:val="Название5"/>
    <w:basedOn w:val="a"/>
    <w:rsid w:val="002C2533"/>
    <w:pPr>
      <w:suppressLineNumbers/>
      <w:spacing w:before="120" w:after="120"/>
    </w:pPr>
    <w:rPr>
      <w:rFonts w:cs="Mangal"/>
      <w:i/>
      <w:iCs/>
      <w:sz w:val="24"/>
      <w:szCs w:val="24"/>
    </w:rPr>
  </w:style>
  <w:style w:type="paragraph" w:customStyle="1" w:styleId="55">
    <w:name w:val="Указатель5"/>
    <w:basedOn w:val="a"/>
    <w:rsid w:val="002C2533"/>
    <w:pPr>
      <w:suppressLineNumbers/>
    </w:pPr>
    <w:rPr>
      <w:rFonts w:cs="Mangal"/>
    </w:rPr>
  </w:style>
  <w:style w:type="paragraph" w:customStyle="1" w:styleId="44">
    <w:name w:val="Название4"/>
    <w:basedOn w:val="a"/>
    <w:rsid w:val="002C2533"/>
    <w:pPr>
      <w:suppressLineNumbers/>
      <w:spacing w:before="120" w:after="120"/>
    </w:pPr>
    <w:rPr>
      <w:rFonts w:cs="Mangal"/>
      <w:i/>
      <w:iCs/>
      <w:sz w:val="24"/>
      <w:szCs w:val="24"/>
    </w:rPr>
  </w:style>
  <w:style w:type="paragraph" w:customStyle="1" w:styleId="45">
    <w:name w:val="Указатель4"/>
    <w:basedOn w:val="a"/>
    <w:rsid w:val="002C2533"/>
    <w:pPr>
      <w:suppressLineNumbers/>
    </w:pPr>
    <w:rPr>
      <w:rFonts w:cs="Mangal"/>
    </w:rPr>
  </w:style>
  <w:style w:type="paragraph" w:customStyle="1" w:styleId="39">
    <w:name w:val="Название3"/>
    <w:basedOn w:val="a"/>
    <w:rsid w:val="002C2533"/>
    <w:pPr>
      <w:suppressLineNumbers/>
      <w:spacing w:before="120" w:after="120"/>
    </w:pPr>
    <w:rPr>
      <w:rFonts w:cs="Mangal"/>
      <w:i/>
      <w:iCs/>
      <w:sz w:val="24"/>
      <w:szCs w:val="24"/>
    </w:rPr>
  </w:style>
  <w:style w:type="paragraph" w:customStyle="1" w:styleId="3a">
    <w:name w:val="Указатель3"/>
    <w:basedOn w:val="a"/>
    <w:rsid w:val="002C2533"/>
    <w:pPr>
      <w:suppressLineNumbers/>
    </w:pPr>
    <w:rPr>
      <w:rFonts w:cs="Mangal"/>
    </w:rPr>
  </w:style>
  <w:style w:type="paragraph" w:customStyle="1" w:styleId="213">
    <w:name w:val="Основной текст с отступом 21"/>
    <w:basedOn w:val="a"/>
    <w:rsid w:val="002C2533"/>
    <w:pPr>
      <w:ind w:firstLine="709"/>
      <w:jc w:val="both"/>
    </w:pPr>
    <w:rPr>
      <w:rFonts w:ascii="Calibri" w:hAnsi="Calibri" w:cs="Calibri"/>
      <w:sz w:val="28"/>
      <w:szCs w:val="28"/>
    </w:rPr>
  </w:style>
  <w:style w:type="paragraph" w:customStyle="1" w:styleId="313">
    <w:name w:val="Основной текст с отступом 31"/>
    <w:basedOn w:val="a"/>
    <w:rsid w:val="002C2533"/>
    <w:pPr>
      <w:spacing w:after="120"/>
      <w:ind w:left="283"/>
    </w:pPr>
    <w:rPr>
      <w:sz w:val="16"/>
      <w:szCs w:val="16"/>
    </w:rPr>
  </w:style>
  <w:style w:type="paragraph" w:customStyle="1" w:styleId="1f4">
    <w:name w:val="Знак1 Знак Знак Знак"/>
    <w:basedOn w:val="a"/>
    <w:rsid w:val="002C2533"/>
    <w:pPr>
      <w:spacing w:before="280" w:after="280"/>
    </w:pPr>
    <w:rPr>
      <w:rFonts w:ascii="Tahoma" w:hAnsi="Tahoma" w:cs="Tahoma"/>
      <w:lang w:val="en-US"/>
    </w:rPr>
  </w:style>
  <w:style w:type="paragraph" w:customStyle="1" w:styleId="1f5">
    <w:name w:val="Знак1"/>
    <w:basedOn w:val="a"/>
    <w:rsid w:val="002C2533"/>
    <w:pPr>
      <w:spacing w:before="280" w:after="280"/>
    </w:pPr>
    <w:rPr>
      <w:rFonts w:ascii="Tahoma" w:hAnsi="Tahoma" w:cs="Tahoma"/>
      <w:lang w:val="en-US"/>
    </w:rPr>
  </w:style>
  <w:style w:type="paragraph" w:customStyle="1" w:styleId="afff3">
    <w:name w:val="Нормальный (таблица)"/>
    <w:basedOn w:val="a"/>
    <w:next w:val="a"/>
    <w:rsid w:val="002C2533"/>
    <w:pPr>
      <w:widowControl w:val="0"/>
      <w:autoSpaceDE w:val="0"/>
      <w:jc w:val="both"/>
    </w:pPr>
    <w:rPr>
      <w:rFonts w:ascii="Arial" w:hAnsi="Arial" w:cs="Arial"/>
      <w:sz w:val="24"/>
      <w:szCs w:val="24"/>
    </w:rPr>
  </w:style>
  <w:style w:type="paragraph" w:customStyle="1" w:styleId="xl65">
    <w:name w:val="xl65"/>
    <w:basedOn w:val="a"/>
    <w:rsid w:val="002C2533"/>
    <w:pPr>
      <w:spacing w:before="280" w:after="280"/>
      <w:jc w:val="center"/>
    </w:pPr>
    <w:rPr>
      <w:sz w:val="24"/>
      <w:szCs w:val="24"/>
    </w:rPr>
  </w:style>
  <w:style w:type="paragraph" w:customStyle="1" w:styleId="xl66">
    <w:name w:val="xl66"/>
    <w:basedOn w:val="a"/>
    <w:rsid w:val="002C2533"/>
    <w:pPr>
      <w:spacing w:before="280" w:after="280"/>
    </w:pPr>
    <w:rPr>
      <w:sz w:val="24"/>
      <w:szCs w:val="24"/>
    </w:rPr>
  </w:style>
  <w:style w:type="paragraph" w:customStyle="1" w:styleId="xl67">
    <w:name w:val="xl67"/>
    <w:basedOn w:val="a"/>
    <w:rsid w:val="002C2533"/>
    <w:pPr>
      <w:spacing w:before="280" w:after="280"/>
    </w:pPr>
    <w:rPr>
      <w:sz w:val="24"/>
      <w:szCs w:val="24"/>
    </w:rPr>
  </w:style>
  <w:style w:type="paragraph" w:customStyle="1" w:styleId="xl68">
    <w:name w:val="xl68"/>
    <w:basedOn w:val="a"/>
    <w:rsid w:val="002C2533"/>
    <w:pPr>
      <w:spacing w:before="280" w:after="280"/>
    </w:pPr>
    <w:rPr>
      <w:sz w:val="24"/>
      <w:szCs w:val="24"/>
    </w:rPr>
  </w:style>
  <w:style w:type="paragraph" w:customStyle="1" w:styleId="xl69">
    <w:name w:val="xl69"/>
    <w:basedOn w:val="a"/>
    <w:rsid w:val="002C2533"/>
    <w:pPr>
      <w:spacing w:before="280" w:after="280"/>
      <w:jc w:val="center"/>
    </w:pPr>
    <w:rPr>
      <w:sz w:val="24"/>
      <w:szCs w:val="24"/>
    </w:rPr>
  </w:style>
  <w:style w:type="paragraph" w:customStyle="1" w:styleId="xl70">
    <w:name w:val="xl70"/>
    <w:basedOn w:val="a"/>
    <w:rsid w:val="002C2533"/>
    <w:pPr>
      <w:spacing w:before="280" w:after="280"/>
      <w:jc w:val="center"/>
    </w:pPr>
    <w:rPr>
      <w:sz w:val="24"/>
      <w:szCs w:val="24"/>
    </w:rPr>
  </w:style>
  <w:style w:type="paragraph" w:customStyle="1" w:styleId="xl71">
    <w:name w:val="xl71"/>
    <w:basedOn w:val="a"/>
    <w:rsid w:val="002C2533"/>
    <w:pPr>
      <w:spacing w:before="280" w:after="280"/>
      <w:jc w:val="center"/>
    </w:pPr>
    <w:rPr>
      <w:sz w:val="24"/>
      <w:szCs w:val="24"/>
    </w:rPr>
  </w:style>
  <w:style w:type="paragraph" w:customStyle="1" w:styleId="xl72">
    <w:name w:val="xl72"/>
    <w:basedOn w:val="a"/>
    <w:rsid w:val="002C2533"/>
    <w:pPr>
      <w:spacing w:before="280" w:after="280"/>
    </w:pPr>
    <w:rPr>
      <w:sz w:val="24"/>
      <w:szCs w:val="24"/>
    </w:rPr>
  </w:style>
  <w:style w:type="paragraph" w:customStyle="1" w:styleId="xl73">
    <w:name w:val="xl73"/>
    <w:basedOn w:val="a"/>
    <w:rsid w:val="002C2533"/>
    <w:pPr>
      <w:spacing w:before="280" w:after="280"/>
      <w:jc w:val="center"/>
    </w:pPr>
    <w:rPr>
      <w:sz w:val="24"/>
      <w:szCs w:val="24"/>
    </w:rPr>
  </w:style>
  <w:style w:type="paragraph" w:customStyle="1" w:styleId="xl74">
    <w:name w:val="xl74"/>
    <w:basedOn w:val="a"/>
    <w:rsid w:val="002C2533"/>
    <w:pPr>
      <w:spacing w:before="280" w:after="280"/>
      <w:jc w:val="center"/>
    </w:pPr>
    <w:rPr>
      <w:sz w:val="24"/>
      <w:szCs w:val="24"/>
    </w:rPr>
  </w:style>
  <w:style w:type="paragraph" w:customStyle="1" w:styleId="xl75">
    <w:name w:val="xl75"/>
    <w:basedOn w:val="a"/>
    <w:rsid w:val="002C2533"/>
    <w:pPr>
      <w:spacing w:before="280" w:after="280"/>
    </w:pPr>
    <w:rPr>
      <w:sz w:val="24"/>
      <w:szCs w:val="24"/>
    </w:rPr>
  </w:style>
  <w:style w:type="paragraph" w:customStyle="1" w:styleId="xl76">
    <w:name w:val="xl76"/>
    <w:basedOn w:val="a"/>
    <w:rsid w:val="002C2533"/>
    <w:pPr>
      <w:spacing w:before="280" w:after="280"/>
      <w:jc w:val="center"/>
    </w:pPr>
    <w:rPr>
      <w:sz w:val="24"/>
      <w:szCs w:val="24"/>
    </w:rPr>
  </w:style>
  <w:style w:type="paragraph" w:customStyle="1" w:styleId="xl77">
    <w:name w:val="xl77"/>
    <w:basedOn w:val="a"/>
    <w:rsid w:val="002C2533"/>
    <w:pPr>
      <w:spacing w:before="280" w:after="280"/>
      <w:jc w:val="center"/>
    </w:pPr>
    <w:rPr>
      <w:sz w:val="24"/>
      <w:szCs w:val="24"/>
    </w:rPr>
  </w:style>
  <w:style w:type="paragraph" w:customStyle="1" w:styleId="xl78">
    <w:name w:val="xl78"/>
    <w:basedOn w:val="a"/>
    <w:rsid w:val="002C2533"/>
    <w:pPr>
      <w:spacing w:before="280" w:after="280"/>
      <w:jc w:val="center"/>
    </w:pPr>
    <w:rPr>
      <w:sz w:val="24"/>
      <w:szCs w:val="24"/>
    </w:rPr>
  </w:style>
  <w:style w:type="paragraph" w:customStyle="1" w:styleId="xl79">
    <w:name w:val="xl79"/>
    <w:basedOn w:val="a"/>
    <w:rsid w:val="002C2533"/>
    <w:pPr>
      <w:spacing w:before="280" w:after="280"/>
      <w:jc w:val="center"/>
    </w:pPr>
    <w:rPr>
      <w:sz w:val="24"/>
      <w:szCs w:val="24"/>
    </w:rPr>
  </w:style>
  <w:style w:type="paragraph" w:customStyle="1" w:styleId="xl80">
    <w:name w:val="xl80"/>
    <w:basedOn w:val="a"/>
    <w:rsid w:val="002C2533"/>
    <w:pPr>
      <w:spacing w:before="280" w:after="280"/>
      <w:jc w:val="center"/>
    </w:pPr>
    <w:rPr>
      <w:sz w:val="24"/>
      <w:szCs w:val="24"/>
    </w:rPr>
  </w:style>
  <w:style w:type="paragraph" w:customStyle="1" w:styleId="xl81">
    <w:name w:val="xl81"/>
    <w:basedOn w:val="a"/>
    <w:rsid w:val="002C2533"/>
    <w:pPr>
      <w:spacing w:before="280" w:after="280"/>
      <w:jc w:val="center"/>
    </w:pPr>
    <w:rPr>
      <w:sz w:val="24"/>
      <w:szCs w:val="24"/>
    </w:rPr>
  </w:style>
  <w:style w:type="paragraph" w:customStyle="1" w:styleId="xl82">
    <w:name w:val="xl82"/>
    <w:basedOn w:val="a"/>
    <w:rsid w:val="002C2533"/>
    <w:pPr>
      <w:spacing w:before="280" w:after="280"/>
      <w:jc w:val="center"/>
    </w:pPr>
    <w:rPr>
      <w:sz w:val="24"/>
      <w:szCs w:val="24"/>
    </w:rPr>
  </w:style>
  <w:style w:type="paragraph" w:customStyle="1" w:styleId="3b">
    <w:name w:val="Основной текст3"/>
    <w:basedOn w:val="a"/>
    <w:rsid w:val="002C2533"/>
    <w:pPr>
      <w:widowControl w:val="0"/>
      <w:shd w:val="clear" w:color="auto" w:fill="FFFFFF"/>
      <w:spacing w:before="420" w:line="624" w:lineRule="exact"/>
    </w:pPr>
    <w:rPr>
      <w:sz w:val="27"/>
      <w:szCs w:val="27"/>
    </w:rPr>
  </w:style>
  <w:style w:type="paragraph" w:customStyle="1" w:styleId="1f6">
    <w:name w:val="Обычный (веб)1"/>
    <w:rsid w:val="002C2533"/>
    <w:pPr>
      <w:widowControl w:val="0"/>
      <w:suppressAutoHyphens/>
    </w:pPr>
    <w:rPr>
      <w:kern w:val="2"/>
      <w:lang w:eastAsia="zh-CN"/>
    </w:rPr>
  </w:style>
  <w:style w:type="paragraph" w:customStyle="1" w:styleId="HTML1">
    <w:name w:val="Стандартный HTML1"/>
    <w:rsid w:val="002C25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2"/>
      <w:lang w:eastAsia="zh-CN"/>
    </w:rPr>
  </w:style>
  <w:style w:type="paragraph" w:customStyle="1" w:styleId="1f7">
    <w:name w:val="Цитата1"/>
    <w:basedOn w:val="a"/>
    <w:rsid w:val="002C2533"/>
    <w:pPr>
      <w:widowControl w:val="0"/>
      <w:spacing w:line="100" w:lineRule="atLeast"/>
      <w:ind w:left="1800" w:right="1435"/>
      <w:jc w:val="center"/>
    </w:pPr>
    <w:rPr>
      <w:rFonts w:ascii="Times New Roman CYR" w:eastAsia="Andale Sans UI" w:hAnsi="Times New Roman CYR" w:cs="Times New Roman CYR"/>
      <w:b/>
      <w:bCs/>
      <w:kern w:val="2"/>
      <w:sz w:val="34"/>
      <w:szCs w:val="34"/>
    </w:rPr>
  </w:style>
  <w:style w:type="paragraph" w:customStyle="1" w:styleId="103">
    <w:name w:val="Знак Знак10"/>
    <w:basedOn w:val="a"/>
    <w:rsid w:val="002C2533"/>
    <w:pPr>
      <w:spacing w:before="280" w:after="280"/>
    </w:pPr>
    <w:rPr>
      <w:rFonts w:ascii="Tahoma" w:hAnsi="Tahoma" w:cs="Tahoma"/>
      <w:lang w:val="en-US"/>
    </w:rPr>
  </w:style>
  <w:style w:type="paragraph" w:customStyle="1" w:styleId="2e">
    <w:name w:val="Цитата2"/>
    <w:basedOn w:val="a"/>
    <w:rsid w:val="002C2533"/>
    <w:pPr>
      <w:ind w:left="1800" w:right="1435"/>
      <w:jc w:val="center"/>
    </w:pPr>
    <w:rPr>
      <w:rFonts w:ascii="Times New Roman CYR" w:hAnsi="Times New Roman CYR" w:cs="Times New Roman CYR"/>
      <w:b/>
      <w:bCs/>
      <w:kern w:val="2"/>
      <w:sz w:val="34"/>
      <w:szCs w:val="34"/>
    </w:rPr>
  </w:style>
  <w:style w:type="paragraph" w:customStyle="1" w:styleId="1f8">
    <w:name w:val="Обычный (веб)1"/>
    <w:rsid w:val="002C2533"/>
    <w:pPr>
      <w:widowControl w:val="0"/>
      <w:suppressAutoHyphens/>
    </w:pPr>
    <w:rPr>
      <w:kern w:val="2"/>
      <w:lang w:eastAsia="zh-CN"/>
    </w:rPr>
  </w:style>
  <w:style w:type="paragraph" w:customStyle="1" w:styleId="HTML10">
    <w:name w:val="Стандартный HTML1"/>
    <w:rsid w:val="002C25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2"/>
      <w:lang w:eastAsia="zh-CN"/>
    </w:rPr>
  </w:style>
  <w:style w:type="paragraph" w:customStyle="1" w:styleId="104">
    <w:name w:val="Знак Знак10"/>
    <w:basedOn w:val="a"/>
    <w:rsid w:val="002C2533"/>
    <w:pPr>
      <w:spacing w:before="280" w:after="280"/>
    </w:pPr>
    <w:rPr>
      <w:rFonts w:ascii="Tahoma" w:hAnsi="Tahoma" w:cs="Tahoma"/>
      <w:lang w:val="en-US"/>
    </w:rPr>
  </w:style>
  <w:style w:type="paragraph" w:customStyle="1" w:styleId="56">
    <w:name w:val="Основной текст5"/>
    <w:basedOn w:val="a"/>
    <w:rsid w:val="002C2533"/>
    <w:pPr>
      <w:widowControl w:val="0"/>
      <w:shd w:val="clear" w:color="auto" w:fill="FFFFFF"/>
      <w:spacing w:line="202" w:lineRule="exact"/>
    </w:pPr>
    <w:rPr>
      <w:sz w:val="27"/>
      <w:szCs w:val="27"/>
    </w:rPr>
  </w:style>
  <w:style w:type="paragraph" w:customStyle="1" w:styleId="pboth">
    <w:name w:val="pboth"/>
    <w:basedOn w:val="a"/>
    <w:rsid w:val="002C2533"/>
    <w:pPr>
      <w:suppressAutoHyphens w:val="0"/>
      <w:spacing w:before="280" w:after="280"/>
    </w:pPr>
    <w:rPr>
      <w:sz w:val="24"/>
      <w:szCs w:val="24"/>
    </w:rPr>
  </w:style>
  <w:style w:type="paragraph" w:styleId="21">
    <w:name w:val="Body Text 2"/>
    <w:basedOn w:val="a"/>
    <w:link w:val="20"/>
    <w:uiPriority w:val="99"/>
    <w:unhideWhenUsed/>
    <w:rsid w:val="00B92216"/>
    <w:pPr>
      <w:suppressAutoHyphens w:val="0"/>
      <w:spacing w:after="120" w:line="480" w:lineRule="auto"/>
    </w:pPr>
    <w:rPr>
      <w:lang w:eastAsia="ru-RU"/>
    </w:rPr>
  </w:style>
  <w:style w:type="character" w:customStyle="1" w:styleId="214">
    <w:name w:val="Основной текст 2 Знак1"/>
    <w:basedOn w:val="a0"/>
    <w:link w:val="21"/>
    <w:uiPriority w:val="99"/>
    <w:semiHidden/>
    <w:rsid w:val="00B92216"/>
    <w:rPr>
      <w:lang w:eastAsia="zh-CN"/>
    </w:rPr>
  </w:style>
  <w:style w:type="table" w:styleId="afff4">
    <w:name w:val="Table Grid"/>
    <w:basedOn w:val="a1"/>
    <w:uiPriority w:val="59"/>
    <w:rsid w:val="00B92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5">
    <w:name w:val="Block Text"/>
    <w:basedOn w:val="a"/>
    <w:rsid w:val="00B92216"/>
    <w:pPr>
      <w:tabs>
        <w:tab w:val="left" w:pos="671"/>
      </w:tabs>
      <w:suppressAutoHyphens w:val="0"/>
      <w:ind w:left="-108" w:right="-108"/>
      <w:jc w:val="center"/>
    </w:pPr>
    <w:rPr>
      <w:sz w:val="22"/>
      <w:lang w:eastAsia="ru-RU"/>
    </w:rPr>
  </w:style>
  <w:style w:type="numbering" w:customStyle="1" w:styleId="1f9">
    <w:name w:val="Нет списка1"/>
    <w:next w:val="a2"/>
    <w:semiHidden/>
    <w:rsid w:val="00B92216"/>
  </w:style>
  <w:style w:type="paragraph" w:styleId="af1">
    <w:name w:val="Title"/>
    <w:basedOn w:val="a"/>
    <w:next w:val="a"/>
    <w:link w:val="af0"/>
    <w:qFormat/>
    <w:rsid w:val="00B92216"/>
    <w:pPr>
      <w:pBdr>
        <w:bottom w:val="single" w:sz="8" w:space="4" w:color="4F81BD"/>
      </w:pBdr>
      <w:suppressAutoHyphens w:val="0"/>
      <w:spacing w:after="300"/>
      <w:contextualSpacing/>
    </w:pPr>
    <w:rPr>
      <w:rFonts w:ascii="Cambria" w:hAnsi="Cambria" w:cs="Cambria"/>
      <w:color w:val="17365D"/>
      <w:spacing w:val="5"/>
      <w:kern w:val="2"/>
      <w:sz w:val="52"/>
      <w:szCs w:val="52"/>
      <w:lang w:eastAsia="ru-RU"/>
    </w:rPr>
  </w:style>
  <w:style w:type="character" w:customStyle="1" w:styleId="1fa">
    <w:name w:val="Название Знак1"/>
    <w:basedOn w:val="a0"/>
    <w:link w:val="af1"/>
    <w:uiPriority w:val="10"/>
    <w:rsid w:val="00B92216"/>
    <w:rPr>
      <w:rFonts w:asciiTheme="majorHAnsi" w:eastAsiaTheme="majorEastAsia" w:hAnsiTheme="majorHAnsi" w:cstheme="majorBidi"/>
      <w:color w:val="17365D" w:themeColor="text2" w:themeShade="BF"/>
      <w:spacing w:val="5"/>
      <w:kern w:val="28"/>
      <w:sz w:val="52"/>
      <w:szCs w:val="52"/>
      <w:lang w:eastAsia="zh-CN"/>
    </w:rPr>
  </w:style>
  <w:style w:type="paragraph" w:styleId="25">
    <w:name w:val="Body Text Indent 2"/>
    <w:basedOn w:val="a"/>
    <w:link w:val="24"/>
    <w:uiPriority w:val="99"/>
    <w:unhideWhenUsed/>
    <w:rsid w:val="00B92216"/>
    <w:pPr>
      <w:widowControl w:val="0"/>
      <w:suppressAutoHyphens w:val="0"/>
      <w:autoSpaceDE w:val="0"/>
      <w:autoSpaceDN w:val="0"/>
      <w:adjustRightInd w:val="0"/>
      <w:spacing w:after="120" w:line="480" w:lineRule="auto"/>
      <w:ind w:left="283"/>
    </w:pPr>
    <w:rPr>
      <w:lang w:eastAsia="ru-RU"/>
    </w:rPr>
  </w:style>
  <w:style w:type="character" w:customStyle="1" w:styleId="222">
    <w:name w:val="Основной текст с отступом 2 Знак2"/>
    <w:basedOn w:val="a0"/>
    <w:link w:val="25"/>
    <w:uiPriority w:val="99"/>
    <w:semiHidden/>
    <w:rsid w:val="00B92216"/>
    <w:rPr>
      <w:lang w:eastAsia="zh-CN"/>
    </w:rPr>
  </w:style>
  <w:style w:type="paragraph" w:styleId="33">
    <w:name w:val="Body Text Indent 3"/>
    <w:basedOn w:val="a"/>
    <w:link w:val="32"/>
    <w:uiPriority w:val="99"/>
    <w:unhideWhenUsed/>
    <w:rsid w:val="00B92216"/>
    <w:pPr>
      <w:suppressAutoHyphens w:val="0"/>
      <w:spacing w:after="120"/>
      <w:ind w:left="283"/>
      <w:jc w:val="both"/>
    </w:pPr>
    <w:rPr>
      <w:sz w:val="16"/>
      <w:lang w:eastAsia="ru-RU"/>
    </w:rPr>
  </w:style>
  <w:style w:type="character" w:customStyle="1" w:styleId="314">
    <w:name w:val="Основной текст с отступом 3 Знак1"/>
    <w:basedOn w:val="a0"/>
    <w:link w:val="33"/>
    <w:uiPriority w:val="99"/>
    <w:semiHidden/>
    <w:rsid w:val="00B92216"/>
    <w:rPr>
      <w:sz w:val="16"/>
      <w:szCs w:val="16"/>
      <w:lang w:eastAsia="zh-CN"/>
    </w:rPr>
  </w:style>
  <w:style w:type="paragraph" w:styleId="af4">
    <w:name w:val="Document Map"/>
    <w:basedOn w:val="a"/>
    <w:link w:val="af3"/>
    <w:uiPriority w:val="99"/>
    <w:unhideWhenUsed/>
    <w:rsid w:val="00B92216"/>
    <w:pPr>
      <w:shd w:val="clear" w:color="auto" w:fill="000080"/>
      <w:suppressAutoHyphens w:val="0"/>
    </w:pPr>
    <w:rPr>
      <w:rFonts w:ascii="Tahoma" w:hAnsi="Tahoma" w:cs="Tahoma"/>
      <w:lang w:eastAsia="ru-RU"/>
    </w:rPr>
  </w:style>
  <w:style w:type="character" w:customStyle="1" w:styleId="1fb">
    <w:name w:val="Схема документа Знак1"/>
    <w:basedOn w:val="a0"/>
    <w:link w:val="af4"/>
    <w:uiPriority w:val="99"/>
    <w:semiHidden/>
    <w:rsid w:val="00B92216"/>
    <w:rPr>
      <w:rFonts w:ascii="Tahoma" w:hAnsi="Tahoma" w:cs="Tahoma"/>
      <w:sz w:val="16"/>
      <w:szCs w:val="16"/>
      <w:lang w:eastAsia="zh-CN"/>
    </w:rPr>
  </w:style>
  <w:style w:type="paragraph" w:styleId="af6">
    <w:name w:val="Plain Text"/>
    <w:basedOn w:val="a"/>
    <w:link w:val="af5"/>
    <w:uiPriority w:val="99"/>
    <w:unhideWhenUsed/>
    <w:rsid w:val="00B92216"/>
    <w:pPr>
      <w:suppressAutoHyphens w:val="0"/>
    </w:pPr>
    <w:rPr>
      <w:rFonts w:ascii="Courier New" w:hAnsi="Courier New" w:cs="Courier New"/>
      <w:lang w:eastAsia="ru-RU"/>
    </w:rPr>
  </w:style>
  <w:style w:type="character" w:customStyle="1" w:styleId="1fc">
    <w:name w:val="Текст Знак1"/>
    <w:basedOn w:val="a0"/>
    <w:link w:val="af6"/>
    <w:uiPriority w:val="99"/>
    <w:semiHidden/>
    <w:rsid w:val="00B92216"/>
    <w:rPr>
      <w:rFonts w:ascii="Consolas" w:hAnsi="Consolas" w:cs="Consolas"/>
      <w:sz w:val="21"/>
      <w:szCs w:val="21"/>
      <w:lang w:eastAsia="zh-CN"/>
    </w:rPr>
  </w:style>
  <w:style w:type="character" w:customStyle="1" w:styleId="-">
    <w:name w:val="Интернет-ссылка"/>
    <w:rsid w:val="00B92216"/>
    <w:rPr>
      <w:color w:val="000080"/>
      <w:u w:val="single"/>
    </w:rPr>
  </w:style>
  <w:style w:type="paragraph" w:customStyle="1" w:styleId="1fd">
    <w:name w:val="Нижний колонтитул1"/>
    <w:basedOn w:val="a"/>
    <w:rsid w:val="00B92216"/>
    <w:pPr>
      <w:widowControl w:val="0"/>
      <w:tabs>
        <w:tab w:val="center" w:pos="4677"/>
        <w:tab w:val="right" w:pos="9355"/>
      </w:tabs>
    </w:pPr>
    <w:rPr>
      <w:rFonts w:ascii="Arial" w:eastAsia="Lucida Sans Unicode" w:hAnsi="Arial" w:cs="Mangal"/>
      <w:color w:val="00000A"/>
      <w:szCs w:val="24"/>
      <w:lang w:eastAsia="hi-IN" w:bidi="hi-IN"/>
    </w:rPr>
  </w:style>
  <w:style w:type="paragraph" w:customStyle="1" w:styleId="1fe">
    <w:name w:val="Верхний колонтитул1"/>
    <w:basedOn w:val="a"/>
    <w:rsid w:val="00B92216"/>
    <w:pPr>
      <w:widowControl w:val="0"/>
      <w:suppressLineNumbers/>
      <w:tabs>
        <w:tab w:val="center" w:pos="4819"/>
        <w:tab w:val="right" w:pos="9638"/>
      </w:tabs>
    </w:pPr>
    <w:rPr>
      <w:rFonts w:ascii="Arial" w:eastAsia="Lucida Sans Unicode" w:hAnsi="Arial" w:cs="Mangal"/>
      <w:color w:val="00000A"/>
      <w:szCs w:val="24"/>
      <w:lang w:eastAsia="hi-IN" w:bidi="hi-IN"/>
    </w:rPr>
  </w:style>
  <w:style w:type="paragraph" w:customStyle="1" w:styleId="ConsNormal">
    <w:name w:val="ConsNormal"/>
    <w:rsid w:val="00B92216"/>
    <w:pPr>
      <w:widowControl w:val="0"/>
      <w:suppressAutoHyphens/>
      <w:autoSpaceDE w:val="0"/>
      <w:ind w:firstLine="720"/>
    </w:pPr>
    <w:rPr>
      <w:rFonts w:ascii="Arial" w:eastAsia="Arial" w:hAnsi="Arial" w:cs="Arial"/>
      <w:kern w:val="2"/>
      <w:lang w:eastAsia="ar-SA"/>
    </w:rPr>
  </w:style>
  <w:style w:type="character" w:customStyle="1" w:styleId="1ff">
    <w:name w:val="Номер страницы1"/>
    <w:basedOn w:val="10"/>
    <w:rsid w:val="00B92216"/>
  </w:style>
  <w:style w:type="paragraph" w:customStyle="1" w:styleId="1ff0">
    <w:name w:val="Текст выноски1"/>
    <w:basedOn w:val="a"/>
    <w:rsid w:val="00B92216"/>
    <w:rPr>
      <w:rFonts w:ascii="Tahoma" w:hAnsi="Tahoma" w:cs="Tahoma"/>
      <w:kern w:val="1"/>
      <w:sz w:val="16"/>
      <w:szCs w:val="16"/>
      <w:lang w:eastAsia="ar-SA"/>
    </w:rPr>
  </w:style>
  <w:style w:type="character" w:styleId="afff6">
    <w:name w:val="Intense Reference"/>
    <w:uiPriority w:val="32"/>
    <w:qFormat/>
    <w:rsid w:val="00B92216"/>
    <w:rPr>
      <w:b/>
      <w:bCs/>
      <w:smallCaps/>
      <w:color w:val="C0504D"/>
      <w:spacing w:val="5"/>
      <w:u w:val="single"/>
    </w:rPr>
  </w:style>
  <w:style w:type="character" w:customStyle="1" w:styleId="blk">
    <w:name w:val="blk"/>
    <w:basedOn w:val="a0"/>
    <w:rsid w:val="00B92216"/>
  </w:style>
  <w:style w:type="table" w:customStyle="1" w:styleId="TableNormal">
    <w:name w:val="Table Normal"/>
    <w:uiPriority w:val="2"/>
    <w:semiHidden/>
    <w:unhideWhenUsed/>
    <w:qFormat/>
    <w:rsid w:val="00B92216"/>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92216"/>
    <w:pPr>
      <w:widowControl w:val="0"/>
      <w:suppressAutoHyphens w:val="0"/>
      <w:autoSpaceDE w:val="0"/>
      <w:autoSpaceDN w:val="0"/>
    </w:pPr>
    <w:rPr>
      <w:sz w:val="22"/>
      <w:szCs w:val="22"/>
      <w:lang w:eastAsia="en-US"/>
    </w:rPr>
  </w:style>
  <w:style w:type="character" w:customStyle="1" w:styleId="normaltextrun">
    <w:name w:val="normaltextrun"/>
    <w:basedOn w:val="22"/>
    <w:rsid w:val="00B92216"/>
  </w:style>
  <w:style w:type="character" w:customStyle="1" w:styleId="eop">
    <w:name w:val="eop"/>
    <w:basedOn w:val="22"/>
    <w:rsid w:val="00B92216"/>
  </w:style>
  <w:style w:type="character" w:customStyle="1" w:styleId="3c">
    <w:name w:val="Основной текст + Полужирный3"/>
    <w:uiPriority w:val="99"/>
    <w:rsid w:val="00B92216"/>
    <w:rPr>
      <w:rFonts w:ascii="Times New Roman" w:hAnsi="Times New Roman" w:cs="Times New Roman"/>
      <w:b/>
      <w:bCs/>
      <w:spacing w:val="0"/>
      <w:sz w:val="27"/>
      <w:szCs w:val="27"/>
    </w:rPr>
  </w:style>
  <w:style w:type="paragraph" w:customStyle="1" w:styleId="paragraph">
    <w:name w:val="paragraph"/>
    <w:basedOn w:val="a"/>
    <w:rsid w:val="00B92216"/>
    <w:pPr>
      <w:spacing w:before="280" w:after="280"/>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66E6D041CCF3058D38D4134299A74E59186A9467F69E9AB303AC53FDD5AEEDC9A516D3A2D80967664CM" TargetMode="External"/><Relationship Id="rId13" Type="http://schemas.openxmlformats.org/officeDocument/2006/relationships/footer" Target="footer2.xml"/><Relationship Id="rId18" Type="http://schemas.openxmlformats.org/officeDocument/2006/relationships/hyperlink" Target="https://torgi.gov.ru/new/public" TargetMode="External"/><Relationship Id="rId26" Type="http://schemas.openxmlformats.org/officeDocument/2006/relationships/footer" Target="footer10.xml"/><Relationship Id="rId3" Type="http://schemas.openxmlformats.org/officeDocument/2006/relationships/settings" Target="settings.xml"/><Relationship Id="rId21" Type="http://schemas.openxmlformats.org/officeDocument/2006/relationships/hyperlink" Target="consultantplus://offline/ref=F11764184E71B719C94B3F5BA4174287EE8EC9A961A7F0D45A7A2CD230dCB4K" TargetMode="Externa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consultantplus://offline/ref%3D15D034E371A1B9400DCF3EEA7F932691078CC5FA5298EFE0F908D9090D9701E0FDFF3E33C803EF44A8B428FCC099792966CBD7B3666CF76CADY2L"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s://docs.cntd.ru/document/901807667"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11764184E71B719C94B3F5BA4174287EE8EC9A961A7F0D45A7A2CD230dCB4K" TargetMode="Externa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yperlink" Target="consultantplus://offline/ref=F11764184E71B719C94B3F5BA4174287EE8EC9A961A7F0D45A7A2CD230dCB4K" TargetMode="External"/><Relationship Id="rId19" Type="http://schemas.openxmlformats.org/officeDocument/2006/relationships/hyperlink" Target="https://login.consultant.ru/link/?req=doc&amp;base=LAW&amp;n=430599&amp;dst=512&amp;field=134&amp;date=25.11.2022" TargetMode="External"/><Relationship Id="rId4" Type="http://schemas.openxmlformats.org/officeDocument/2006/relationships/webSettings" Target="webSettings.xml"/><Relationship Id="rId9" Type="http://schemas.openxmlformats.org/officeDocument/2006/relationships/hyperlink" Target="consultantplus://offline/ref=F966E6D041CCF3058D38D4134299A74E59186A9467F69E9AB303AC53FDD5AEEDC9A516D3A2D80B686644M" TargetMode="Externa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59</Pages>
  <Words>19510</Words>
  <Characters>111210</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Донецка</Company>
  <LinksUpToDate>false</LinksUpToDate>
  <CharactersWithSpaces>130460</CharactersWithSpaces>
  <SharedDoc>false</SharedDoc>
  <HLinks>
    <vt:vector size="60" baseType="variant">
      <vt:variant>
        <vt:i4>4784220</vt:i4>
      </vt:variant>
      <vt:variant>
        <vt:i4>27</vt:i4>
      </vt:variant>
      <vt:variant>
        <vt:i4>0</vt:i4>
      </vt:variant>
      <vt:variant>
        <vt:i4>5</vt:i4>
      </vt:variant>
      <vt:variant>
        <vt:lpwstr>consultantplus://offline/ref=F11764184E71B719C94B3F5BA4174287EE8EC9A961A7F0D45A7A2CD230dCB4K</vt:lpwstr>
      </vt:variant>
      <vt:variant>
        <vt:lpwstr/>
      </vt:variant>
      <vt:variant>
        <vt:i4>7143479</vt:i4>
      </vt:variant>
      <vt:variant>
        <vt:i4>24</vt:i4>
      </vt:variant>
      <vt:variant>
        <vt:i4>0</vt:i4>
      </vt:variant>
      <vt:variant>
        <vt:i4>5</vt:i4>
      </vt:variant>
      <vt:variant>
        <vt:lpwstr/>
      </vt:variant>
      <vt:variant>
        <vt:lpwstr>Par559</vt:lpwstr>
      </vt:variant>
      <vt:variant>
        <vt:i4>7143479</vt:i4>
      </vt:variant>
      <vt:variant>
        <vt:i4>21</vt:i4>
      </vt:variant>
      <vt:variant>
        <vt:i4>0</vt:i4>
      </vt:variant>
      <vt:variant>
        <vt:i4>5</vt:i4>
      </vt:variant>
      <vt:variant>
        <vt:lpwstr/>
      </vt:variant>
      <vt:variant>
        <vt:lpwstr>Par559</vt:lpwstr>
      </vt:variant>
      <vt:variant>
        <vt:i4>4784220</vt:i4>
      </vt:variant>
      <vt:variant>
        <vt:i4>18</vt:i4>
      </vt:variant>
      <vt:variant>
        <vt:i4>0</vt:i4>
      </vt:variant>
      <vt:variant>
        <vt:i4>5</vt:i4>
      </vt:variant>
      <vt:variant>
        <vt:lpwstr>consultantplus://offline/ref=F11764184E71B719C94B3F5BA4174287EE8EC9A961A7F0D45A7A2CD230dCB4K</vt:lpwstr>
      </vt:variant>
      <vt:variant>
        <vt:lpwstr/>
      </vt:variant>
      <vt:variant>
        <vt:i4>7077939</vt:i4>
      </vt:variant>
      <vt:variant>
        <vt:i4>15</vt:i4>
      </vt:variant>
      <vt:variant>
        <vt:i4>0</vt:i4>
      </vt:variant>
      <vt:variant>
        <vt:i4>5</vt:i4>
      </vt:variant>
      <vt:variant>
        <vt:lpwstr/>
      </vt:variant>
      <vt:variant>
        <vt:lpwstr>Par419</vt:lpwstr>
      </vt:variant>
      <vt:variant>
        <vt:i4>7077939</vt:i4>
      </vt:variant>
      <vt:variant>
        <vt:i4>12</vt:i4>
      </vt:variant>
      <vt:variant>
        <vt:i4>0</vt:i4>
      </vt:variant>
      <vt:variant>
        <vt:i4>5</vt:i4>
      </vt:variant>
      <vt:variant>
        <vt:lpwstr/>
      </vt:variant>
      <vt:variant>
        <vt:lpwstr>Par419</vt:lpwstr>
      </vt:variant>
      <vt:variant>
        <vt:i4>7077939</vt:i4>
      </vt:variant>
      <vt:variant>
        <vt:i4>9</vt:i4>
      </vt:variant>
      <vt:variant>
        <vt:i4>0</vt:i4>
      </vt:variant>
      <vt:variant>
        <vt:i4>5</vt:i4>
      </vt:variant>
      <vt:variant>
        <vt:lpwstr/>
      </vt:variant>
      <vt:variant>
        <vt:lpwstr>Par419</vt:lpwstr>
      </vt:variant>
      <vt:variant>
        <vt:i4>7471156</vt:i4>
      </vt:variant>
      <vt:variant>
        <vt:i4>6</vt:i4>
      </vt:variant>
      <vt:variant>
        <vt:i4>0</vt:i4>
      </vt:variant>
      <vt:variant>
        <vt:i4>5</vt:i4>
      </vt:variant>
      <vt:variant>
        <vt:lpwstr>consultantplus://offline/ref=F966E6D041CCF3058D38D4134299A74E59186A9467F69E9AB303AC53FDD5AEEDC9A516D3A2D80B686644M</vt:lpwstr>
      </vt:variant>
      <vt:variant>
        <vt:lpwstr/>
      </vt:variant>
      <vt:variant>
        <vt:i4>7471159</vt:i4>
      </vt:variant>
      <vt:variant>
        <vt:i4>3</vt:i4>
      </vt:variant>
      <vt:variant>
        <vt:i4>0</vt:i4>
      </vt:variant>
      <vt:variant>
        <vt:i4>5</vt:i4>
      </vt:variant>
      <vt:variant>
        <vt:lpwstr>consultantplus://offline/ref=F966E6D041CCF3058D38D4134299A74E59186A9467F69E9AB303AC53FDD5AEEDC9A516D3A2D80967664CM</vt:lpwstr>
      </vt:variant>
      <vt:variant>
        <vt:lpwstr/>
      </vt:variant>
      <vt:variant>
        <vt:i4>196679</vt:i4>
      </vt:variant>
      <vt:variant>
        <vt:i4>0</vt:i4>
      </vt:variant>
      <vt:variant>
        <vt:i4>0</vt:i4>
      </vt:variant>
      <vt:variant>
        <vt:i4>5</vt:i4>
      </vt:variant>
      <vt:variant>
        <vt:lpwstr/>
      </vt:variant>
      <vt:variant>
        <vt:lpwstr>P576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Terminal1_1</cp:lastModifiedBy>
  <cp:revision>7</cp:revision>
  <cp:lastPrinted>2019-11-28T07:06:00Z</cp:lastPrinted>
  <dcterms:created xsi:type="dcterms:W3CDTF">2023-03-13T13:48:00Z</dcterms:created>
  <dcterms:modified xsi:type="dcterms:W3CDTF">2023-05-16T08:37:00Z</dcterms:modified>
</cp:coreProperties>
</file>