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735" w:leader="none"/>
        </w:tabs>
        <w:ind w:left="0" w:right="0" w:firstLine="624"/>
        <w:jc w:val="left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4578985</wp:posOffset>
            </wp:positionH>
            <wp:positionV relativeFrom="paragraph">
              <wp:posOffset>66675</wp:posOffset>
            </wp:positionV>
            <wp:extent cx="2160270" cy="2160270"/>
            <wp:effectExtent l="0" t="0" r="0" b="0"/>
            <wp:wrapSquare wrapText="bothSides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Администрация города Донецка информирует вас о том, что</w:t>
      </w:r>
      <w:r>
        <w:rPr/>
        <w:t xml:space="preserve"> </w:t>
      </w:r>
      <w:r>
        <w:rPr>
          <w:rFonts w:ascii="Times New Roman" w:hAnsi="Times New Roman"/>
          <w:sz w:val="28"/>
          <w:szCs w:val="28"/>
        </w:rPr>
        <w:t xml:space="preserve">с 31 мая по 4 июня 2021 года в Москве состоится крупнейшее отраслевое мероприятие в сфере розничной торговли – Международный форум бизнеса и власти «Неделя ритейла». </w:t>
      </w:r>
      <w:r>
        <w:rPr>
          <w:rFonts w:ascii="Times New Roman" w:hAnsi="Times New Roman"/>
          <w:strike w:val="false"/>
          <w:dstrike w:val="false"/>
          <w:sz w:val="28"/>
          <w:szCs w:val="28"/>
          <w:u w:val="none"/>
        </w:rPr>
        <w:t xml:space="preserve">Организаторами Форума выступают Министерство промышленности и торговли Российской Федерации и Российская </w:t>
      </w:r>
      <w:r>
        <w:rPr>
          <w:rFonts w:ascii="Times New Roman" w:hAnsi="Times New Roman"/>
          <w:strike w:val="false"/>
          <w:dstrike w:val="false"/>
          <w:sz w:val="28"/>
          <w:szCs w:val="28"/>
          <w:u w:val="none"/>
        </w:rPr>
        <w:t>ассоциация</w:t>
      </w:r>
      <w:r>
        <w:rPr>
          <w:rFonts w:ascii="Times New Roman" w:hAnsi="Times New Roman"/>
          <w:strike w:val="false"/>
          <w:dstrike w:val="false"/>
          <w:sz w:val="28"/>
          <w:szCs w:val="28"/>
          <w:u w:val="none"/>
        </w:rPr>
        <w:t xml:space="preserve"> экспертов рынка ритейл</w:t>
      </w:r>
      <w:r>
        <w:rPr>
          <w:rFonts w:ascii="Times New Roman" w:hAnsi="Times New Roman"/>
          <w:strike w:val="false"/>
          <w:dstrike w:val="false"/>
          <w:sz w:val="28"/>
          <w:szCs w:val="28"/>
          <w:u w:val="none"/>
        </w:rPr>
        <w:t xml:space="preserve">а. </w:t>
      </w:r>
    </w:p>
    <w:p>
      <w:pPr>
        <w:pStyle w:val="Default"/>
        <w:ind w:left="0" w:right="0" w:firstLine="624"/>
        <w:jc w:val="left"/>
        <w:rPr/>
      </w:pPr>
      <w:r>
        <w:rPr>
          <w:strike w:val="false"/>
          <w:dstrike w:val="false"/>
          <w:sz w:val="28"/>
          <w:u w:val="none"/>
        </w:rPr>
        <w:t xml:space="preserve">В рамках Форума запланировано большое количество экспертных сессий, круглых столов, заседаний, среди которых считаем необходимым отметить и рекомендовать к посещению следующие: </w:t>
      </w:r>
    </w:p>
    <w:p>
      <w:pPr>
        <w:pStyle w:val="Default"/>
        <w:ind w:left="0" w:right="0" w:firstLine="624"/>
        <w:jc w:val="left"/>
        <w:rPr>
          <w:b/>
          <w:b/>
          <w:bCs/>
        </w:rPr>
      </w:pPr>
      <w:r>
        <w:rPr>
          <w:b/>
          <w:bCs/>
          <w:strike w:val="false"/>
          <w:dstrike w:val="false"/>
          <w:sz w:val="28"/>
          <w:u w:val="none"/>
        </w:rPr>
        <w:t xml:space="preserve">31 мая: </w:t>
      </w:r>
    </w:p>
    <w:p>
      <w:pPr>
        <w:pStyle w:val="Default"/>
        <w:ind w:left="0" w:hanging="0"/>
        <w:jc w:val="left"/>
        <w:rPr/>
      </w:pPr>
      <w:r>
        <w:rPr>
          <w:strike w:val="false"/>
          <w:dstrike w:val="false"/>
          <w:sz w:val="28"/>
          <w:u w:val="none"/>
        </w:rPr>
        <w:t xml:space="preserve">- пленарное заседание «Ритейл будущего или как выжить в новой реальности»; </w:t>
      </w:r>
    </w:p>
    <w:p>
      <w:pPr>
        <w:pStyle w:val="Default"/>
        <w:ind w:left="0" w:hanging="0"/>
        <w:jc w:val="left"/>
        <w:rPr/>
      </w:pPr>
      <w:r>
        <w:rPr>
          <w:strike w:val="false"/>
          <w:dstrike w:val="false"/>
          <w:sz w:val="28"/>
          <w:u w:val="none"/>
        </w:rPr>
        <w:t xml:space="preserve">- стратегическая сессия «Борьба с ростом цен – необходимый шаг или путь к пустым прилавкам?»; </w:t>
      </w:r>
    </w:p>
    <w:p>
      <w:pPr>
        <w:pStyle w:val="Default"/>
        <w:ind w:left="0" w:hanging="0"/>
        <w:jc w:val="left"/>
        <w:rPr/>
      </w:pPr>
      <w:r>
        <w:rPr>
          <w:strike w:val="false"/>
          <w:dstrike w:val="false"/>
          <w:sz w:val="28"/>
          <w:u w:val="none"/>
        </w:rPr>
        <w:t>- стратегическая сессия «Взаимоотношения торговых сетей и поставщиков в условиях контроля за ценами»;</w:t>
      </w:r>
    </w:p>
    <w:p>
      <w:pPr>
        <w:pStyle w:val="Default"/>
        <w:ind w:left="0" w:right="0" w:firstLine="624"/>
        <w:jc w:val="left"/>
        <w:rPr>
          <w:b/>
          <w:b/>
          <w:bCs/>
        </w:rPr>
      </w:pPr>
      <w:r>
        <w:rPr>
          <w:b/>
          <w:bCs/>
          <w:strike w:val="false"/>
          <w:dstrike w:val="false"/>
          <w:sz w:val="28"/>
          <w:u w:val="none"/>
        </w:rPr>
        <w:t xml:space="preserve">1 июня: </w:t>
      </w:r>
    </w:p>
    <w:p>
      <w:pPr>
        <w:pStyle w:val="Default"/>
        <w:ind w:left="0" w:hanging="0"/>
        <w:jc w:val="left"/>
        <w:rPr/>
      </w:pPr>
      <w:r>
        <w:rPr>
          <w:strike w:val="false"/>
          <w:dstrike w:val="false"/>
          <w:sz w:val="28"/>
          <w:u w:val="none"/>
        </w:rPr>
        <w:t xml:space="preserve">- Всероссийская конференция «Оптовые и розничные рынки: проблемы, задачи и перспективы развития». </w:t>
      </w:r>
    </w:p>
    <w:p>
      <w:pPr>
        <w:pStyle w:val="Normal"/>
        <w:ind w:left="0" w:right="0" w:firstLine="624"/>
        <w:jc w:val="left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70606"/>
          <w:spacing w:val="0"/>
          <w:sz w:val="28"/>
          <w:szCs w:val="28"/>
          <w:u w:val="none"/>
        </w:rPr>
        <w:t>П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70606"/>
          <w:spacing w:val="0"/>
          <w:sz w:val="28"/>
          <w:szCs w:val="28"/>
          <w:u w:val="none"/>
        </w:rPr>
        <w:t>ройдет ежегодная премия </w:t>
      </w:r>
      <w:hyperlink r:id="rId3" w:tgtFrame="_blank">
        <w:r>
          <w:rPr>
            <w:rStyle w:val="Style15"/>
            <w:rFonts w:ascii="Times New Roman" w:hAnsi="Times New Roman"/>
            <w:b w:val="false"/>
            <w:i w:val="false"/>
            <w:caps w:val="false"/>
            <w:smallCaps w:val="false"/>
            <w:strike w:val="false"/>
            <w:dstrike w:val="false"/>
            <w:color w:val="070606"/>
            <w:spacing w:val="0"/>
            <w:sz w:val="28"/>
            <w:szCs w:val="28"/>
            <w:highlight w:val="white"/>
            <w:u w:val="none"/>
            <w:effect w:val="none"/>
          </w:rPr>
          <w:t>Retail Week Awards</w:t>
        </w:r>
      </w:hyperlink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70606"/>
          <w:spacing w:val="0"/>
          <w:sz w:val="28"/>
          <w:szCs w:val="28"/>
          <w:u w:val="none"/>
        </w:rPr>
        <w:t>. Она отметит наиболее эффективные компании, представившие прорывные решения для российской розницы, в более чем 25 номинациях. На форуме подведут итог конкурса профессиональных менеджеров – </w:t>
      </w:r>
      <w:hyperlink r:id="rId4" w:tgtFrame="_blank">
        <w:r>
          <w:rPr>
            <w:rStyle w:val="Style15"/>
            <w:rFonts w:ascii="Times New Roman" w:hAnsi="Times New Roman"/>
            <w:b w:val="false"/>
            <w:i w:val="false"/>
            <w:caps w:val="false"/>
            <w:smallCaps w:val="false"/>
            <w:strike w:val="false"/>
            <w:dstrike w:val="false"/>
            <w:color w:val="070606"/>
            <w:spacing w:val="0"/>
            <w:sz w:val="28"/>
            <w:szCs w:val="28"/>
            <w:highlight w:val="white"/>
            <w:u w:val="none"/>
            <w:effect w:val="none"/>
          </w:rPr>
          <w:t>Top Retail Managers</w:t>
        </w:r>
      </w:hyperlink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70606"/>
          <w:spacing w:val="0"/>
          <w:sz w:val="28"/>
          <w:szCs w:val="28"/>
          <w:u w:val="none"/>
        </w:rPr>
        <w:t>.</w:t>
      </w:r>
      <w:r>
        <w:rPr>
          <w:rFonts w:ascii="Times New Roman" w:hAnsi="Times New Roman"/>
          <w:strike w:val="false"/>
          <w:dstrike w:val="false"/>
          <w:color w:val="070606"/>
          <w:sz w:val="28"/>
          <w:szCs w:val="28"/>
          <w:u w:val="none"/>
        </w:rPr>
        <w:t xml:space="preserve"> </w:t>
      </w:r>
    </w:p>
    <w:p>
      <w:pPr>
        <w:pStyle w:val="Normal"/>
        <w:ind w:left="0" w:hanging="0"/>
        <w:jc w:val="left"/>
        <w:rPr>
          <w:strike w:val="false"/>
          <w:dstrike w:val="false"/>
          <w:sz w:val="28"/>
          <w:u w:val="none"/>
        </w:rPr>
      </w:pPr>
      <w:r>
        <w:rPr/>
      </w:r>
    </w:p>
    <w:sectPr>
      <w:type w:val="nextPage"/>
      <w:pgSz w:w="11906" w:h="16838"/>
      <w:pgMar w:left="1134" w:right="1134" w:header="0" w:top="705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Default">
    <w:name w:val="Default"/>
    <w:qFormat/>
    <w:pPr>
      <w:widowControl/>
      <w:jc w:val="left"/>
    </w:pPr>
    <w:rPr>
      <w:rFonts w:ascii="Times New Roman" w:hAnsi="Times New Roman" w:eastAsia="NSimSun" w:cs="Mangal"/>
      <w:color w:val="000000"/>
      <w:kern w:val="2"/>
      <w:sz w:val="24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retailweek.ru/events/awards-retail-week" TargetMode="External"/><Relationship Id="rId4" Type="http://schemas.openxmlformats.org/officeDocument/2006/relationships/hyperlink" Target="https://retailweek.ru/events/top-retail-managers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LibreOffice/6.1.5.2$Windows_x86 LibreOffice_project/90f8dcf33c87b3705e78202e3df5142b201bd805</Application>
  <Pages>1</Pages>
  <Words>155</Words>
  <Characters>1022</Characters>
  <CharactersWithSpaces>1179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2019-05-30T14:37:00Z</dcterms:created>
  <dc:creator>Николаенко Анна Викторовна</dc:creator>
  <dc:description/>
  <dc:language>ru-RU</dc:language>
  <cp:lastModifiedBy/>
  <cp:lastPrinted>2021-04-20T15:15:11Z</cp:lastPrinted>
  <dcterms:modified xsi:type="dcterms:W3CDTF">2021-04-20T15:23:35Z</dcterms:modified>
  <cp:revision>1</cp:revision>
  <dc:subject/>
  <dc:title>Министру информационных</dc:title>
</cp:coreProperties>
</file>