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 w:line="240" w:lineRule="atLeast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на 10.11.2024</w:t>
      </w:r>
    </w:p>
    <w:p w14:paraId="02000000">
      <w:pPr>
        <w:spacing w:after="0" w:before="0" w:line="240" w:lineRule="atLeast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03000000">
      <w:pPr>
        <w:spacing w:after="0" w:before="0" w:line="240" w:lineRule="atLeast"/>
        <w:ind/>
        <w:jc w:val="center"/>
      </w:pPr>
      <w:r>
        <w:rPr>
          <w:rFonts w:ascii="Times New Roman" w:hAnsi="Times New Roman"/>
          <w:b w:val="1"/>
          <w:color w:val="000000"/>
          <w:sz w:val="28"/>
        </w:rPr>
        <w:t>Количество субъектов малого и среднего предпринимательства и их классификация по видам экономической деятельности</w:t>
      </w:r>
    </w:p>
    <w:p w14:paraId="04000000">
      <w:pPr>
        <w:spacing w:after="0" w:before="0" w:line="240" w:lineRule="atLeast"/>
        <w:ind w:firstLine="0" w:left="709" w:right="0"/>
        <w:rPr>
          <w:rFonts w:ascii="Times New Roman" w:hAnsi="Times New Roman"/>
          <w:b w:val="1"/>
          <w:color w:val="000000"/>
          <w:sz w:val="28"/>
        </w:rPr>
      </w:pPr>
    </w:p>
    <w:p w14:paraId="05000000">
      <w:pPr>
        <w:spacing w:after="0" w:before="0" w:line="240" w:lineRule="atLeast"/>
        <w:ind w:firstLine="0" w:left="709" w:right="0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8"/>
        </w:rPr>
        <w:t>Всего: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1314</w:t>
      </w:r>
    </w:p>
    <w:p w14:paraId="06000000">
      <w:pPr>
        <w:spacing w:after="0" w:before="0" w:line="240" w:lineRule="atLeast"/>
        <w:ind w:firstLine="0" w:left="709" w:right="0"/>
        <w:rPr>
          <w:rFonts w:ascii="Times New Roman" w:hAnsi="Times New Roman"/>
          <w:b w:val="1"/>
          <w:sz w:val="24"/>
        </w:rPr>
      </w:pPr>
    </w:p>
    <w:p w14:paraId="07000000">
      <w:pPr>
        <w:spacing w:after="0" w:before="0" w:line="240" w:lineRule="atLeast"/>
        <w:ind w:firstLine="0" w:left="709" w:right="0"/>
      </w:pPr>
    </w:p>
    <w:p w14:paraId="08000000">
      <w:pPr>
        <w:spacing w:after="0" w:before="0" w:line="240" w:lineRule="atLeast"/>
        <w:ind w:firstLine="0" w:left="709" w:right="0"/>
      </w:pPr>
      <w:r>
        <w:rPr>
          <w:rFonts w:ascii="Times New Roman" w:hAnsi="Times New Roman"/>
          <w:b w:val="1"/>
          <w:color w:val="000000"/>
          <w:sz w:val="28"/>
        </w:rPr>
        <w:t>В том числе по видам экономической деятельности:</w:t>
      </w:r>
    </w:p>
    <w:p w14:paraId="09000000">
      <w:pPr>
        <w:spacing w:after="0" w:before="0" w:line="240" w:lineRule="atLeast"/>
        <w:ind/>
        <w:jc w:val="center"/>
      </w:pPr>
      <w:r>
        <w:rPr>
          <w:rFonts w:ascii="Times New Roman" w:hAnsi="Times New Roman"/>
          <w:b w:val="1"/>
          <w:color w:val="000000"/>
          <w:sz w:val="28"/>
        </w:rPr>
        <w:t xml:space="preserve"> </w:t>
      </w:r>
    </w:p>
    <w:p w14:paraId="0A000000">
      <w:pPr>
        <w:spacing w:after="0" w:before="0" w:line="240" w:lineRule="atLeast"/>
        <w:ind w:firstLine="0" w:left="709" w:right="0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Виды деятельности</w:t>
      </w:r>
    </w:p>
    <w:p w14:paraId="0B000000">
      <w:pPr>
        <w:spacing w:after="0" w:before="0" w:line="299" w:lineRule="atLeast"/>
        <w:ind w:firstLine="0" w:left="720" w:right="0"/>
        <w:rPr>
          <w:color w:val="000000"/>
        </w:rPr>
      </w:pPr>
      <w:r>
        <w:rPr>
          <w:rStyle w:val="Style_1_ch"/>
          <w:rFonts w:ascii="Times New Roman" w:hAnsi="Times New Roman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color w:val="000000"/>
          <w:sz w:val="28"/>
        </w:rPr>
        <w:t>01 - Растениеводство и животноводство, охота и предоставление соответствующих услуг в этих областях</w:t>
      </w:r>
      <w:r>
        <w:rPr>
          <w:rStyle w:val="Style_1_ch"/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color w:val="000000"/>
          <w:sz w:val="28"/>
        </w:rPr>
        <w:t xml:space="preserve">  -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21</w:t>
      </w:r>
      <w:r>
        <w:rPr>
          <w:rFonts w:ascii="Times New Roman" w:hAnsi="Times New Roman"/>
          <w:b w:val="1"/>
          <w:color w:val="000000"/>
          <w:sz w:val="28"/>
        </w:rPr>
        <w:t>;</w:t>
      </w:r>
    </w:p>
    <w:p w14:paraId="0C000000">
      <w:pPr>
        <w:spacing w:after="0" w:before="0" w:line="299" w:lineRule="atLeast"/>
        <w:ind w:firstLine="0" w:left="720" w:right="0"/>
        <w:rPr>
          <w:color w:val="000000"/>
        </w:rPr>
      </w:pPr>
      <w:r>
        <w:rPr>
          <w:rStyle w:val="Style_1_ch"/>
          <w:rFonts w:ascii="Times New Roman" w:hAnsi="Times New Roman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color w:val="000000"/>
          <w:sz w:val="28"/>
        </w:rPr>
        <w:t>02 - Лесоводство и лесозаготовки</w:t>
      </w:r>
      <w:r>
        <w:rPr>
          <w:rStyle w:val="Style_1_ch"/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color w:val="000000"/>
          <w:sz w:val="28"/>
        </w:rPr>
        <w:t xml:space="preserve">  - 1;</w:t>
      </w:r>
    </w:p>
    <w:p w14:paraId="0D000000">
      <w:pPr>
        <w:spacing w:after="0" w:before="0" w:line="299" w:lineRule="atLeast"/>
        <w:ind w:firstLine="0" w:left="720" w:right="0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03  - Рыбоводство пресноводное — 1;</w:t>
      </w:r>
    </w:p>
    <w:p w14:paraId="0E000000">
      <w:pPr>
        <w:spacing w:after="0" w:before="0" w:line="299" w:lineRule="atLeast"/>
        <w:ind w:firstLine="0" w:left="720" w:right="0"/>
        <w:rPr>
          <w:color w:val="000000"/>
        </w:rPr>
      </w:pPr>
      <w:r>
        <w:rPr>
          <w:rStyle w:val="Style_1_ch"/>
          <w:rFonts w:ascii="Times New Roman" w:hAnsi="Times New Roman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color w:val="000000"/>
          <w:sz w:val="28"/>
        </w:rPr>
        <w:t>08 - Добыча прочих полезных ископаемых</w:t>
      </w:r>
      <w:r>
        <w:rPr>
          <w:rStyle w:val="Style_1_ch"/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color w:val="000000"/>
          <w:sz w:val="28"/>
        </w:rPr>
        <w:t xml:space="preserve"> - </w:t>
      </w:r>
      <w:r>
        <w:rPr>
          <w:rFonts w:ascii="Times New Roman" w:hAnsi="Times New Roman"/>
          <w:color w:val="000000"/>
          <w:sz w:val="28"/>
        </w:rPr>
        <w:t>4</w:t>
      </w:r>
      <w:r>
        <w:rPr>
          <w:rFonts w:ascii="Times New Roman" w:hAnsi="Times New Roman"/>
          <w:color w:val="000000"/>
          <w:sz w:val="28"/>
        </w:rPr>
        <w:t>;</w:t>
      </w:r>
    </w:p>
    <w:p w14:paraId="0F000000">
      <w:pPr>
        <w:spacing w:after="0" w:before="0" w:line="299" w:lineRule="atLeast"/>
        <w:ind w:firstLine="0" w:left="720" w:right="0"/>
        <w:rPr>
          <w:color w:val="000000"/>
        </w:rPr>
      </w:pPr>
      <w:r>
        <w:rPr>
          <w:rStyle w:val="Style_1_ch"/>
          <w:rFonts w:ascii="Times New Roman" w:hAnsi="Times New Roman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color w:val="000000"/>
          <w:sz w:val="28"/>
        </w:rPr>
        <w:t>10 - Производство пищевых продуктов</w:t>
      </w:r>
      <w:r>
        <w:rPr>
          <w:rStyle w:val="Style_1_ch"/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color w:val="000000"/>
          <w:sz w:val="28"/>
        </w:rPr>
        <w:t>- 5;</w:t>
      </w:r>
    </w:p>
    <w:p w14:paraId="10000000">
      <w:pPr>
        <w:spacing w:after="0" w:before="0" w:line="299" w:lineRule="atLeast"/>
        <w:ind w:firstLine="0" w:left="720" w:right="0"/>
        <w:rPr>
          <w:color w:val="000000"/>
        </w:rPr>
      </w:pPr>
      <w:r>
        <w:rPr>
          <w:rStyle w:val="Style_1_ch"/>
          <w:rFonts w:ascii="Times New Roman" w:hAnsi="Times New Roman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color w:val="000000"/>
          <w:sz w:val="28"/>
        </w:rPr>
        <w:t>11 - Производство напитков</w:t>
      </w:r>
      <w:r>
        <w:rPr>
          <w:rStyle w:val="Style_1_ch"/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color w:val="000000"/>
          <w:sz w:val="28"/>
        </w:rPr>
        <w:t>- 1;</w:t>
      </w:r>
    </w:p>
    <w:p w14:paraId="11000000">
      <w:pPr>
        <w:spacing w:after="0" w:before="0" w:line="299" w:lineRule="atLeast"/>
        <w:ind w:firstLine="0" w:left="720" w:right="0"/>
        <w:rPr>
          <w:color w:val="000000"/>
        </w:rPr>
      </w:pPr>
      <w:r>
        <w:rPr>
          <w:rStyle w:val="Style_1_ch"/>
          <w:rFonts w:ascii="Times New Roman" w:hAnsi="Times New Roman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color w:val="000000"/>
          <w:sz w:val="28"/>
        </w:rPr>
        <w:t>13 - Производство текстильных изделий</w:t>
      </w:r>
      <w:r>
        <w:rPr>
          <w:rStyle w:val="Style_1_ch"/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b w:val="1"/>
          <w:color w:val="000000"/>
          <w:sz w:val="28"/>
        </w:rPr>
        <w:t>- 7</w:t>
      </w:r>
      <w:r>
        <w:rPr>
          <w:rFonts w:ascii="Times New Roman" w:hAnsi="Times New Roman"/>
          <w:color w:val="000000"/>
          <w:sz w:val="28"/>
        </w:rPr>
        <w:t>;</w:t>
      </w:r>
    </w:p>
    <w:p w14:paraId="12000000">
      <w:pPr>
        <w:spacing w:after="0" w:before="0" w:line="299" w:lineRule="atLeast"/>
        <w:ind w:firstLine="0" w:left="720" w:right="0"/>
        <w:rPr>
          <w:color w:val="000000"/>
        </w:rPr>
      </w:pPr>
      <w:r>
        <w:rPr>
          <w:rStyle w:val="Style_1_ch"/>
          <w:rFonts w:ascii="Times New Roman" w:hAnsi="Times New Roman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color w:val="000000"/>
          <w:sz w:val="28"/>
        </w:rPr>
        <w:t>14 - Производство одежды</w:t>
      </w:r>
      <w:r>
        <w:rPr>
          <w:rStyle w:val="Style_1_ch"/>
          <w:rFonts w:ascii="Times New Roman" w:hAnsi="Times New Roman"/>
          <w:color w:val="000000"/>
          <w:sz w:val="28"/>
        </w:rPr>
        <w:fldChar w:fldCharType="end"/>
      </w:r>
      <w:r>
        <w:rPr>
          <w:rStyle w:val="Style_1_ch"/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-  </w:t>
      </w:r>
      <w:r>
        <w:rPr>
          <w:rFonts w:ascii="Times New Roman" w:hAnsi="Times New Roman"/>
          <w:color w:val="000000"/>
          <w:sz w:val="28"/>
        </w:rPr>
        <w:t>6</w:t>
      </w:r>
      <w:r>
        <w:rPr>
          <w:rFonts w:ascii="Times New Roman" w:hAnsi="Times New Roman"/>
          <w:color w:val="000000"/>
          <w:sz w:val="28"/>
        </w:rPr>
        <w:t>;</w:t>
      </w:r>
    </w:p>
    <w:p w14:paraId="13000000">
      <w:pPr>
        <w:spacing w:after="0" w:before="0" w:line="299" w:lineRule="atLeast"/>
        <w:ind w:firstLine="0" w:left="720" w:right="0"/>
        <w:rPr>
          <w:color w:val="000000"/>
        </w:rPr>
      </w:pPr>
      <w:r>
        <w:rPr>
          <w:rStyle w:val="Style_1_ch"/>
          <w:rFonts w:ascii="Times New Roman" w:hAnsi="Times New Roman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color w:val="000000"/>
          <w:sz w:val="28"/>
        </w:rPr>
        <w:t>15 - Производство кожи и изделий из кожи</w:t>
      </w:r>
      <w:r>
        <w:rPr>
          <w:rStyle w:val="Style_1_ch"/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color w:val="000000"/>
          <w:sz w:val="28"/>
        </w:rPr>
        <w:t>- 1;</w:t>
      </w:r>
    </w:p>
    <w:p w14:paraId="14000000">
      <w:pPr>
        <w:spacing w:after="0" w:before="0" w:line="299" w:lineRule="atLeast"/>
        <w:ind w:firstLine="0" w:left="720" w:right="0"/>
        <w:rPr>
          <w:color w:val="000000"/>
        </w:rPr>
      </w:pPr>
      <w:r>
        <w:rPr>
          <w:rStyle w:val="Style_1_ch"/>
          <w:rFonts w:ascii="Times New Roman" w:hAnsi="Times New Roman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color w:val="000000"/>
          <w:sz w:val="28"/>
        </w:rPr>
        <w:t>18 - Деятельность полиграфическая и копирование носителей информации</w:t>
      </w:r>
      <w:r>
        <w:rPr>
          <w:rStyle w:val="Style_1_ch"/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color w:val="000000"/>
          <w:sz w:val="28"/>
        </w:rPr>
        <w:t>- 4;</w:t>
      </w:r>
    </w:p>
    <w:p w14:paraId="15000000">
      <w:pPr>
        <w:widowControl w:val="1"/>
        <w:spacing w:after="0" w:before="0" w:line="299" w:lineRule="atLeast"/>
        <w:ind w:firstLine="680" w:left="0" w:right="0"/>
        <w:rPr>
          <w:color w:val="000000"/>
        </w:rPr>
      </w:pPr>
      <w:r>
        <w:rPr>
          <w:rStyle w:val="Style_1_ch"/>
          <w:rFonts w:ascii="Times New Roman" w:hAnsi="Times New Roman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color w:val="000000"/>
          <w:sz w:val="28"/>
        </w:rPr>
        <w:t>22 - Производство резиновых и пластмассовых изделий</w:t>
      </w:r>
      <w:r>
        <w:rPr>
          <w:rStyle w:val="Style_1_ch"/>
          <w:rFonts w:ascii="Times New Roman" w:hAnsi="Times New Roman"/>
          <w:color w:val="000000"/>
          <w:sz w:val="28"/>
        </w:rPr>
        <w:fldChar w:fldCharType="end"/>
      </w:r>
      <w:r>
        <w:rPr>
          <w:rFonts w:ascii="Times New Roman" w:hAnsi="Times New Roman"/>
          <w:color w:val="000000"/>
          <w:sz w:val="28"/>
        </w:rPr>
        <w:t>- 8;</w:t>
      </w:r>
    </w:p>
    <w:p w14:paraId="16000000">
      <w:pPr>
        <w:widowControl w:val="1"/>
        <w:spacing w:after="0" w:before="0" w:line="299" w:lineRule="atLeast"/>
        <w:ind w:firstLine="680" w:left="0" w:right="0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23 - Производство прочей неметаллической минеральной продукции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>- 25;</w:t>
      </w:r>
    </w:p>
    <w:p w14:paraId="17000000">
      <w:pPr>
        <w:widowControl w:val="1"/>
        <w:spacing w:after="0" w:before="0" w:line="299" w:lineRule="atLeast"/>
        <w:ind w:firstLine="680" w:left="0" w:right="0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24 - Производство металлургическое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 xml:space="preserve">- </w:t>
      </w:r>
      <w:r>
        <w:rPr>
          <w:rFonts w:ascii="Times New Roman" w:hAnsi="Times New Roman"/>
          <w:b w:val="0"/>
          <w:color w:val="000000"/>
          <w:sz w:val="28"/>
        </w:rPr>
        <w:t>2</w:t>
      </w:r>
      <w:r>
        <w:rPr>
          <w:rFonts w:ascii="Times New Roman" w:hAnsi="Times New Roman"/>
          <w:b w:val="0"/>
          <w:color w:val="000000"/>
          <w:sz w:val="28"/>
        </w:rPr>
        <w:t>;</w:t>
      </w:r>
    </w:p>
    <w:p w14:paraId="18000000">
      <w:pPr>
        <w:widowControl w:val="1"/>
        <w:spacing w:after="0" w:before="0" w:line="299" w:lineRule="atLeast"/>
        <w:ind w:firstLine="680" w:left="0" w:right="0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25 - Производство готовых металлических изделий, кроме машин и оборудования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>- 1</w:t>
      </w:r>
      <w:r>
        <w:rPr>
          <w:rFonts w:ascii="Times New Roman" w:hAnsi="Times New Roman"/>
          <w:b w:val="0"/>
          <w:color w:val="000000"/>
          <w:sz w:val="28"/>
        </w:rPr>
        <w:t>6</w:t>
      </w:r>
      <w:r>
        <w:rPr>
          <w:rFonts w:ascii="Times New Roman" w:hAnsi="Times New Roman"/>
          <w:b w:val="0"/>
          <w:color w:val="000000"/>
          <w:sz w:val="28"/>
        </w:rPr>
        <w:t>;</w:t>
      </w:r>
    </w:p>
    <w:p w14:paraId="19000000">
      <w:pPr>
        <w:widowControl w:val="1"/>
        <w:spacing w:after="0" w:before="0" w:line="299" w:lineRule="atLeast"/>
        <w:ind w:firstLine="680" w:left="0" w:right="0"/>
        <w:rPr>
          <w:b w:val="0"/>
          <w:color w:val="000000"/>
        </w:rPr>
      </w:pPr>
      <w:r>
        <w:rPr>
          <w:rFonts w:ascii="Times New Roman" w:hAnsi="Times New Roman"/>
          <w:b w:val="0"/>
          <w:color w:val="000000"/>
          <w:sz w:val="28"/>
          <w:u w:val="single"/>
        </w:rPr>
        <w:t>28 — Производство машин и оборудования не включенных в другие группировки -</w:t>
      </w:r>
      <w:r>
        <w:rPr>
          <w:rFonts w:ascii="Times New Roman" w:hAnsi="Times New Roman"/>
          <w:b w:val="0"/>
          <w:color w:val="000000"/>
          <w:sz w:val="28"/>
          <w:u w:val="single"/>
        </w:rPr>
        <w:t xml:space="preserve"> 6</w:t>
      </w:r>
    </w:p>
    <w:p w14:paraId="1A000000">
      <w:pPr>
        <w:widowControl w:val="1"/>
        <w:spacing w:after="0" w:before="0" w:line="299" w:lineRule="atLeast"/>
        <w:ind w:firstLine="680" w:left="0" w:right="0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30 - Производство прочих транспортных средств и оборудования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>- 3;</w:t>
      </w:r>
    </w:p>
    <w:p w14:paraId="1B000000">
      <w:pPr>
        <w:widowControl w:val="1"/>
        <w:spacing w:after="0" w:before="0" w:line="299" w:lineRule="atLeast"/>
        <w:ind w:firstLine="680" w:left="0" w:right="0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31 - Производство мебели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>- 5;</w:t>
      </w:r>
    </w:p>
    <w:p w14:paraId="1C000000">
      <w:pPr>
        <w:widowControl w:val="1"/>
        <w:spacing w:after="0" w:before="0" w:line="299" w:lineRule="atLeast"/>
        <w:ind w:firstLine="680" w:left="0" w:right="0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32 - Производство прочих готовых изделий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>-</w:t>
      </w:r>
      <w:r>
        <w:rPr>
          <w:rFonts w:ascii="Times New Roman" w:hAnsi="Times New Roman"/>
          <w:b w:val="1"/>
          <w:color w:val="000000"/>
          <w:sz w:val="28"/>
        </w:rPr>
        <w:t xml:space="preserve"> 32</w:t>
      </w:r>
      <w:r>
        <w:rPr>
          <w:rFonts w:ascii="Times New Roman" w:hAnsi="Times New Roman"/>
          <w:b w:val="1"/>
          <w:color w:val="000000"/>
          <w:sz w:val="28"/>
        </w:rPr>
        <w:t>;</w:t>
      </w:r>
    </w:p>
    <w:p w14:paraId="1D000000">
      <w:pPr>
        <w:widowControl w:val="1"/>
        <w:spacing w:after="0" w:before="0" w:line="299" w:lineRule="atLeast"/>
        <w:ind w:firstLine="680" w:left="0" w:right="0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33 - Ремонт и монтаж машин и оборудования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 xml:space="preserve">- </w:t>
      </w:r>
      <w:r>
        <w:rPr>
          <w:rFonts w:ascii="Times New Roman" w:hAnsi="Times New Roman"/>
          <w:b w:val="1"/>
          <w:color w:val="000000"/>
          <w:sz w:val="28"/>
        </w:rPr>
        <w:t>18</w:t>
      </w:r>
      <w:r>
        <w:rPr>
          <w:rFonts w:ascii="Times New Roman" w:hAnsi="Times New Roman"/>
          <w:b w:val="1"/>
          <w:color w:val="000000"/>
          <w:sz w:val="28"/>
        </w:rPr>
        <w:t>;</w:t>
      </w:r>
    </w:p>
    <w:p w14:paraId="1E000000">
      <w:pPr>
        <w:widowControl w:val="1"/>
        <w:spacing w:after="0" w:before="0" w:line="299" w:lineRule="atLeast"/>
        <w:ind w:firstLine="680" w:left="0" w:right="0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35 - Обеспечение электрической энергией, газом и паром; кондиционирование воздуха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>- 1;</w:t>
      </w:r>
    </w:p>
    <w:p w14:paraId="1F000000">
      <w:pPr>
        <w:widowControl w:val="1"/>
        <w:spacing w:after="0" w:before="0" w:line="299" w:lineRule="atLeast"/>
        <w:ind w:firstLine="680" w:left="0" w:right="0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37 - Сбор и обработка сточных вод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>- 3;</w:t>
      </w:r>
    </w:p>
    <w:p w14:paraId="20000000">
      <w:pPr>
        <w:widowControl w:val="1"/>
        <w:spacing w:after="0" w:before="0" w:line="299" w:lineRule="atLeast"/>
        <w:ind w:firstLine="680" w:left="0" w:right="0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38 - Сбор, обработка и утилизация отходов; обработка вторичного сырья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>- 5;</w:t>
      </w:r>
    </w:p>
    <w:p w14:paraId="21000000">
      <w:pPr>
        <w:widowControl w:val="1"/>
        <w:spacing w:after="0" w:before="0" w:line="299" w:lineRule="atLeast"/>
        <w:ind w:firstLine="680" w:left="0" w:right="0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41 - Строительство зданий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 xml:space="preserve"> —</w:t>
      </w:r>
      <w:r>
        <w:rPr>
          <w:rFonts w:ascii="Times New Roman" w:hAnsi="Times New Roman"/>
          <w:b w:val="0"/>
          <w:color w:val="000000"/>
          <w:sz w:val="28"/>
        </w:rPr>
        <w:t xml:space="preserve"> 10</w:t>
      </w:r>
      <w:r>
        <w:rPr>
          <w:rFonts w:ascii="Times New Roman" w:hAnsi="Times New Roman"/>
          <w:b w:val="0"/>
          <w:color w:val="000000"/>
          <w:sz w:val="28"/>
        </w:rPr>
        <w:t>;</w:t>
      </w:r>
    </w:p>
    <w:p w14:paraId="22000000">
      <w:pPr>
        <w:widowControl w:val="1"/>
        <w:spacing w:after="0" w:before="0" w:line="299" w:lineRule="atLeast"/>
        <w:ind w:firstLine="680" w:left="0" w:right="0"/>
        <w:rPr>
          <w:b w:val="0"/>
          <w:color w:val="000000"/>
        </w:rPr>
      </w:pPr>
      <w:r>
        <w:rPr>
          <w:rFonts w:ascii="Times New Roman" w:hAnsi="Times New Roman"/>
          <w:b w:val="0"/>
          <w:color w:val="000000"/>
          <w:sz w:val="28"/>
        </w:rPr>
        <w:t>42 — Строительство автомобильных дорог и автомагистрали — 1;</w:t>
      </w:r>
    </w:p>
    <w:p w14:paraId="23000000">
      <w:pPr>
        <w:widowControl w:val="1"/>
        <w:spacing w:after="0" w:before="0" w:line="299" w:lineRule="atLeast"/>
        <w:ind w:firstLine="680" w:left="0" w:right="0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43 - Работы строительные специализированные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>-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4</w:t>
      </w:r>
      <w:r>
        <w:rPr>
          <w:rFonts w:ascii="Times New Roman" w:hAnsi="Times New Roman"/>
          <w:b w:val="0"/>
          <w:color w:val="000000"/>
          <w:sz w:val="28"/>
        </w:rPr>
        <w:t>6;</w:t>
      </w:r>
    </w:p>
    <w:p w14:paraId="24000000">
      <w:pPr>
        <w:widowControl w:val="1"/>
        <w:spacing w:after="0" w:before="0" w:line="299" w:lineRule="atLeast"/>
        <w:ind w:firstLine="680" w:left="0" w:right="0"/>
        <w:jc w:val="both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45 - Торговля оптовая и розничная автотранспортными средствами и мотоциклами и их ремонт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>-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55</w:t>
      </w:r>
      <w:r>
        <w:rPr>
          <w:rFonts w:ascii="Times New Roman" w:hAnsi="Times New Roman"/>
          <w:b w:val="1"/>
          <w:color w:val="000000"/>
          <w:sz w:val="28"/>
        </w:rPr>
        <w:t>;</w:t>
      </w:r>
    </w:p>
    <w:p w14:paraId="25000000">
      <w:pPr>
        <w:widowControl w:val="1"/>
        <w:spacing w:after="0" w:before="0" w:line="299" w:lineRule="atLeast"/>
        <w:ind w:firstLine="680" w:left="0" w:right="0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46 - Торговля оптовая, кроме оптовой торговли автотранспортными средствами и мотоциклами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>-</w:t>
      </w:r>
      <w:r>
        <w:rPr>
          <w:rFonts w:ascii="Times New Roman" w:hAnsi="Times New Roman"/>
          <w:b w:val="1"/>
          <w:color w:val="000000"/>
          <w:sz w:val="28"/>
        </w:rPr>
        <w:t>96;</w:t>
      </w:r>
    </w:p>
    <w:p w14:paraId="26000000">
      <w:pPr>
        <w:widowControl w:val="1"/>
        <w:spacing w:after="0" w:before="0" w:line="299" w:lineRule="atLeast"/>
        <w:ind w:firstLine="567" w:left="0" w:right="0"/>
        <w:rPr>
          <w:b w:val="1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47 - Торговля розничная, кроме торговли автотранспортными средствами и мотоциклами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 xml:space="preserve">- </w:t>
      </w:r>
      <w:r>
        <w:rPr>
          <w:rFonts w:ascii="Times New Roman" w:hAnsi="Times New Roman"/>
          <w:b w:val="1"/>
          <w:color w:val="000000"/>
          <w:sz w:val="28"/>
        </w:rPr>
        <w:t>581;</w:t>
      </w:r>
    </w:p>
    <w:p w14:paraId="27000000">
      <w:pPr>
        <w:widowControl w:val="1"/>
        <w:spacing w:after="0" w:before="0" w:line="299" w:lineRule="atLeast"/>
        <w:ind w:firstLine="680" w:left="0" w:right="0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49 - Деятельность сухопутного и трубопроводного транспорта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 xml:space="preserve">- </w:t>
      </w:r>
      <w:r>
        <w:rPr>
          <w:rFonts w:ascii="Times New Roman" w:hAnsi="Times New Roman"/>
          <w:b w:val="0"/>
          <w:color w:val="000000"/>
          <w:sz w:val="28"/>
        </w:rPr>
        <w:t>95;</w:t>
      </w:r>
    </w:p>
    <w:p w14:paraId="28000000">
      <w:pPr>
        <w:widowControl w:val="1"/>
        <w:spacing w:after="0" w:before="0" w:line="299" w:lineRule="atLeast"/>
        <w:ind w:firstLine="680" w:left="0" w:right="0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52 - Складское хозяйство и вспомогательная транспортная деятельность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 xml:space="preserve">- </w:t>
      </w:r>
      <w:r>
        <w:rPr>
          <w:rFonts w:ascii="Times New Roman" w:hAnsi="Times New Roman"/>
          <w:b w:val="1"/>
          <w:color w:val="000000"/>
          <w:sz w:val="28"/>
        </w:rPr>
        <w:t>41;</w:t>
      </w:r>
    </w:p>
    <w:p w14:paraId="29000000">
      <w:pPr>
        <w:widowControl w:val="1"/>
        <w:spacing w:after="0" w:before="0" w:line="299" w:lineRule="atLeast"/>
        <w:ind w:firstLine="680" w:left="0" w:right="0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53 - Деятельность почтовой связи и курьерская деятельность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>- 3;</w:t>
      </w:r>
    </w:p>
    <w:p w14:paraId="2A000000">
      <w:pPr>
        <w:widowControl w:val="1"/>
        <w:spacing w:after="0" w:before="0" w:line="299" w:lineRule="atLeast"/>
        <w:ind w:firstLine="680" w:left="0" w:right="0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55 - Деятельность по предоставлению мест для временного проживания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 xml:space="preserve">- </w:t>
      </w:r>
      <w:r>
        <w:rPr>
          <w:rFonts w:ascii="Times New Roman" w:hAnsi="Times New Roman"/>
          <w:b w:val="0"/>
          <w:color w:val="000000"/>
          <w:sz w:val="28"/>
        </w:rPr>
        <w:t>7</w:t>
      </w:r>
      <w:r>
        <w:rPr>
          <w:rFonts w:ascii="Times New Roman" w:hAnsi="Times New Roman"/>
          <w:b w:val="0"/>
          <w:color w:val="000000"/>
          <w:sz w:val="28"/>
        </w:rPr>
        <w:t>;</w:t>
      </w:r>
    </w:p>
    <w:p w14:paraId="2B000000">
      <w:pPr>
        <w:widowControl w:val="1"/>
        <w:spacing w:after="0" w:before="0" w:line="299" w:lineRule="atLeast"/>
        <w:ind w:firstLine="680" w:left="0" w:right="0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5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6 - Деятельность по предоставлению продуктов питания и напитков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 xml:space="preserve">- </w:t>
      </w:r>
      <w:r>
        <w:rPr>
          <w:rFonts w:ascii="Times New Roman" w:hAnsi="Times New Roman"/>
          <w:b w:val="1"/>
          <w:color w:val="000000"/>
          <w:sz w:val="28"/>
        </w:rPr>
        <w:t>50;</w:t>
      </w:r>
    </w:p>
    <w:p w14:paraId="2C000000">
      <w:pPr>
        <w:widowControl w:val="1"/>
        <w:spacing w:after="0" w:before="0" w:line="299" w:lineRule="atLeast"/>
        <w:ind w:firstLine="680" w:left="0" w:right="0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58 - Деятельность издательская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>- 2;</w:t>
      </w:r>
    </w:p>
    <w:p w14:paraId="2D000000">
      <w:pPr>
        <w:widowControl w:val="1"/>
        <w:spacing w:after="0" w:before="0" w:line="299" w:lineRule="atLeast"/>
        <w:ind w:firstLine="680" w:left="0" w:right="0"/>
        <w:jc w:val="both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59 - Производство кинофильмов, видеофильмов и телевизионных программ, издание звукозаписей и нот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>- 1;</w:t>
      </w:r>
    </w:p>
    <w:p w14:paraId="2E000000">
      <w:pPr>
        <w:widowControl w:val="1"/>
        <w:spacing w:after="0" w:before="0" w:line="299" w:lineRule="atLeast"/>
        <w:ind w:firstLine="680" w:left="0" w:right="0"/>
        <w:rPr>
          <w:b w:val="0"/>
          <w:color w:val="000000"/>
        </w:rPr>
      </w:pPr>
      <w:r>
        <w:rPr>
          <w:rFonts w:ascii="Times New Roman" w:hAnsi="Times New Roman"/>
          <w:b w:val="0"/>
          <w:color w:val="000000"/>
          <w:sz w:val="28"/>
        </w:rPr>
        <w:t>61 — Деятельность в сфере телекоммуникаций — 2;</w:t>
      </w:r>
    </w:p>
    <w:p w14:paraId="2F000000">
      <w:pPr>
        <w:widowControl w:val="1"/>
        <w:spacing w:after="0" w:before="0" w:line="299" w:lineRule="atLeast"/>
        <w:ind w:firstLine="680" w:left="0" w:right="0"/>
        <w:jc w:val="both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62 - Разработка компьютерного программного обеспечения, консультационные услуги в данной области и другие сопутствующие услуги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>- 2</w:t>
      </w:r>
      <w:r>
        <w:rPr>
          <w:rFonts w:ascii="Times New Roman" w:hAnsi="Times New Roman"/>
          <w:b w:val="0"/>
          <w:color w:val="000000"/>
          <w:sz w:val="28"/>
        </w:rPr>
        <w:t>2</w:t>
      </w:r>
      <w:r>
        <w:rPr>
          <w:rFonts w:ascii="Times New Roman" w:hAnsi="Times New Roman"/>
          <w:b w:val="0"/>
          <w:color w:val="000000"/>
          <w:sz w:val="28"/>
        </w:rPr>
        <w:t>;</w:t>
      </w:r>
    </w:p>
    <w:p w14:paraId="30000000">
      <w:pPr>
        <w:widowControl w:val="1"/>
        <w:spacing w:after="0" w:before="0" w:line="299" w:lineRule="atLeast"/>
        <w:ind w:firstLine="680" w:left="0" w:right="0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63 - Деятельность в области информационных технологий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 xml:space="preserve">- </w:t>
      </w:r>
      <w:r>
        <w:rPr>
          <w:rFonts w:ascii="Times New Roman" w:hAnsi="Times New Roman"/>
          <w:b w:val="1"/>
          <w:color w:val="000000"/>
          <w:sz w:val="28"/>
        </w:rPr>
        <w:t>6;</w:t>
      </w:r>
    </w:p>
    <w:p w14:paraId="31000000">
      <w:pPr>
        <w:widowControl w:val="1"/>
        <w:spacing w:after="0" w:before="0" w:line="299" w:lineRule="atLeast"/>
        <w:ind w:firstLine="680" w:left="0" w:right="0"/>
        <w:jc w:val="both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65 - Страхование, перестрахование, деятельность негосударственных пенсионных фондов, кроме обязательного социального обеспечения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>- 1;</w:t>
      </w:r>
    </w:p>
    <w:p w14:paraId="32000000">
      <w:pPr>
        <w:spacing w:after="0" w:before="0" w:line="299" w:lineRule="atLeast"/>
        <w:ind w:firstLine="0" w:left="720" w:right="0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66 - Деятельность вспомогательная в сфере финансовых услуг и страхования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>- 1;</w:t>
      </w:r>
    </w:p>
    <w:p w14:paraId="33000000">
      <w:pPr>
        <w:spacing w:after="0" w:before="0" w:line="299" w:lineRule="atLeast"/>
        <w:ind w:firstLine="0" w:left="720" w:right="0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68 - Операции с недвижимым имуществом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>- 34</w:t>
      </w:r>
      <w:r>
        <w:rPr>
          <w:rFonts w:ascii="Times New Roman" w:hAnsi="Times New Roman"/>
          <w:b w:val="0"/>
          <w:color w:val="000000"/>
          <w:sz w:val="28"/>
        </w:rPr>
        <w:t>;</w:t>
      </w:r>
    </w:p>
    <w:p w14:paraId="34000000">
      <w:pPr>
        <w:spacing w:after="0" w:before="0" w:line="299" w:lineRule="atLeast"/>
        <w:ind w:firstLine="0" w:left="720" w:right="0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69 - Деятельность в области права и бухгалтерского учета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>-5;</w:t>
      </w:r>
    </w:p>
    <w:p w14:paraId="35000000">
      <w:pPr>
        <w:spacing w:after="0" w:before="0" w:line="299" w:lineRule="atLeast"/>
        <w:ind w:firstLine="0" w:left="720" w:right="0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70 - Деятельность головных офисов; консультирование по вопросам управления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>-4;</w:t>
      </w:r>
    </w:p>
    <w:p w14:paraId="36000000">
      <w:pPr>
        <w:spacing w:after="0" w:before="0" w:line="299" w:lineRule="atLeast"/>
        <w:ind w:firstLine="0" w:left="720" w:right="0"/>
        <w:jc w:val="both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71 - Деятельность в области архитектуры и инженерно-технического проектирования; технических испытаний, исследований и анализа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 xml:space="preserve">- </w:t>
      </w:r>
      <w:r>
        <w:rPr>
          <w:rFonts w:ascii="Times New Roman" w:hAnsi="Times New Roman"/>
          <w:b w:val="0"/>
          <w:color w:val="000000"/>
          <w:sz w:val="28"/>
        </w:rPr>
        <w:t>9</w:t>
      </w:r>
      <w:r>
        <w:rPr>
          <w:rFonts w:ascii="Times New Roman" w:hAnsi="Times New Roman"/>
          <w:b w:val="0"/>
          <w:color w:val="000000"/>
          <w:sz w:val="28"/>
        </w:rPr>
        <w:t>;</w:t>
      </w:r>
    </w:p>
    <w:p w14:paraId="37000000">
      <w:pPr>
        <w:spacing w:after="0" w:before="0" w:line="299" w:lineRule="atLeast"/>
        <w:ind w:firstLine="0" w:left="720" w:right="0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72 - Научные исследования и разработки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>- 1;</w:t>
      </w:r>
    </w:p>
    <w:p w14:paraId="38000000">
      <w:pPr>
        <w:spacing w:after="0" w:before="0" w:line="299" w:lineRule="atLeast"/>
        <w:ind w:firstLine="0" w:left="720" w:right="0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73 - Деятельность рекламная и исследование конъюнктуры рынка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 xml:space="preserve">- </w:t>
      </w:r>
      <w:r>
        <w:rPr>
          <w:rFonts w:ascii="Times New Roman" w:hAnsi="Times New Roman"/>
          <w:b w:val="0"/>
          <w:color w:val="000000"/>
          <w:sz w:val="28"/>
        </w:rPr>
        <w:t>9;</w:t>
      </w:r>
    </w:p>
    <w:p w14:paraId="39000000">
      <w:pPr>
        <w:spacing w:after="0" w:before="0" w:line="299" w:lineRule="atLeast"/>
        <w:ind w:firstLine="0" w:left="720" w:right="0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74 - Деятельность профессиональная научная и техническая прочая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>- 5;</w:t>
      </w:r>
    </w:p>
    <w:p w14:paraId="3A000000">
      <w:pPr>
        <w:spacing w:after="0" w:before="0" w:line="299" w:lineRule="atLeast"/>
        <w:ind w:firstLine="0" w:left="720" w:right="0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77 - Аренда и лизинг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 xml:space="preserve"> —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2</w:t>
      </w:r>
      <w:r>
        <w:rPr>
          <w:rFonts w:ascii="Times New Roman" w:hAnsi="Times New Roman"/>
          <w:b w:val="0"/>
          <w:color w:val="000000"/>
          <w:sz w:val="28"/>
        </w:rPr>
        <w:t>7;</w:t>
      </w:r>
    </w:p>
    <w:p w14:paraId="3B000000">
      <w:pPr>
        <w:spacing w:after="0" w:before="0" w:line="299" w:lineRule="atLeast"/>
        <w:ind w:firstLine="0" w:left="720" w:right="0"/>
        <w:rPr>
          <w:b w:val="0"/>
          <w:color w:val="000000"/>
        </w:rPr>
      </w:pPr>
      <w:r>
        <w:rPr>
          <w:rFonts w:ascii="Times New Roman" w:hAnsi="Times New Roman"/>
          <w:b w:val="0"/>
          <w:color w:val="000000"/>
          <w:sz w:val="28"/>
        </w:rPr>
        <w:t>78 — Деятельность агентств по подбору персонала — 1;</w:t>
      </w:r>
    </w:p>
    <w:p w14:paraId="3C000000">
      <w:pPr>
        <w:spacing w:after="0" w:before="0" w:line="299" w:lineRule="atLeast"/>
        <w:ind w:firstLine="0" w:left="720" w:right="0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79 - Деятельность туристических агентств и прочих организаций, предоставляющих услуги в сфере туризма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>-5;</w:t>
      </w:r>
    </w:p>
    <w:p w14:paraId="3D000000">
      <w:pPr>
        <w:spacing w:after="0" w:before="0" w:line="299" w:lineRule="atLeast"/>
        <w:ind w:firstLine="0" w:left="720" w:right="0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80 - Деятельность по обеспечению безопасности и проведению расследований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>-</w:t>
      </w:r>
      <w:r>
        <w:rPr>
          <w:rFonts w:ascii="Times New Roman" w:hAnsi="Times New Roman"/>
          <w:b w:val="0"/>
          <w:color w:val="000000"/>
          <w:sz w:val="28"/>
        </w:rPr>
        <w:t>3</w:t>
      </w:r>
      <w:r>
        <w:rPr>
          <w:rFonts w:ascii="Times New Roman" w:hAnsi="Times New Roman"/>
          <w:b w:val="0"/>
          <w:color w:val="000000"/>
          <w:sz w:val="28"/>
        </w:rPr>
        <w:t>;</w:t>
      </w:r>
    </w:p>
    <w:p w14:paraId="3E000000">
      <w:pPr>
        <w:spacing w:after="0" w:before="0" w:line="299" w:lineRule="atLeast"/>
        <w:ind w:firstLine="0" w:left="720" w:right="0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81 - Деятельность по обслуживанию зданий и территорий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>- 8;</w:t>
      </w:r>
    </w:p>
    <w:p w14:paraId="3F000000">
      <w:pPr>
        <w:spacing w:after="0" w:before="0" w:line="299" w:lineRule="atLeast"/>
        <w:ind w:firstLine="0" w:left="720" w:right="0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82 - Деятельность административно-хозяйственная, вспомогательная деятельность по обеспечению функционирования организации, деятельность по предоставлению прочих вспомогательных услуг для бизнеса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>- 8;</w:t>
      </w:r>
    </w:p>
    <w:p w14:paraId="40000000">
      <w:pPr>
        <w:spacing w:after="0" w:before="0" w:line="299" w:lineRule="atLeast"/>
        <w:ind w:firstLine="0" w:left="720" w:right="0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85 - Образование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>- 5;</w:t>
      </w:r>
    </w:p>
    <w:p w14:paraId="41000000">
      <w:pPr>
        <w:spacing w:after="0" w:before="0" w:line="299" w:lineRule="atLeast"/>
        <w:ind w:firstLine="0" w:left="720" w:right="0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86 - Деятельность в области здравоохранения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>- 9;</w:t>
      </w:r>
    </w:p>
    <w:p w14:paraId="42000000">
      <w:pPr>
        <w:spacing w:after="0" w:before="0" w:line="299" w:lineRule="atLeast"/>
        <w:ind w:firstLine="0" w:left="720" w:right="0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88 - Предоставление социальных услуг без обеспечения проживания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 xml:space="preserve">- </w:t>
      </w:r>
      <w:r>
        <w:rPr>
          <w:rFonts w:ascii="Times New Roman" w:hAnsi="Times New Roman"/>
          <w:b w:val="0"/>
          <w:color w:val="000000"/>
          <w:sz w:val="28"/>
        </w:rPr>
        <w:t>1</w:t>
      </w:r>
      <w:r>
        <w:rPr>
          <w:rFonts w:ascii="Times New Roman" w:hAnsi="Times New Roman"/>
          <w:b w:val="0"/>
          <w:color w:val="000000"/>
          <w:sz w:val="28"/>
        </w:rPr>
        <w:t>;</w:t>
      </w:r>
    </w:p>
    <w:p w14:paraId="43000000">
      <w:pPr>
        <w:spacing w:after="0" w:before="0" w:line="299" w:lineRule="atLeast"/>
        <w:ind w:firstLine="0" w:left="720" w:right="0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93 - Деятельность в области спорта, отдыха и развлечений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>- 9;</w:t>
      </w:r>
    </w:p>
    <w:p w14:paraId="44000000">
      <w:pPr>
        <w:spacing w:after="0" w:before="0" w:line="299" w:lineRule="atLeast"/>
        <w:ind w:firstLine="0" w:left="720" w:right="0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94 - Деятельность общественных организаций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>- 1;</w:t>
      </w:r>
    </w:p>
    <w:p w14:paraId="45000000">
      <w:pPr>
        <w:spacing w:after="0" w:before="0" w:line="299" w:lineRule="atLeast"/>
        <w:ind w:firstLine="0" w:left="720" w:right="0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95 - Ремонт компьютеров, предметов личного потребления и хозяйственно-бытового назначения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 xml:space="preserve">- </w:t>
      </w:r>
      <w:r>
        <w:rPr>
          <w:rFonts w:ascii="Times New Roman" w:hAnsi="Times New Roman"/>
          <w:b w:val="0"/>
          <w:color w:val="000000"/>
          <w:sz w:val="28"/>
        </w:rPr>
        <w:t>19</w:t>
      </w:r>
      <w:r>
        <w:rPr>
          <w:rFonts w:ascii="Times New Roman" w:hAnsi="Times New Roman"/>
          <w:b w:val="0"/>
          <w:color w:val="000000"/>
          <w:sz w:val="28"/>
        </w:rPr>
        <w:t>;</w:t>
      </w:r>
    </w:p>
    <w:p w14:paraId="46000000">
      <w:pPr>
        <w:spacing w:after="0" w:before="0" w:line="299" w:lineRule="atLeast"/>
        <w:ind w:firstLine="0" w:left="720" w:right="0"/>
        <w:rPr>
          <w:b w:val="0"/>
          <w:color w:val="000000"/>
        </w:rPr>
      </w:pP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begin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instrText>HYPERLINK "https://rmsp.nalog.ru/static/tree2.html?inp=okved1&amp;tree=RSMP_OKVED_1&amp;treeKind=LINKED&amp;aver=1.33.19&amp;sver=4.38.28&amp;pageStyle=RSMP"</w:instrTex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separate"/>
      </w:r>
      <w:r>
        <w:rPr>
          <w:rStyle w:val="Style_1_ch"/>
          <w:rFonts w:ascii="Times New Roman" w:hAnsi="Times New Roman"/>
          <w:b w:val="0"/>
          <w:color w:val="000000"/>
          <w:sz w:val="28"/>
        </w:rPr>
        <w:t>96 - Деятельность по предоставлению прочих персональных услуг</w:t>
      </w:r>
      <w:r>
        <w:rPr>
          <w:rStyle w:val="Style_1_ch"/>
          <w:rFonts w:ascii="Times New Roman" w:hAnsi="Times New Roman"/>
          <w:b w:val="0"/>
          <w:color w:val="000000"/>
          <w:sz w:val="28"/>
        </w:rPr>
        <w:fldChar w:fldCharType="end"/>
      </w:r>
      <w:r>
        <w:rPr>
          <w:rFonts w:ascii="Times New Roman" w:hAnsi="Times New Roman"/>
          <w:b w:val="0"/>
          <w:color w:val="000000"/>
          <w:sz w:val="28"/>
        </w:rPr>
        <w:t xml:space="preserve">- </w:t>
      </w:r>
      <w:r>
        <w:rPr>
          <w:rFonts w:ascii="Times New Roman" w:hAnsi="Times New Roman"/>
          <w:b w:val="1"/>
          <w:color w:val="000000"/>
          <w:sz w:val="28"/>
        </w:rPr>
        <w:t>43</w:t>
      </w:r>
      <w:r>
        <w:rPr>
          <w:rFonts w:ascii="Times New Roman" w:hAnsi="Times New Roman"/>
          <w:b w:val="0"/>
          <w:color w:val="000000"/>
          <w:sz w:val="28"/>
        </w:rPr>
        <w:t>;</w:t>
      </w:r>
    </w:p>
    <w:p w14:paraId="47000000">
      <w:pPr>
        <w:spacing w:after="0" w:before="0" w:line="299" w:lineRule="atLeast"/>
        <w:ind w:firstLine="0" w:left="720" w:right="0"/>
        <w:rPr>
          <w:rFonts w:ascii="Times New Roman" w:hAnsi="Times New Roman"/>
          <w:b w:val="0"/>
          <w:color w:val="000000"/>
          <w:sz w:val="28"/>
        </w:rPr>
      </w:pPr>
    </w:p>
    <w:p w14:paraId="48000000">
      <w:pPr>
        <w:spacing w:after="200" w:before="0"/>
        <w:ind/>
        <w:rPr>
          <w:rFonts w:ascii="Times New Roman" w:hAnsi="Times New Roman"/>
          <w:b w:val="0"/>
          <w:color w:val="000000"/>
          <w:sz w:val="28"/>
        </w:rPr>
      </w:pPr>
    </w:p>
    <w:sectPr>
      <w:pgSz w:h="16838" w:orient="portrait" w:w="11906"/>
      <w:pgMar w:bottom="1134" w:footer="708" w:header="708" w:left="993" w:right="424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200" w:before="0" w:line="276" w:lineRule="auto"/>
      <w:ind/>
    </w:pPr>
    <w:rPr>
      <w:rFonts w:ascii="Calibri" w:hAnsi="Calibri"/>
      <w:color w:val="000000"/>
      <w:sz w:val="22"/>
    </w:rPr>
  </w:style>
  <w:style w:default="1" w:styleId="Style_2_ch" w:type="character">
    <w:name w:val="Normal"/>
    <w:link w:val="Style_2"/>
    <w:rPr>
      <w:rFonts w:ascii="Calibri" w:hAnsi="Calibri"/>
      <w:color w:val="000000"/>
      <w:sz w:val="22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Основной шрифт абзаца"/>
    <w:link w:val="Style_4_ch"/>
  </w:style>
  <w:style w:styleId="Style_4_ch" w:type="character">
    <w:name w:val="Основной шрифт абзаца"/>
    <w:link w:val="Style_4"/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Указатель"/>
    <w:basedOn w:val="Style_2"/>
    <w:link w:val="Style_8_ch"/>
  </w:style>
  <w:style w:styleId="Style_8_ch" w:type="character">
    <w:name w:val="Указатель"/>
    <w:basedOn w:val="Style_2_ch"/>
    <w:link w:val="Style_8"/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WW8Num1z1"/>
    <w:link w:val="Style_10_ch"/>
    <w:rPr>
      <w:rFonts w:ascii="Courier New" w:hAnsi="Courier New"/>
      <w:sz w:val="20"/>
    </w:rPr>
  </w:style>
  <w:style w:styleId="Style_10_ch" w:type="character">
    <w:name w:val="WW8Num1z1"/>
    <w:link w:val="Style_10"/>
    <w:rPr>
      <w:rFonts w:ascii="Courier New" w:hAnsi="Courier New"/>
      <w:sz w:val="20"/>
    </w:rPr>
  </w:style>
  <w:style w:styleId="Style_11" w:type="paragraph">
    <w:name w:val="List"/>
    <w:basedOn w:val="Style_12"/>
    <w:link w:val="Style_11_ch"/>
  </w:style>
  <w:style w:styleId="Style_11_ch" w:type="character">
    <w:name w:val="List"/>
    <w:basedOn w:val="Style_12_ch"/>
    <w:link w:val="Style_11"/>
  </w:style>
  <w:style w:styleId="Style_12" w:type="paragraph">
    <w:name w:val="Body Text"/>
    <w:basedOn w:val="Style_2"/>
    <w:link w:val="Style_12_ch"/>
    <w:pPr>
      <w:spacing w:after="140" w:before="0" w:line="276" w:lineRule="auto"/>
      <w:ind/>
    </w:pPr>
  </w:style>
  <w:style w:styleId="Style_12_ch" w:type="character">
    <w:name w:val="Body Text"/>
    <w:basedOn w:val="Style_2_ch"/>
    <w:link w:val="Style_12"/>
  </w:style>
  <w:style w:styleId="Style_13" w:type="paragraph">
    <w:name w:val="WW8Num1z0"/>
    <w:link w:val="Style_13_ch"/>
    <w:rPr>
      <w:rFonts w:ascii="Symbol" w:hAnsi="Symbol"/>
      <w:sz w:val="20"/>
    </w:rPr>
  </w:style>
  <w:style w:styleId="Style_13_ch" w:type="character">
    <w:name w:val="WW8Num1z0"/>
    <w:link w:val="Style_13"/>
    <w:rPr>
      <w:rFonts w:ascii="Symbol" w:hAnsi="Symbol"/>
      <w:sz w:val="20"/>
    </w:rPr>
  </w:style>
  <w:style w:styleId="Style_14" w:type="paragraph">
    <w:name w:val="Заголовок"/>
    <w:basedOn w:val="Style_2"/>
    <w:next w:val="Style_12"/>
    <w:link w:val="Style_14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4_ch" w:type="character">
    <w:name w:val="Заголовок"/>
    <w:basedOn w:val="Style_2_ch"/>
    <w:link w:val="Style_14"/>
    <w:rPr>
      <w:rFonts w:ascii="Liberation Sans" w:hAnsi="Liberation Sans"/>
      <w:sz w:val="28"/>
    </w:rPr>
  </w:style>
  <w:style w:styleId="Style_15" w:type="paragraph">
    <w:name w:val="caption"/>
    <w:basedOn w:val="Style_2"/>
    <w:link w:val="Style_15_ch"/>
    <w:pPr>
      <w:spacing w:after="120" w:before="120"/>
      <w:ind/>
    </w:pPr>
    <w:rPr>
      <w:i w:val="1"/>
      <w:sz w:val="24"/>
    </w:rPr>
  </w:style>
  <w:style w:styleId="Style_15_ch" w:type="character">
    <w:name w:val="caption"/>
    <w:basedOn w:val="Style_2_ch"/>
    <w:link w:val="Style_15"/>
    <w:rPr>
      <w:i w:val="1"/>
      <w:sz w:val="24"/>
    </w:rPr>
  </w:style>
  <w:style w:styleId="Style_16" w:type="paragraph">
    <w:name w:val="toc 3"/>
    <w:next w:val="Style_2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WW8Num1z2"/>
    <w:link w:val="Style_17_ch"/>
    <w:rPr>
      <w:rFonts w:ascii="Wingdings" w:hAnsi="Wingdings"/>
      <w:sz w:val="20"/>
    </w:rPr>
  </w:style>
  <w:style w:styleId="Style_17_ch" w:type="character">
    <w:name w:val="WW8Num1z2"/>
    <w:link w:val="Style_17"/>
    <w:rPr>
      <w:rFonts w:ascii="Wingdings" w:hAnsi="Wingdings"/>
      <w:sz w:val="20"/>
    </w:rPr>
  </w:style>
  <w:style w:styleId="Style_18" w:type="paragraph">
    <w:name w:val="heading 5"/>
    <w:next w:val="Style_2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9" w:type="paragraph">
    <w:name w:val="heading 1"/>
    <w:next w:val="Style_2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1" w:type="paragraph">
    <w:name w:val="Hyperlink"/>
    <w:basedOn w:val="Style_4"/>
    <w:link w:val="Style_1_ch"/>
    <w:rPr>
      <w:color w:val="0000FF"/>
      <w:u w:val="single"/>
    </w:rPr>
  </w:style>
  <w:style w:styleId="Style_1_ch" w:type="character">
    <w:name w:val="Hyperlink"/>
    <w:basedOn w:val="Style_4_ch"/>
    <w:link w:val="Style_1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2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Header and Footer"/>
    <w:link w:val="Style_22_ch"/>
    <w:pPr>
      <w:spacing w:line="240" w:lineRule="auto"/>
      <w:ind/>
      <w:jc w:val="both"/>
    </w:pPr>
    <w:rPr>
      <w:rFonts w:ascii="XO Thames" w:hAnsi="XO Thames"/>
      <w:sz w:val="20"/>
    </w:rPr>
  </w:style>
  <w:style w:styleId="Style_22_ch" w:type="character">
    <w:name w:val="Header and Footer"/>
    <w:link w:val="Style_22"/>
    <w:rPr>
      <w:rFonts w:ascii="XO Thames" w:hAnsi="XO Thames"/>
      <w:sz w:val="20"/>
    </w:rPr>
  </w:style>
  <w:style w:styleId="Style_23" w:type="paragraph">
    <w:name w:val="toc 9"/>
    <w:next w:val="Style_2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2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2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Default Paragraph Font"/>
    <w:link w:val="Style_26_ch"/>
  </w:style>
  <w:style w:styleId="Style_26_ch" w:type="character">
    <w:name w:val="Default Paragraph Font"/>
    <w:link w:val="Style_26"/>
  </w:style>
  <w:style w:styleId="Style_27" w:type="paragraph">
    <w:name w:val="Subtitle"/>
    <w:next w:val="Style_2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itle"/>
    <w:next w:val="Style_2"/>
    <w:link w:val="Style_2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next w:val="Style_2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30" w:type="paragraph">
    <w:name w:val="heading 2"/>
    <w:next w:val="Style_2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2024-11-11T11:13:03Z</dcterms:modified>
</cp:coreProperties>
</file>