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75B" w:rsidRPr="00E9275B" w:rsidRDefault="00E9275B" w:rsidP="00E9275B">
      <w:pPr>
        <w:ind w:firstLine="709"/>
        <w:jc w:val="center"/>
        <w:rPr>
          <w:b/>
          <w:sz w:val="28"/>
          <w:szCs w:val="28"/>
        </w:rPr>
      </w:pPr>
      <w:r w:rsidRPr="00E9275B">
        <w:rPr>
          <w:b/>
          <w:sz w:val="28"/>
          <w:szCs w:val="28"/>
        </w:rPr>
        <w:t>Пояснительная записка</w:t>
      </w:r>
    </w:p>
    <w:p w:rsidR="00E9275B" w:rsidRPr="00E9275B" w:rsidRDefault="00E9275B" w:rsidP="00E9275B">
      <w:pPr>
        <w:ind w:firstLine="709"/>
        <w:jc w:val="center"/>
        <w:rPr>
          <w:b/>
          <w:sz w:val="28"/>
          <w:szCs w:val="28"/>
        </w:rPr>
      </w:pPr>
      <w:r w:rsidRPr="00E9275B">
        <w:rPr>
          <w:b/>
          <w:sz w:val="28"/>
          <w:szCs w:val="28"/>
        </w:rPr>
        <w:t xml:space="preserve">к разделу </w:t>
      </w:r>
      <w:r w:rsidRPr="00E9275B">
        <w:rPr>
          <w:b/>
          <w:sz w:val="28"/>
          <w:szCs w:val="28"/>
          <w:lang w:val="en-US"/>
        </w:rPr>
        <w:t>IV</w:t>
      </w:r>
      <w:r w:rsidRPr="00E9275B">
        <w:rPr>
          <w:b/>
          <w:sz w:val="28"/>
          <w:szCs w:val="28"/>
        </w:rPr>
        <w:t>. «Инвестиции»</w:t>
      </w:r>
    </w:p>
    <w:p w:rsidR="00E9275B" w:rsidRPr="00E9275B" w:rsidRDefault="00E9275B" w:rsidP="00E9275B">
      <w:pPr>
        <w:ind w:firstLine="709"/>
        <w:jc w:val="center"/>
        <w:rPr>
          <w:b/>
          <w:sz w:val="28"/>
          <w:szCs w:val="28"/>
        </w:rPr>
      </w:pPr>
      <w:r w:rsidRPr="00E9275B">
        <w:rPr>
          <w:b/>
          <w:sz w:val="28"/>
          <w:szCs w:val="28"/>
        </w:rPr>
        <w:t>прогноза социально – экономического развития на 201</w:t>
      </w:r>
      <w:r w:rsidR="00A37DAC">
        <w:rPr>
          <w:b/>
          <w:sz w:val="28"/>
          <w:szCs w:val="28"/>
        </w:rPr>
        <w:t>9</w:t>
      </w:r>
      <w:r w:rsidRPr="00E9275B">
        <w:rPr>
          <w:b/>
          <w:sz w:val="28"/>
          <w:szCs w:val="28"/>
        </w:rPr>
        <w:t>-202</w:t>
      </w:r>
      <w:r w:rsidR="00A37DAC">
        <w:rPr>
          <w:b/>
          <w:sz w:val="28"/>
          <w:szCs w:val="28"/>
        </w:rPr>
        <w:t>1</w:t>
      </w:r>
      <w:r w:rsidRPr="00E9275B">
        <w:rPr>
          <w:b/>
          <w:sz w:val="28"/>
          <w:szCs w:val="28"/>
        </w:rPr>
        <w:t xml:space="preserve"> годы</w:t>
      </w:r>
    </w:p>
    <w:p w:rsidR="00E9275B" w:rsidRPr="00E9275B" w:rsidRDefault="00E9275B" w:rsidP="00E9275B">
      <w:pPr>
        <w:ind w:firstLine="709"/>
        <w:jc w:val="center"/>
        <w:rPr>
          <w:b/>
          <w:sz w:val="28"/>
          <w:szCs w:val="28"/>
        </w:rPr>
      </w:pPr>
      <w:r w:rsidRPr="00E9275B">
        <w:rPr>
          <w:b/>
          <w:sz w:val="28"/>
          <w:szCs w:val="28"/>
        </w:rPr>
        <w:t>г. Донецка Ростовской области</w:t>
      </w:r>
    </w:p>
    <w:p w:rsidR="00E9275B" w:rsidRPr="00E9275B" w:rsidRDefault="00E9275B" w:rsidP="00E9275B">
      <w:pPr>
        <w:ind w:firstLine="709"/>
        <w:jc w:val="center"/>
        <w:rPr>
          <w:sz w:val="28"/>
          <w:szCs w:val="28"/>
        </w:rPr>
      </w:pPr>
    </w:p>
    <w:p w:rsidR="00842308" w:rsidRPr="00BA4460" w:rsidRDefault="00842308" w:rsidP="00842308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>Раздел инвестиции прогноза социально-экономического развития города Донецка Ростовской области на 201</w:t>
      </w:r>
      <w:r w:rsidR="004D02B5" w:rsidRPr="00BA4460">
        <w:rPr>
          <w:sz w:val="28"/>
          <w:szCs w:val="28"/>
        </w:rPr>
        <w:t>8</w:t>
      </w:r>
      <w:r w:rsidRPr="00BA4460">
        <w:rPr>
          <w:sz w:val="28"/>
          <w:szCs w:val="28"/>
        </w:rPr>
        <w:t xml:space="preserve"> год и на период до 20</w:t>
      </w:r>
      <w:r w:rsidR="004D02B5" w:rsidRPr="00BA4460">
        <w:rPr>
          <w:sz w:val="28"/>
          <w:szCs w:val="28"/>
        </w:rPr>
        <w:t>21</w:t>
      </w:r>
      <w:r w:rsidRPr="00BA4460">
        <w:rPr>
          <w:sz w:val="28"/>
          <w:szCs w:val="28"/>
        </w:rPr>
        <w:t xml:space="preserve"> г</w:t>
      </w:r>
      <w:r w:rsidR="00E9275B" w:rsidRPr="00BA4460">
        <w:rPr>
          <w:sz w:val="28"/>
          <w:szCs w:val="28"/>
        </w:rPr>
        <w:t>ода</w:t>
      </w:r>
      <w:r w:rsidRPr="00BA4460">
        <w:rPr>
          <w:sz w:val="28"/>
          <w:szCs w:val="28"/>
        </w:rPr>
        <w:t xml:space="preserve">, разрабатывался на основе данных статистической отчетности и информации, представленной предприятиями города. </w:t>
      </w:r>
    </w:p>
    <w:p w:rsidR="00842308" w:rsidRPr="00BA4460" w:rsidRDefault="00842308" w:rsidP="00842308">
      <w:pPr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Важным показателем развития города Донецка выступают инвестиции, которые являются залогом  успешного поступательного развития экономики.</w:t>
      </w:r>
    </w:p>
    <w:p w:rsidR="00F36459" w:rsidRPr="00BA4460" w:rsidRDefault="00842308" w:rsidP="00D15CC3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>В 201</w:t>
      </w:r>
      <w:r w:rsidR="004D02B5" w:rsidRPr="00BA4460">
        <w:rPr>
          <w:sz w:val="28"/>
          <w:szCs w:val="28"/>
        </w:rPr>
        <w:t>7</w:t>
      </w:r>
      <w:r w:rsidRPr="00BA4460">
        <w:rPr>
          <w:sz w:val="28"/>
          <w:szCs w:val="28"/>
        </w:rPr>
        <w:t xml:space="preserve"> году объем инвестиций в основной капитал </w:t>
      </w:r>
      <w:r w:rsidR="00E9275B" w:rsidRPr="00BA4460">
        <w:rPr>
          <w:sz w:val="28"/>
          <w:szCs w:val="28"/>
        </w:rPr>
        <w:t>(</w:t>
      </w:r>
      <w:r w:rsidRPr="00BA4460">
        <w:rPr>
          <w:sz w:val="28"/>
          <w:szCs w:val="28"/>
        </w:rPr>
        <w:t>по полному кругу предприятий</w:t>
      </w:r>
      <w:r w:rsidR="004D02B5" w:rsidRPr="00BA4460">
        <w:rPr>
          <w:sz w:val="28"/>
          <w:szCs w:val="28"/>
        </w:rPr>
        <w:t>) составил 407,5</w:t>
      </w:r>
      <w:r w:rsidRPr="00BA4460">
        <w:rPr>
          <w:sz w:val="28"/>
          <w:szCs w:val="28"/>
        </w:rPr>
        <w:t xml:space="preserve"> млн.</w:t>
      </w:r>
      <w:r w:rsidR="00E9275B" w:rsidRPr="00BA4460">
        <w:rPr>
          <w:sz w:val="28"/>
          <w:szCs w:val="28"/>
        </w:rPr>
        <w:t xml:space="preserve"> рублей</w:t>
      </w:r>
      <w:r w:rsidR="00D15CC3" w:rsidRPr="00BA4460">
        <w:rPr>
          <w:sz w:val="28"/>
          <w:szCs w:val="28"/>
        </w:rPr>
        <w:t xml:space="preserve">, </w:t>
      </w:r>
      <w:r w:rsidR="004D02B5" w:rsidRPr="00BA4460">
        <w:rPr>
          <w:sz w:val="28"/>
          <w:szCs w:val="28"/>
        </w:rPr>
        <w:t>темп роста объема инвестиций в основной капитал</w:t>
      </w:r>
      <w:r w:rsidR="00D15CC3" w:rsidRPr="00BA4460">
        <w:rPr>
          <w:sz w:val="28"/>
          <w:szCs w:val="28"/>
        </w:rPr>
        <w:t xml:space="preserve"> </w:t>
      </w:r>
      <w:r w:rsidR="004D02B5" w:rsidRPr="00BA4460">
        <w:rPr>
          <w:sz w:val="28"/>
          <w:szCs w:val="28"/>
        </w:rPr>
        <w:t>–</w:t>
      </w:r>
      <w:r w:rsidR="00D15CC3" w:rsidRPr="00BA4460">
        <w:rPr>
          <w:sz w:val="28"/>
          <w:szCs w:val="28"/>
        </w:rPr>
        <w:t xml:space="preserve"> </w:t>
      </w:r>
      <w:r w:rsidR="004D02B5" w:rsidRPr="00BA4460">
        <w:rPr>
          <w:sz w:val="28"/>
          <w:szCs w:val="28"/>
        </w:rPr>
        <w:t>84,4</w:t>
      </w:r>
      <w:r w:rsidR="00D15CC3" w:rsidRPr="00BA4460">
        <w:rPr>
          <w:sz w:val="28"/>
          <w:szCs w:val="28"/>
        </w:rPr>
        <w:t>% (в 201</w:t>
      </w:r>
      <w:r w:rsidR="004D02B5" w:rsidRPr="00BA4460">
        <w:rPr>
          <w:sz w:val="28"/>
          <w:szCs w:val="28"/>
        </w:rPr>
        <w:t>6 году – 453,07</w:t>
      </w:r>
      <w:r w:rsidR="00D15CC3" w:rsidRPr="00BA4460">
        <w:rPr>
          <w:sz w:val="28"/>
          <w:szCs w:val="28"/>
        </w:rPr>
        <w:t xml:space="preserve"> млн. рублей, </w:t>
      </w:r>
      <w:r w:rsidR="004D02B5" w:rsidRPr="00BA4460">
        <w:rPr>
          <w:sz w:val="28"/>
          <w:szCs w:val="28"/>
        </w:rPr>
        <w:t>темп роста объема инвестиций в основной капитал –74,7</w:t>
      </w:r>
      <w:r w:rsidR="00D15CC3" w:rsidRPr="00BA4460">
        <w:rPr>
          <w:sz w:val="28"/>
          <w:szCs w:val="28"/>
        </w:rPr>
        <w:t>%).</w:t>
      </w:r>
    </w:p>
    <w:p w:rsidR="00842308" w:rsidRPr="00BA4460" w:rsidRDefault="00842308" w:rsidP="00842308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 xml:space="preserve">Инвестиции в основной капитал </w:t>
      </w:r>
      <w:r w:rsidR="004D02B5" w:rsidRPr="00BA4460">
        <w:rPr>
          <w:sz w:val="28"/>
          <w:szCs w:val="28"/>
        </w:rPr>
        <w:t xml:space="preserve">без бюджетных средств </w:t>
      </w:r>
      <w:r w:rsidR="00DC22F5" w:rsidRPr="00BA4460">
        <w:rPr>
          <w:sz w:val="28"/>
          <w:szCs w:val="28"/>
        </w:rPr>
        <w:t>по итогам 2017</w:t>
      </w:r>
      <w:r w:rsidR="006F13B5" w:rsidRPr="00BA4460">
        <w:rPr>
          <w:sz w:val="28"/>
          <w:szCs w:val="28"/>
        </w:rPr>
        <w:t xml:space="preserve"> года </w:t>
      </w:r>
      <w:r w:rsidRPr="00BA4460">
        <w:rPr>
          <w:sz w:val="28"/>
          <w:szCs w:val="28"/>
        </w:rPr>
        <w:t xml:space="preserve">составили </w:t>
      </w:r>
      <w:r w:rsidR="00DC22F5" w:rsidRPr="00BA4460">
        <w:rPr>
          <w:sz w:val="28"/>
          <w:szCs w:val="28"/>
        </w:rPr>
        <w:t>238,51</w:t>
      </w:r>
      <w:r w:rsidR="006F13B5" w:rsidRPr="00BA4460">
        <w:rPr>
          <w:sz w:val="28"/>
          <w:szCs w:val="28"/>
        </w:rPr>
        <w:t xml:space="preserve"> млн. рублей</w:t>
      </w:r>
      <w:r w:rsidR="009E240B" w:rsidRPr="00BA4460">
        <w:rPr>
          <w:sz w:val="28"/>
          <w:szCs w:val="28"/>
        </w:rPr>
        <w:t xml:space="preserve"> (в 201</w:t>
      </w:r>
      <w:r w:rsidR="00DC22F5" w:rsidRPr="00BA4460">
        <w:rPr>
          <w:sz w:val="28"/>
          <w:szCs w:val="28"/>
        </w:rPr>
        <w:t>6 году – 216,85</w:t>
      </w:r>
      <w:r w:rsidR="009E240B" w:rsidRPr="00BA4460">
        <w:rPr>
          <w:sz w:val="28"/>
          <w:szCs w:val="28"/>
        </w:rPr>
        <w:t xml:space="preserve"> млн. рублей)</w:t>
      </w:r>
      <w:r w:rsidRPr="00BA4460">
        <w:rPr>
          <w:sz w:val="28"/>
          <w:szCs w:val="28"/>
        </w:rPr>
        <w:t xml:space="preserve">. </w:t>
      </w:r>
      <w:r w:rsidR="00DC22F5" w:rsidRPr="00BA4460">
        <w:rPr>
          <w:sz w:val="28"/>
          <w:szCs w:val="28"/>
        </w:rPr>
        <w:t xml:space="preserve">Увеличение </w:t>
      </w:r>
      <w:r w:rsidR="000554E8" w:rsidRPr="00BA4460">
        <w:rPr>
          <w:sz w:val="28"/>
          <w:szCs w:val="28"/>
        </w:rPr>
        <w:t>показателя в сравнении с 201</w:t>
      </w:r>
      <w:r w:rsidR="00DC22F5" w:rsidRPr="00BA4460">
        <w:rPr>
          <w:sz w:val="28"/>
          <w:szCs w:val="28"/>
        </w:rPr>
        <w:t>6</w:t>
      </w:r>
      <w:r w:rsidR="000554E8" w:rsidRPr="00BA4460">
        <w:rPr>
          <w:sz w:val="28"/>
          <w:szCs w:val="28"/>
        </w:rPr>
        <w:t xml:space="preserve"> годом на </w:t>
      </w:r>
      <w:r w:rsidR="00DC22F5" w:rsidRPr="00BA4460">
        <w:rPr>
          <w:sz w:val="28"/>
          <w:szCs w:val="28"/>
        </w:rPr>
        <w:t>21,66</w:t>
      </w:r>
      <w:r w:rsidR="000554E8" w:rsidRPr="00BA4460">
        <w:rPr>
          <w:sz w:val="28"/>
          <w:szCs w:val="28"/>
        </w:rPr>
        <w:t xml:space="preserve"> млн. рублей обусловлено </w:t>
      </w:r>
      <w:r w:rsidR="00DC22F5" w:rsidRPr="00BA4460">
        <w:rPr>
          <w:sz w:val="28"/>
          <w:szCs w:val="28"/>
        </w:rPr>
        <w:t xml:space="preserve">ростом </w:t>
      </w:r>
      <w:r w:rsidR="000554E8" w:rsidRPr="00BA4460">
        <w:rPr>
          <w:sz w:val="28"/>
          <w:szCs w:val="28"/>
        </w:rPr>
        <w:t>объем</w:t>
      </w:r>
      <w:r w:rsidR="00DC22F5" w:rsidRPr="00BA4460">
        <w:rPr>
          <w:sz w:val="28"/>
          <w:szCs w:val="28"/>
        </w:rPr>
        <w:t>а</w:t>
      </w:r>
      <w:r w:rsidR="000554E8" w:rsidRPr="00BA4460">
        <w:rPr>
          <w:sz w:val="28"/>
          <w:szCs w:val="28"/>
        </w:rPr>
        <w:t xml:space="preserve"> инвестиций направленных в сферу торговли. </w:t>
      </w:r>
    </w:p>
    <w:p w:rsidR="00A668FB" w:rsidRPr="00BA4460" w:rsidRDefault="00A668FB" w:rsidP="00842308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>В структуре инвестиций в основной капитал за счет всех источников финансирования</w:t>
      </w:r>
      <w:r w:rsidR="004E0BC2" w:rsidRPr="00BA4460">
        <w:rPr>
          <w:sz w:val="28"/>
          <w:szCs w:val="28"/>
        </w:rPr>
        <w:t xml:space="preserve"> в 2017 году учтены</w:t>
      </w:r>
      <w:r w:rsidRPr="00BA4460">
        <w:rPr>
          <w:sz w:val="28"/>
          <w:szCs w:val="28"/>
        </w:rPr>
        <w:t xml:space="preserve"> </w:t>
      </w:r>
      <w:r w:rsidR="00C8755C" w:rsidRPr="00BA4460">
        <w:rPr>
          <w:sz w:val="28"/>
          <w:szCs w:val="28"/>
        </w:rPr>
        <w:t xml:space="preserve">следующие </w:t>
      </w:r>
      <w:r w:rsidRPr="00BA4460">
        <w:rPr>
          <w:sz w:val="28"/>
          <w:szCs w:val="28"/>
        </w:rPr>
        <w:t>основные предприятия:</w:t>
      </w:r>
    </w:p>
    <w:p w:rsidR="005F5220" w:rsidRPr="00BA4460" w:rsidRDefault="00A668FB" w:rsidP="005F5220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>- обрабатывающие производства: ОАО «Донецкая Мануфактура М» (текстильное и швейное производство), ООО «ДОНЭКС» (производство машин и оборудования);</w:t>
      </w:r>
    </w:p>
    <w:p w:rsidR="005F5220" w:rsidRPr="00BA4460" w:rsidRDefault="00A668FB" w:rsidP="005F5220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 xml:space="preserve">- </w:t>
      </w:r>
      <w:r w:rsidR="005F5220" w:rsidRPr="00BA4460">
        <w:rPr>
          <w:sz w:val="28"/>
          <w:szCs w:val="28"/>
        </w:rPr>
        <w:t xml:space="preserve">обеспечение электрической энергией, газом и паром; кондиционирование воздуха: </w:t>
      </w:r>
      <w:r w:rsidR="005F5220" w:rsidRPr="00BA4460">
        <w:rPr>
          <w:bCs/>
          <w:sz w:val="28"/>
          <w:szCs w:val="28"/>
        </w:rPr>
        <w:t>филиал Донецкий ДОНЭНЕРГО КМЭС</w:t>
      </w:r>
      <w:r w:rsidR="005F5220" w:rsidRPr="00BA4460">
        <w:rPr>
          <w:sz w:val="28"/>
          <w:szCs w:val="28"/>
        </w:rPr>
        <w:t xml:space="preserve"> (распределение света), </w:t>
      </w:r>
      <w:r w:rsidR="00C8755C" w:rsidRPr="00BA4460">
        <w:rPr>
          <w:bCs/>
          <w:sz w:val="28"/>
          <w:szCs w:val="28"/>
        </w:rPr>
        <w:t>филиал Донецкий район тепловых сетей ОАО «Донэнерго»</w:t>
      </w:r>
      <w:r w:rsidR="00C8755C" w:rsidRPr="00BA4460">
        <w:rPr>
          <w:sz w:val="28"/>
          <w:szCs w:val="28"/>
        </w:rPr>
        <w:t xml:space="preserve">, </w:t>
      </w:r>
      <w:r w:rsidR="005F5220" w:rsidRPr="00BA4460">
        <w:rPr>
          <w:sz w:val="28"/>
          <w:szCs w:val="28"/>
        </w:rPr>
        <w:t>филиал ДОНЕЦГАЗСТРОЙ ОАО «Ростовоблгаз» (производство и распределение газа);</w:t>
      </w:r>
    </w:p>
    <w:p w:rsidR="00A668FB" w:rsidRPr="00BA4460" w:rsidRDefault="005F5220" w:rsidP="00842308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>- водоснабжение; водоотведение, организация сбора и утилизация отходов, деятельность по ликвидации загрязнений - ОАО «Исток» (сбор, очистка и распределение воды);</w:t>
      </w:r>
    </w:p>
    <w:p w:rsidR="005F5220" w:rsidRPr="00BA4460" w:rsidRDefault="005F5220" w:rsidP="00842308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>- торговля оптовая и розничная; ремонт автотранспортных средств и мотоциклов: ЗАО «Тандер», ТД «Перекресток» (</w:t>
      </w:r>
      <w:r w:rsidR="00C8755C" w:rsidRPr="00BA4460">
        <w:rPr>
          <w:sz w:val="28"/>
          <w:szCs w:val="28"/>
        </w:rPr>
        <w:t>розничные торговые сети);</w:t>
      </w:r>
    </w:p>
    <w:p w:rsidR="00C8755C" w:rsidRPr="00BA4460" w:rsidRDefault="00C8755C" w:rsidP="00842308">
      <w:pPr>
        <w:ind w:firstLine="709"/>
        <w:jc w:val="both"/>
        <w:rPr>
          <w:sz w:val="28"/>
          <w:szCs w:val="28"/>
        </w:rPr>
      </w:pPr>
      <w:r w:rsidRPr="00BA4460">
        <w:rPr>
          <w:sz w:val="28"/>
          <w:szCs w:val="28"/>
        </w:rPr>
        <w:t xml:space="preserve">- деятельность в области информации и связи, деятельность финансовая и страховая, государственное управление и обеспечение военной безопасности; социальное обеспечение, образование, деятельность в области здравоохранения и социальных услуг, деятельность в области культуры, спорта, организации досуга и развлечений и предоставление прочих видов услуг – представлена в основном бюджетными организациями.  </w:t>
      </w:r>
    </w:p>
    <w:p w:rsidR="001D2CF1" w:rsidRPr="00BA4460" w:rsidRDefault="00EC5171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В 201</w:t>
      </w:r>
      <w:r w:rsidR="002E002F" w:rsidRPr="00BA4460">
        <w:rPr>
          <w:sz w:val="28"/>
          <w:szCs w:val="20"/>
          <w:lang w:eastAsia="ar-SA"/>
        </w:rPr>
        <w:t>8</w:t>
      </w:r>
      <w:r w:rsidRPr="00BA4460">
        <w:rPr>
          <w:sz w:val="28"/>
          <w:szCs w:val="20"/>
          <w:lang w:eastAsia="ar-SA"/>
        </w:rPr>
        <w:t xml:space="preserve"> году прогнозируемое увеличение объема инвестиций </w:t>
      </w:r>
      <w:r w:rsidR="003E3A88" w:rsidRPr="00BA4460">
        <w:rPr>
          <w:sz w:val="28"/>
          <w:szCs w:val="20"/>
          <w:lang w:eastAsia="ar-SA"/>
        </w:rPr>
        <w:t xml:space="preserve">в основной капитал </w:t>
      </w:r>
      <w:r w:rsidR="00D15CC3" w:rsidRPr="00BA4460">
        <w:rPr>
          <w:sz w:val="28"/>
          <w:szCs w:val="20"/>
          <w:lang w:eastAsia="ar-SA"/>
        </w:rPr>
        <w:t>(по пол</w:t>
      </w:r>
      <w:r w:rsidR="001D2CF1" w:rsidRPr="00BA4460">
        <w:rPr>
          <w:sz w:val="28"/>
          <w:szCs w:val="20"/>
          <w:lang w:eastAsia="ar-SA"/>
        </w:rPr>
        <w:t xml:space="preserve">ному кругу предприятий) на </w:t>
      </w:r>
      <w:r w:rsidR="00E22D51">
        <w:rPr>
          <w:sz w:val="28"/>
          <w:szCs w:val="20"/>
          <w:lang w:eastAsia="ar-SA"/>
        </w:rPr>
        <w:t>414,61</w:t>
      </w:r>
      <w:r w:rsidR="00D15CC3" w:rsidRPr="00BA4460">
        <w:rPr>
          <w:sz w:val="28"/>
          <w:szCs w:val="20"/>
          <w:lang w:eastAsia="ar-SA"/>
        </w:rPr>
        <w:t xml:space="preserve"> млн. рублей </w:t>
      </w:r>
      <w:r w:rsidR="003E3A88" w:rsidRPr="00BA4460">
        <w:rPr>
          <w:sz w:val="28"/>
          <w:szCs w:val="20"/>
          <w:lang w:eastAsia="ar-SA"/>
        </w:rPr>
        <w:t xml:space="preserve">обусловлено </w:t>
      </w:r>
      <w:r w:rsidR="001D2CF1" w:rsidRPr="00BA4460">
        <w:rPr>
          <w:sz w:val="28"/>
          <w:szCs w:val="20"/>
          <w:lang w:eastAsia="ar-SA"/>
        </w:rPr>
        <w:t>реализацией следующих проектов:</w:t>
      </w:r>
    </w:p>
    <w:p w:rsidR="009E240B" w:rsidRPr="00BA4460" w:rsidRDefault="001D2CF1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 xml:space="preserve">- </w:t>
      </w:r>
      <w:r w:rsidR="003E3A88" w:rsidRPr="00BA4460">
        <w:rPr>
          <w:sz w:val="28"/>
          <w:szCs w:val="20"/>
          <w:lang w:eastAsia="ar-SA"/>
        </w:rPr>
        <w:t>строительство</w:t>
      </w:r>
      <w:r w:rsidR="0069222D" w:rsidRPr="00BA4460">
        <w:rPr>
          <w:sz w:val="28"/>
          <w:szCs w:val="20"/>
          <w:lang w:eastAsia="ar-SA"/>
        </w:rPr>
        <w:t xml:space="preserve"> школы на 600 мест, </w:t>
      </w:r>
      <w:r w:rsidRPr="00BA4460">
        <w:rPr>
          <w:sz w:val="28"/>
          <w:szCs w:val="20"/>
          <w:lang w:eastAsia="ar-SA"/>
        </w:rPr>
        <w:t>о</w:t>
      </w:r>
      <w:r w:rsidR="003E3A88" w:rsidRPr="00BA4460">
        <w:rPr>
          <w:sz w:val="28"/>
          <w:szCs w:val="20"/>
          <w:lang w:eastAsia="ar-SA"/>
        </w:rPr>
        <w:t>бъем инвести</w:t>
      </w:r>
      <w:r w:rsidRPr="00BA4460">
        <w:rPr>
          <w:sz w:val="28"/>
          <w:szCs w:val="20"/>
          <w:lang w:eastAsia="ar-SA"/>
        </w:rPr>
        <w:t xml:space="preserve">ций </w:t>
      </w:r>
      <w:r w:rsidR="00D77A42" w:rsidRPr="00BA4460">
        <w:rPr>
          <w:sz w:val="28"/>
          <w:szCs w:val="20"/>
          <w:lang w:eastAsia="ar-SA"/>
        </w:rPr>
        <w:t>-</w:t>
      </w:r>
      <w:r w:rsidR="002E002F" w:rsidRPr="00BA4460">
        <w:rPr>
          <w:sz w:val="28"/>
          <w:szCs w:val="20"/>
          <w:lang w:eastAsia="ar-SA"/>
        </w:rPr>
        <w:t xml:space="preserve"> 237</w:t>
      </w:r>
      <w:r w:rsidR="0069222D" w:rsidRPr="00BA4460">
        <w:rPr>
          <w:sz w:val="28"/>
          <w:szCs w:val="20"/>
          <w:lang w:eastAsia="ar-SA"/>
        </w:rPr>
        <w:t xml:space="preserve"> млн. рублей</w:t>
      </w:r>
      <w:r w:rsidRPr="00BA4460">
        <w:rPr>
          <w:sz w:val="28"/>
          <w:szCs w:val="20"/>
          <w:lang w:eastAsia="ar-SA"/>
        </w:rPr>
        <w:t>;</w:t>
      </w:r>
    </w:p>
    <w:p w:rsidR="002E002F" w:rsidRPr="00BA4460" w:rsidRDefault="002E002F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- строительство наружных инженерных сетей к участкам, предназначенным для жилого строительства семьям, имеющим трех и более детей</w:t>
      </w:r>
      <w:r w:rsidR="00861884" w:rsidRPr="00BA4460">
        <w:rPr>
          <w:sz w:val="28"/>
          <w:szCs w:val="20"/>
          <w:lang w:eastAsia="ar-SA"/>
        </w:rPr>
        <w:t>, се</w:t>
      </w:r>
      <w:r w:rsidR="0069222D" w:rsidRPr="00BA4460">
        <w:rPr>
          <w:sz w:val="28"/>
          <w:szCs w:val="20"/>
          <w:lang w:eastAsia="ar-SA"/>
        </w:rPr>
        <w:t xml:space="preserve">верной части 3 микрорайона, </w:t>
      </w:r>
      <w:r w:rsidR="00861884" w:rsidRPr="00BA4460">
        <w:rPr>
          <w:sz w:val="28"/>
          <w:szCs w:val="20"/>
          <w:lang w:eastAsia="ar-SA"/>
        </w:rPr>
        <w:t xml:space="preserve">объем инвестиций – 66 </w:t>
      </w:r>
      <w:r w:rsidR="0069222D" w:rsidRPr="00BA4460">
        <w:rPr>
          <w:sz w:val="28"/>
          <w:szCs w:val="20"/>
          <w:lang w:eastAsia="ar-SA"/>
        </w:rPr>
        <w:t>млн. рублей</w:t>
      </w:r>
      <w:r w:rsidR="00861884" w:rsidRPr="00BA4460">
        <w:rPr>
          <w:sz w:val="28"/>
          <w:szCs w:val="20"/>
          <w:lang w:eastAsia="ar-SA"/>
        </w:rPr>
        <w:t>;</w:t>
      </w:r>
    </w:p>
    <w:p w:rsidR="00861884" w:rsidRPr="00BA4460" w:rsidRDefault="00861884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- строительство наружных сетей ул</w:t>
      </w:r>
      <w:r w:rsidR="0069222D" w:rsidRPr="00BA4460">
        <w:rPr>
          <w:sz w:val="28"/>
          <w:szCs w:val="20"/>
          <w:lang w:eastAsia="ar-SA"/>
        </w:rPr>
        <w:t xml:space="preserve">ичного освещения 3 микрорайона, </w:t>
      </w:r>
      <w:r w:rsidRPr="00BA4460">
        <w:rPr>
          <w:sz w:val="28"/>
          <w:szCs w:val="20"/>
          <w:lang w:eastAsia="ar-SA"/>
        </w:rPr>
        <w:t xml:space="preserve">объем инвестиций – 41 </w:t>
      </w:r>
      <w:r w:rsidR="0069222D" w:rsidRPr="00BA4460">
        <w:rPr>
          <w:sz w:val="28"/>
          <w:szCs w:val="20"/>
          <w:lang w:eastAsia="ar-SA"/>
        </w:rPr>
        <w:t>млн. рублей</w:t>
      </w:r>
      <w:r w:rsidRPr="00BA4460">
        <w:rPr>
          <w:sz w:val="28"/>
          <w:szCs w:val="20"/>
          <w:lang w:eastAsia="ar-SA"/>
        </w:rPr>
        <w:t>;</w:t>
      </w:r>
    </w:p>
    <w:p w:rsidR="00861884" w:rsidRPr="00BA4460" w:rsidRDefault="00861884" w:rsidP="00842308">
      <w:pPr>
        <w:tabs>
          <w:tab w:val="left" w:pos="1080"/>
        </w:tabs>
        <w:suppressAutoHyphens/>
        <w:ind w:firstLine="709"/>
        <w:jc w:val="both"/>
        <w:rPr>
          <w:bCs/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lastRenderedPageBreak/>
        <w:t xml:space="preserve">- реализация объекта </w:t>
      </w:r>
      <w:r w:rsidRPr="00BA4460">
        <w:rPr>
          <w:bCs/>
          <w:sz w:val="28"/>
          <w:szCs w:val="20"/>
          <w:lang w:eastAsia="ar-SA"/>
        </w:rPr>
        <w:t>«Мероприятия по обеспечению устойчивого водоснабжения и водоотведения инвестиционных площадок города Донецка Ростовской области. 3-й этап – строительство сооружений водоподготовки производительностью 12 тыс.м3/</w:t>
      </w:r>
      <w:proofErr w:type="spellStart"/>
      <w:r w:rsidRPr="00BA4460">
        <w:rPr>
          <w:bCs/>
          <w:sz w:val="28"/>
          <w:szCs w:val="20"/>
          <w:lang w:eastAsia="ar-SA"/>
        </w:rPr>
        <w:t>сут</w:t>
      </w:r>
      <w:proofErr w:type="spellEnd"/>
      <w:r w:rsidRPr="00BA4460">
        <w:rPr>
          <w:bCs/>
          <w:sz w:val="28"/>
          <w:szCs w:val="20"/>
          <w:lang w:eastAsia="ar-SA"/>
        </w:rPr>
        <w:t>. (и</w:t>
      </w:r>
      <w:r w:rsidR="0069222D" w:rsidRPr="00BA4460">
        <w:rPr>
          <w:bCs/>
          <w:sz w:val="28"/>
          <w:szCs w:val="20"/>
          <w:lang w:eastAsia="ar-SA"/>
        </w:rPr>
        <w:t xml:space="preserve">нвестиционная площадка № 2), </w:t>
      </w:r>
      <w:r w:rsidRPr="00BA4460">
        <w:rPr>
          <w:bCs/>
          <w:sz w:val="28"/>
          <w:szCs w:val="20"/>
          <w:lang w:eastAsia="ar-SA"/>
        </w:rPr>
        <w:t>объем инвестиций – 135 млн. рубл</w:t>
      </w:r>
      <w:r w:rsidR="0069222D" w:rsidRPr="00BA4460">
        <w:rPr>
          <w:bCs/>
          <w:sz w:val="28"/>
          <w:szCs w:val="20"/>
          <w:lang w:eastAsia="ar-SA"/>
        </w:rPr>
        <w:t>ей</w:t>
      </w:r>
      <w:r w:rsidRPr="00BA4460">
        <w:rPr>
          <w:bCs/>
          <w:sz w:val="28"/>
          <w:szCs w:val="20"/>
          <w:lang w:eastAsia="ar-SA"/>
        </w:rPr>
        <w:t>;</w:t>
      </w:r>
    </w:p>
    <w:p w:rsidR="00C7180D" w:rsidRPr="00BA4460" w:rsidRDefault="00861884" w:rsidP="00842308">
      <w:pPr>
        <w:tabs>
          <w:tab w:val="left" w:pos="1080"/>
        </w:tabs>
        <w:suppressAutoHyphens/>
        <w:ind w:firstLine="709"/>
        <w:jc w:val="both"/>
        <w:rPr>
          <w:bCs/>
          <w:sz w:val="28"/>
          <w:szCs w:val="20"/>
          <w:lang w:eastAsia="ar-SA"/>
        </w:rPr>
      </w:pPr>
      <w:r w:rsidRPr="00BA4460">
        <w:rPr>
          <w:bCs/>
          <w:sz w:val="28"/>
          <w:szCs w:val="20"/>
          <w:lang w:eastAsia="ar-SA"/>
        </w:rPr>
        <w:t xml:space="preserve">- строительство 3-х этажного 20-квартирного </w:t>
      </w:r>
      <w:r w:rsidR="00C7180D" w:rsidRPr="00BA4460">
        <w:rPr>
          <w:bCs/>
          <w:sz w:val="28"/>
          <w:szCs w:val="20"/>
          <w:lang w:eastAsia="ar-SA"/>
        </w:rPr>
        <w:t xml:space="preserve">жилого </w:t>
      </w:r>
      <w:r w:rsidRPr="00BA4460">
        <w:rPr>
          <w:bCs/>
          <w:sz w:val="28"/>
          <w:szCs w:val="20"/>
          <w:lang w:eastAsia="ar-SA"/>
        </w:rPr>
        <w:t>дома</w:t>
      </w:r>
      <w:r w:rsidR="00C7180D" w:rsidRPr="00BA4460">
        <w:rPr>
          <w:bCs/>
          <w:sz w:val="28"/>
          <w:szCs w:val="20"/>
          <w:lang w:eastAsia="ar-SA"/>
        </w:rPr>
        <w:t>, расположенного по п</w:t>
      </w:r>
      <w:r w:rsidR="0069222D" w:rsidRPr="00BA4460">
        <w:rPr>
          <w:bCs/>
          <w:sz w:val="28"/>
          <w:szCs w:val="20"/>
          <w:lang w:eastAsia="ar-SA"/>
        </w:rPr>
        <w:t xml:space="preserve">ер. Чапаева, 17, </w:t>
      </w:r>
      <w:r w:rsidR="00C7180D" w:rsidRPr="00BA4460">
        <w:rPr>
          <w:bCs/>
          <w:sz w:val="28"/>
          <w:szCs w:val="20"/>
          <w:lang w:eastAsia="ar-SA"/>
        </w:rPr>
        <w:t xml:space="preserve">объем инвестиций – 16 </w:t>
      </w:r>
      <w:r w:rsidR="0069222D" w:rsidRPr="00BA4460">
        <w:rPr>
          <w:bCs/>
          <w:sz w:val="28"/>
          <w:szCs w:val="20"/>
          <w:lang w:eastAsia="ar-SA"/>
        </w:rPr>
        <w:t>млн. рублей</w:t>
      </w:r>
      <w:r w:rsidR="00C7180D" w:rsidRPr="00BA4460">
        <w:rPr>
          <w:bCs/>
          <w:sz w:val="28"/>
          <w:szCs w:val="20"/>
          <w:lang w:eastAsia="ar-SA"/>
        </w:rPr>
        <w:t>;</w:t>
      </w:r>
    </w:p>
    <w:p w:rsidR="00861884" w:rsidRPr="00BA4460" w:rsidRDefault="00C7180D" w:rsidP="00842308">
      <w:pPr>
        <w:tabs>
          <w:tab w:val="left" w:pos="1080"/>
        </w:tabs>
        <w:suppressAutoHyphens/>
        <w:ind w:firstLine="709"/>
        <w:jc w:val="both"/>
        <w:rPr>
          <w:bCs/>
          <w:sz w:val="28"/>
          <w:szCs w:val="20"/>
          <w:lang w:eastAsia="ar-SA"/>
        </w:rPr>
      </w:pPr>
      <w:r w:rsidRPr="00BA4460">
        <w:rPr>
          <w:bCs/>
          <w:sz w:val="28"/>
          <w:szCs w:val="20"/>
          <w:lang w:eastAsia="ar-SA"/>
        </w:rPr>
        <w:t>- завершение строительства 5-ти этажного 60-квартироного жилого дома, р</w:t>
      </w:r>
      <w:r w:rsidR="0069222D" w:rsidRPr="00BA4460">
        <w:rPr>
          <w:bCs/>
          <w:sz w:val="28"/>
          <w:szCs w:val="20"/>
          <w:lang w:eastAsia="ar-SA"/>
        </w:rPr>
        <w:t xml:space="preserve">асположенного во 2 микрорайоне, </w:t>
      </w:r>
      <w:r w:rsidRPr="00BA4460">
        <w:rPr>
          <w:bCs/>
          <w:sz w:val="28"/>
          <w:szCs w:val="20"/>
          <w:lang w:eastAsia="ar-SA"/>
        </w:rPr>
        <w:t xml:space="preserve">объем инвестиций – 32 </w:t>
      </w:r>
      <w:r w:rsidR="0069222D" w:rsidRPr="00BA4460">
        <w:rPr>
          <w:bCs/>
          <w:sz w:val="28"/>
          <w:szCs w:val="20"/>
          <w:lang w:eastAsia="ar-SA"/>
        </w:rPr>
        <w:t>млн. рублей.</w:t>
      </w:r>
    </w:p>
    <w:p w:rsidR="0069222D" w:rsidRPr="00BA4460" w:rsidRDefault="0069222D" w:rsidP="0069222D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191F0A" w:rsidRPr="00BA4460" w:rsidRDefault="0069222D" w:rsidP="0069222D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В 2018 году на территории города Донецка</w:t>
      </w:r>
      <w:r w:rsidR="00191F0A" w:rsidRPr="00BA4460">
        <w:rPr>
          <w:sz w:val="28"/>
          <w:szCs w:val="20"/>
          <w:lang w:eastAsia="ar-SA"/>
        </w:rPr>
        <w:t xml:space="preserve"> предварительно, с учетом сроков получения статуса резидентов территории опережающего социально-экономического развития:</w:t>
      </w:r>
    </w:p>
    <w:p w:rsidR="0069222D" w:rsidRPr="00BA4460" w:rsidRDefault="00191F0A" w:rsidP="0069222D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-</w:t>
      </w:r>
      <w:r w:rsidR="0069222D" w:rsidRPr="00BA4460">
        <w:rPr>
          <w:sz w:val="28"/>
          <w:szCs w:val="20"/>
          <w:lang w:eastAsia="ar-SA"/>
        </w:rPr>
        <w:t xml:space="preserve"> предполагается реализация этапа инвестиционного проекта «</w:t>
      </w:r>
      <w:r w:rsidRPr="00BA4460">
        <w:rPr>
          <w:sz w:val="28"/>
          <w:szCs w:val="20"/>
          <w:lang w:eastAsia="ar-SA"/>
        </w:rPr>
        <w:t>Строительство и</w:t>
      </w:r>
      <w:r w:rsidR="0069222D" w:rsidRPr="00BA4460">
        <w:rPr>
          <w:sz w:val="28"/>
          <w:szCs w:val="20"/>
          <w:lang w:eastAsia="ar-SA"/>
        </w:rPr>
        <w:t>нкубатори</w:t>
      </w:r>
      <w:r w:rsidRPr="00BA4460">
        <w:rPr>
          <w:sz w:val="28"/>
          <w:szCs w:val="20"/>
          <w:lang w:eastAsia="ar-SA"/>
        </w:rPr>
        <w:t>я</w:t>
      </w:r>
      <w:r w:rsidR="0069222D" w:rsidRPr="00BA4460">
        <w:rPr>
          <w:sz w:val="28"/>
          <w:szCs w:val="20"/>
          <w:lang w:eastAsia="ar-SA"/>
        </w:rPr>
        <w:t xml:space="preserve">», инициатор проекта - ООО «Строителев», объем инвестиций </w:t>
      </w:r>
      <w:r w:rsidRPr="00BA4460">
        <w:rPr>
          <w:sz w:val="28"/>
          <w:szCs w:val="20"/>
          <w:lang w:eastAsia="ar-SA"/>
        </w:rPr>
        <w:t>– 2,5 млн. рублей.</w:t>
      </w:r>
    </w:p>
    <w:p w:rsidR="0069222D" w:rsidRPr="00BA4460" w:rsidRDefault="00191F0A" w:rsidP="0069222D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 xml:space="preserve">- рассматривается возможность начала реализации </w:t>
      </w:r>
      <w:r w:rsidR="0069222D" w:rsidRPr="00BA4460">
        <w:rPr>
          <w:sz w:val="28"/>
          <w:szCs w:val="20"/>
          <w:lang w:eastAsia="ar-SA"/>
        </w:rPr>
        <w:t>инвестиционн</w:t>
      </w:r>
      <w:r w:rsidRPr="00BA4460">
        <w:rPr>
          <w:sz w:val="28"/>
          <w:szCs w:val="20"/>
          <w:lang w:eastAsia="ar-SA"/>
        </w:rPr>
        <w:t>ых</w:t>
      </w:r>
      <w:r w:rsidR="0069222D" w:rsidRPr="00BA4460">
        <w:rPr>
          <w:sz w:val="28"/>
          <w:szCs w:val="20"/>
          <w:lang w:eastAsia="ar-SA"/>
        </w:rPr>
        <w:t xml:space="preserve"> проект</w:t>
      </w:r>
      <w:r w:rsidRPr="00BA4460">
        <w:rPr>
          <w:sz w:val="28"/>
          <w:szCs w:val="20"/>
          <w:lang w:eastAsia="ar-SA"/>
        </w:rPr>
        <w:t>ов</w:t>
      </w:r>
      <w:r w:rsidR="0069222D" w:rsidRPr="00BA4460">
        <w:rPr>
          <w:sz w:val="28"/>
          <w:szCs w:val="20"/>
          <w:lang w:eastAsia="ar-SA"/>
        </w:rPr>
        <w:t xml:space="preserve"> «Модернизация производства ООО «Донской экскаватор»</w:t>
      </w:r>
      <w:r w:rsidRPr="00BA4460">
        <w:rPr>
          <w:sz w:val="28"/>
          <w:szCs w:val="20"/>
          <w:lang w:eastAsia="ar-SA"/>
        </w:rPr>
        <w:t xml:space="preserve"> (</w:t>
      </w:r>
      <w:r w:rsidR="0069222D" w:rsidRPr="00BA4460">
        <w:rPr>
          <w:sz w:val="28"/>
          <w:szCs w:val="20"/>
          <w:lang w:eastAsia="ar-SA"/>
        </w:rPr>
        <w:t xml:space="preserve">инициатор проекта - ООО «Донской экскаватор», </w:t>
      </w:r>
      <w:r w:rsidRPr="00BA4460">
        <w:rPr>
          <w:sz w:val="28"/>
          <w:szCs w:val="20"/>
          <w:lang w:eastAsia="ar-SA"/>
        </w:rPr>
        <w:t xml:space="preserve">общий </w:t>
      </w:r>
      <w:r w:rsidR="0069222D" w:rsidRPr="00BA4460">
        <w:rPr>
          <w:sz w:val="28"/>
          <w:szCs w:val="20"/>
          <w:lang w:eastAsia="ar-SA"/>
        </w:rPr>
        <w:t>объем инвестиций – 7 млн. рублей</w:t>
      </w:r>
      <w:r w:rsidRPr="00BA4460">
        <w:rPr>
          <w:sz w:val="28"/>
          <w:szCs w:val="20"/>
          <w:lang w:eastAsia="ar-SA"/>
        </w:rPr>
        <w:t xml:space="preserve">, </w:t>
      </w:r>
      <w:r w:rsidR="0069222D" w:rsidRPr="00BA4460">
        <w:rPr>
          <w:sz w:val="28"/>
          <w:szCs w:val="20"/>
          <w:lang w:eastAsia="ar-SA"/>
        </w:rPr>
        <w:t xml:space="preserve">«Питомник плодовых деревьев», инициатор проекта - ООО «Агрофирма «Донецкая долина», объем инвестиций </w:t>
      </w:r>
      <w:r w:rsidRPr="00BA4460">
        <w:rPr>
          <w:sz w:val="28"/>
          <w:szCs w:val="20"/>
          <w:lang w:eastAsia="ar-SA"/>
        </w:rPr>
        <w:t>– 2,5 млн. рублей).</w:t>
      </w:r>
    </w:p>
    <w:p w:rsidR="00ED4B3F" w:rsidRPr="00BA4460" w:rsidRDefault="00ED4B3F" w:rsidP="00ED4B3F">
      <w:pPr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Согласно прогнозу социально-экономического развития города Донецка на 2018 год и на период до 2021 года объем инвестиций в основной капитал (по полному кругу предприят</w:t>
      </w:r>
      <w:r w:rsidR="00E22D51">
        <w:rPr>
          <w:sz w:val="28"/>
          <w:szCs w:val="20"/>
          <w:lang w:eastAsia="ar-SA"/>
        </w:rPr>
        <w:t>ий) составит: в 2018 г. – 822,11</w:t>
      </w:r>
      <w:r w:rsidRPr="00BA4460">
        <w:rPr>
          <w:sz w:val="28"/>
          <w:szCs w:val="20"/>
          <w:lang w:eastAsia="ar-SA"/>
        </w:rPr>
        <w:t xml:space="preserve"> млн. рублей, в 2019 г. – 651,88 млн. рублей, в 2020 г. – 685,9 млн. рублей, в 2021 г. – 469,8 млн. рублей. Темп роста объема инвестиций в основной капитал</w:t>
      </w:r>
      <w:r w:rsidR="00E22D51">
        <w:rPr>
          <w:sz w:val="28"/>
          <w:szCs w:val="20"/>
          <w:lang w:eastAsia="ar-SA"/>
        </w:rPr>
        <w:t xml:space="preserve"> составит соответственно – 193,1%, 76,0</w:t>
      </w:r>
      <w:r w:rsidRPr="00BA4460">
        <w:rPr>
          <w:sz w:val="28"/>
          <w:szCs w:val="20"/>
          <w:lang w:eastAsia="ar-SA"/>
        </w:rPr>
        <w:t>%, 101,1%, 65,8%</w:t>
      </w:r>
      <w:bookmarkStart w:id="0" w:name="_GoBack"/>
      <w:bookmarkEnd w:id="0"/>
      <w:r w:rsidRPr="00BA4460">
        <w:rPr>
          <w:sz w:val="28"/>
          <w:szCs w:val="20"/>
          <w:lang w:eastAsia="ar-SA"/>
        </w:rPr>
        <w:t>.</w:t>
      </w:r>
    </w:p>
    <w:p w:rsidR="00ED4B3F" w:rsidRPr="00BA4460" w:rsidRDefault="00ED4B3F" w:rsidP="00ED4B3F">
      <w:pPr>
        <w:suppressAutoHyphens/>
        <w:ind w:firstLine="709"/>
        <w:jc w:val="both"/>
        <w:rPr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>Просматриваемое снижение объема инвестиций в основной капитал (по полному кругу предприятий) в период с 2019 – 2021 годы обусловлено завершением реализации ряда инвестиционных проектов, реализация которых началась ранее в 2017 – 2018 годах</w:t>
      </w:r>
      <w:r w:rsidR="009C591A" w:rsidRPr="00BA4460">
        <w:rPr>
          <w:sz w:val="28"/>
          <w:szCs w:val="20"/>
          <w:lang w:eastAsia="ar-SA"/>
        </w:rPr>
        <w:t>,</w:t>
      </w:r>
      <w:r w:rsidR="008A3DBB" w:rsidRPr="00BA4460">
        <w:rPr>
          <w:sz w:val="28"/>
          <w:szCs w:val="20"/>
          <w:lang w:eastAsia="ar-SA"/>
        </w:rPr>
        <w:t xml:space="preserve"> и финансировалась за счет бюджетных средств,</w:t>
      </w:r>
      <w:r w:rsidR="009C591A" w:rsidRPr="00BA4460">
        <w:rPr>
          <w:sz w:val="28"/>
          <w:szCs w:val="20"/>
          <w:lang w:eastAsia="ar-SA"/>
        </w:rPr>
        <w:t xml:space="preserve"> а также планируемым началом реализации новых инвестиционных проектов в 2019 – 2021 годах.</w:t>
      </w:r>
    </w:p>
    <w:p w:rsidR="009C591A" w:rsidRPr="00BA4460" w:rsidRDefault="009C591A" w:rsidP="009C591A">
      <w:pPr>
        <w:suppressAutoHyphens/>
        <w:ind w:firstLine="709"/>
        <w:jc w:val="both"/>
        <w:rPr>
          <w:bCs/>
          <w:sz w:val="28"/>
          <w:szCs w:val="20"/>
          <w:lang w:eastAsia="ar-SA"/>
        </w:rPr>
      </w:pPr>
      <w:r w:rsidRPr="00BA4460">
        <w:rPr>
          <w:sz w:val="28"/>
          <w:szCs w:val="20"/>
          <w:lang w:eastAsia="ar-SA"/>
        </w:rPr>
        <w:t xml:space="preserve">Так в 2019 году </w:t>
      </w:r>
      <w:r w:rsidRPr="00BA4460">
        <w:rPr>
          <w:bCs/>
          <w:sz w:val="28"/>
          <w:szCs w:val="20"/>
          <w:lang w:eastAsia="ar-SA"/>
        </w:rPr>
        <w:t>продолжится строительство 3-х этажного 20-квартирного жилого дома, расположенного по пер. Чапаева, 17 (объем инвестиций – 11 млн. рублей), реализация объекта «Мероприятия по обеспечению устойчивого водоснабжения и водоотведения инвестиционных площадок города Донецка Ростовской области. 3-й этап – строительство сооружений водоподготовки производительностью 12 тыс.м3/</w:t>
      </w:r>
      <w:proofErr w:type="spellStart"/>
      <w:r w:rsidRPr="00BA4460">
        <w:rPr>
          <w:bCs/>
          <w:sz w:val="28"/>
          <w:szCs w:val="20"/>
          <w:lang w:eastAsia="ar-SA"/>
        </w:rPr>
        <w:t>сут</w:t>
      </w:r>
      <w:proofErr w:type="spellEnd"/>
      <w:r w:rsidRPr="00BA4460">
        <w:rPr>
          <w:bCs/>
          <w:sz w:val="28"/>
          <w:szCs w:val="20"/>
          <w:lang w:eastAsia="ar-SA"/>
        </w:rPr>
        <w:t xml:space="preserve">. (инвестиционная площадка № 2) (объем инвестиций – 167 млн. рублей), а также предполагается реализация новых инвестиционных проектов строительство жилого дома по пер. Тупой (объем инвестиций – 48 млн. рублей), </w:t>
      </w:r>
      <w:r w:rsidR="00670D53" w:rsidRPr="00BA4460">
        <w:rPr>
          <w:bCs/>
          <w:sz w:val="28"/>
          <w:szCs w:val="20"/>
          <w:lang w:eastAsia="ar-SA"/>
        </w:rPr>
        <w:t xml:space="preserve">городского Дворца культуры «Шахтер» в г. Донецке </w:t>
      </w:r>
      <w:r w:rsidR="006578B4" w:rsidRPr="00BA4460">
        <w:rPr>
          <w:bCs/>
          <w:sz w:val="28"/>
          <w:szCs w:val="20"/>
          <w:lang w:eastAsia="ar-SA"/>
        </w:rPr>
        <w:t>(объем инвестиций – 100 млн. рублей), спортивного зала МБОУ СОШ № 7 (объем инвестиций – 40 млн. рублей), а также реконструкции жилого дома по пер.</w:t>
      </w:r>
      <w:r w:rsidR="00670D53" w:rsidRPr="00BA4460">
        <w:rPr>
          <w:bCs/>
          <w:sz w:val="28"/>
          <w:szCs w:val="20"/>
          <w:lang w:eastAsia="ar-SA"/>
        </w:rPr>
        <w:t xml:space="preserve"> Чапаева, 6а (объем инвестиций  – </w:t>
      </w:r>
      <w:r w:rsidR="006578B4" w:rsidRPr="00BA4460">
        <w:rPr>
          <w:bCs/>
          <w:sz w:val="28"/>
          <w:szCs w:val="20"/>
          <w:lang w:eastAsia="ar-SA"/>
        </w:rPr>
        <w:t>42 млн. рублей).</w:t>
      </w:r>
    </w:p>
    <w:p w:rsidR="007573F8" w:rsidRPr="007573F8" w:rsidRDefault="007573F8" w:rsidP="007573F8">
      <w:pPr>
        <w:ind w:firstLine="540"/>
        <w:jc w:val="both"/>
        <w:rPr>
          <w:bCs/>
          <w:color w:val="000000"/>
          <w:spacing w:val="-1"/>
          <w:sz w:val="28"/>
          <w:szCs w:val="28"/>
        </w:rPr>
      </w:pPr>
      <w:proofErr w:type="gramStart"/>
      <w:r w:rsidRPr="00BA4460">
        <w:rPr>
          <w:sz w:val="28"/>
          <w:szCs w:val="28"/>
        </w:rPr>
        <w:lastRenderedPageBreak/>
        <w:t>В 2020 – 2021 год</w:t>
      </w:r>
      <w:r w:rsidR="003667EB" w:rsidRPr="00BA4460">
        <w:rPr>
          <w:sz w:val="28"/>
          <w:szCs w:val="28"/>
        </w:rPr>
        <w:t>ах</w:t>
      </w:r>
      <w:r w:rsidRPr="00BA4460">
        <w:rPr>
          <w:sz w:val="28"/>
          <w:szCs w:val="28"/>
        </w:rPr>
        <w:t xml:space="preserve"> </w:t>
      </w:r>
      <w:r w:rsidR="00811D14" w:rsidRPr="00BA4460">
        <w:rPr>
          <w:sz w:val="28"/>
          <w:szCs w:val="28"/>
        </w:rPr>
        <w:t>п</w:t>
      </w:r>
      <w:r w:rsidRPr="00BA4460">
        <w:rPr>
          <w:sz w:val="28"/>
          <w:szCs w:val="28"/>
        </w:rPr>
        <w:t xml:space="preserve">рогноз </w:t>
      </w:r>
      <w:r w:rsidR="00811D14" w:rsidRPr="00BA4460">
        <w:rPr>
          <w:sz w:val="28"/>
          <w:szCs w:val="28"/>
        </w:rPr>
        <w:t xml:space="preserve">объема инвестиций в основной капитал </w:t>
      </w:r>
      <w:r w:rsidRPr="00BA4460">
        <w:rPr>
          <w:sz w:val="28"/>
          <w:szCs w:val="28"/>
        </w:rPr>
        <w:t>рассчитан с учетом строительства нового жилья экономического класса, для переселения граждан из аварийного</w:t>
      </w:r>
      <w:r w:rsidR="00811D14" w:rsidRPr="00BA4460">
        <w:rPr>
          <w:sz w:val="28"/>
          <w:szCs w:val="28"/>
        </w:rPr>
        <w:t xml:space="preserve"> жилищного фонда и детей-сирот, </w:t>
      </w:r>
      <w:r w:rsidRPr="00BA4460">
        <w:rPr>
          <w:sz w:val="28"/>
          <w:szCs w:val="28"/>
        </w:rPr>
        <w:t xml:space="preserve">ожидаемым выделением дополнительных средств из федерального бюджета на реконструкцию и капитальный ремонт </w:t>
      </w:r>
      <w:r w:rsidR="00FA47AD" w:rsidRPr="00BA4460">
        <w:rPr>
          <w:sz w:val="28"/>
          <w:szCs w:val="28"/>
        </w:rPr>
        <w:t>7</w:t>
      </w:r>
      <w:r w:rsidRPr="00BA4460">
        <w:rPr>
          <w:sz w:val="28"/>
          <w:szCs w:val="28"/>
        </w:rPr>
        <w:t xml:space="preserve"> объектов социальной инфраструктуры, пострадавших от ведения горных работ ликвидированных шахт ДОАО «Донецкое» ОАО «</w:t>
      </w:r>
      <w:proofErr w:type="spellStart"/>
      <w:r w:rsidRPr="00BA4460">
        <w:rPr>
          <w:sz w:val="28"/>
          <w:szCs w:val="28"/>
        </w:rPr>
        <w:t>Гуковуголь</w:t>
      </w:r>
      <w:proofErr w:type="spellEnd"/>
      <w:r w:rsidRPr="00BA4460">
        <w:rPr>
          <w:sz w:val="28"/>
          <w:szCs w:val="28"/>
        </w:rPr>
        <w:t xml:space="preserve">», </w:t>
      </w:r>
      <w:r w:rsidRPr="00BA4460">
        <w:rPr>
          <w:bCs/>
          <w:color w:val="000000"/>
          <w:spacing w:val="-1"/>
          <w:sz w:val="28"/>
          <w:szCs w:val="28"/>
        </w:rPr>
        <w:t>автомобильных дорог к земельным участкам, предназначенным</w:t>
      </w:r>
      <w:proofErr w:type="gramEnd"/>
      <w:r w:rsidRPr="00BA4460">
        <w:rPr>
          <w:bCs/>
          <w:color w:val="000000"/>
          <w:spacing w:val="-1"/>
          <w:sz w:val="28"/>
          <w:szCs w:val="28"/>
        </w:rPr>
        <w:t xml:space="preserve"> для жилищного строительства семьям, имеющим трех и более детей, </w:t>
      </w:r>
      <w:r w:rsidR="00811D14" w:rsidRPr="00BA4460">
        <w:rPr>
          <w:bCs/>
          <w:color w:val="000000"/>
          <w:spacing w:val="-1"/>
          <w:sz w:val="28"/>
          <w:szCs w:val="28"/>
        </w:rPr>
        <w:t>городского Дворца культуры «Шахтер» в г. Донецке</w:t>
      </w:r>
      <w:r w:rsidRPr="00BA4460">
        <w:rPr>
          <w:bCs/>
          <w:color w:val="000000"/>
          <w:spacing w:val="-1"/>
          <w:sz w:val="28"/>
          <w:szCs w:val="28"/>
        </w:rPr>
        <w:t>, а также реализаци</w:t>
      </w:r>
      <w:r w:rsidR="00FA47AD" w:rsidRPr="00BA4460">
        <w:rPr>
          <w:bCs/>
          <w:color w:val="000000"/>
          <w:spacing w:val="-1"/>
          <w:sz w:val="28"/>
          <w:szCs w:val="28"/>
        </w:rPr>
        <w:t>и</w:t>
      </w:r>
      <w:r w:rsidRPr="00BA4460">
        <w:rPr>
          <w:sz w:val="28"/>
          <w:szCs w:val="28"/>
        </w:rPr>
        <w:t xml:space="preserve"> проекта </w:t>
      </w:r>
      <w:r w:rsidRPr="00BA4460">
        <w:rPr>
          <w:bCs/>
          <w:color w:val="000000"/>
          <w:spacing w:val="-1"/>
          <w:sz w:val="28"/>
          <w:szCs w:val="28"/>
        </w:rPr>
        <w:t>по обеспечению устойчивого водоснабжения и водоотведения инвестиционных площадок города Донецка Ростовской области 3-й этап – строительство сооружений водоподготовки производительностью 12 тыс</w:t>
      </w:r>
      <w:proofErr w:type="gramStart"/>
      <w:r w:rsidRPr="00BA4460">
        <w:rPr>
          <w:bCs/>
          <w:color w:val="000000"/>
          <w:spacing w:val="-1"/>
          <w:sz w:val="28"/>
          <w:szCs w:val="28"/>
        </w:rPr>
        <w:t>.м</w:t>
      </w:r>
      <w:proofErr w:type="gramEnd"/>
      <w:r w:rsidRPr="00BA4460">
        <w:rPr>
          <w:bCs/>
          <w:color w:val="000000"/>
          <w:spacing w:val="-1"/>
          <w:sz w:val="28"/>
          <w:szCs w:val="28"/>
        </w:rPr>
        <w:t>3/</w:t>
      </w:r>
      <w:proofErr w:type="spellStart"/>
      <w:r w:rsidRPr="00BA4460">
        <w:rPr>
          <w:bCs/>
          <w:color w:val="000000"/>
          <w:spacing w:val="-1"/>
          <w:sz w:val="28"/>
          <w:szCs w:val="28"/>
        </w:rPr>
        <w:t>сут</w:t>
      </w:r>
      <w:proofErr w:type="spellEnd"/>
      <w:r w:rsidRPr="00BA4460">
        <w:rPr>
          <w:bCs/>
          <w:color w:val="000000"/>
          <w:spacing w:val="-1"/>
          <w:sz w:val="28"/>
          <w:szCs w:val="28"/>
        </w:rPr>
        <w:t>.</w:t>
      </w:r>
    </w:p>
    <w:p w:rsidR="00842308" w:rsidRPr="007B5E61" w:rsidRDefault="00842308" w:rsidP="00842308">
      <w:pPr>
        <w:suppressAutoHyphens/>
        <w:ind w:firstLine="709"/>
        <w:jc w:val="both"/>
        <w:rPr>
          <w:sz w:val="28"/>
          <w:szCs w:val="20"/>
          <w:lang w:eastAsia="ar-SA"/>
        </w:rPr>
      </w:pPr>
      <w:r w:rsidRPr="007573F8">
        <w:rPr>
          <w:sz w:val="28"/>
          <w:szCs w:val="20"/>
          <w:lang w:eastAsia="ar-SA"/>
        </w:rPr>
        <w:t>Привлечение инвестиций в основной капитал – одна из главных задач</w:t>
      </w:r>
      <w:r w:rsidRPr="00100A93">
        <w:rPr>
          <w:sz w:val="28"/>
          <w:szCs w:val="20"/>
          <w:lang w:eastAsia="ar-SA"/>
        </w:rPr>
        <w:t xml:space="preserve"> в работе городской администрации.</w:t>
      </w:r>
    </w:p>
    <w:p w:rsidR="00842308" w:rsidRPr="007B5E61" w:rsidRDefault="00842308" w:rsidP="00842308">
      <w:pPr>
        <w:ind w:firstLine="709"/>
        <w:jc w:val="both"/>
        <w:rPr>
          <w:sz w:val="28"/>
          <w:szCs w:val="20"/>
          <w:lang w:eastAsia="ar-SA"/>
        </w:rPr>
      </w:pPr>
      <w:r w:rsidRPr="002759CE">
        <w:rPr>
          <w:sz w:val="28"/>
          <w:szCs w:val="20"/>
          <w:lang w:eastAsia="ar-SA"/>
        </w:rPr>
        <w:t xml:space="preserve">Развитие экономики Администрация города </w:t>
      </w:r>
      <w:r w:rsidR="0069222D">
        <w:rPr>
          <w:sz w:val="28"/>
          <w:szCs w:val="20"/>
          <w:lang w:eastAsia="ar-SA"/>
        </w:rPr>
        <w:t xml:space="preserve">Донецка </w:t>
      </w:r>
      <w:r w:rsidRPr="002759CE">
        <w:rPr>
          <w:sz w:val="28"/>
          <w:szCs w:val="20"/>
          <w:lang w:eastAsia="ar-SA"/>
        </w:rPr>
        <w:t>видит в модернизации хозяйственного комплекса, во вложении средств в новые высокотехнологичные производства, в наращивании и использовании научного потенциала.</w:t>
      </w:r>
    </w:p>
    <w:p w:rsidR="00A37DAC" w:rsidRPr="00A37DAC" w:rsidRDefault="00A37DAC" w:rsidP="00A37DAC">
      <w:pPr>
        <w:ind w:firstLine="709"/>
        <w:jc w:val="both"/>
        <w:rPr>
          <w:sz w:val="28"/>
          <w:szCs w:val="20"/>
          <w:lang w:eastAsia="ar-SA"/>
        </w:rPr>
      </w:pPr>
      <w:r w:rsidRPr="00A37DAC">
        <w:rPr>
          <w:sz w:val="28"/>
          <w:szCs w:val="20"/>
          <w:lang w:eastAsia="ar-SA"/>
        </w:rPr>
        <w:t xml:space="preserve">Согласно распоряжению Правительства Российской Федерации от 29.07.2014 № 1398-р «Об утверждении перечня монопрофильных муниципальных образований Российской Федерации (моногородов)», город Донецк включен в перечень монопрофильных муниципальных образований Российской Федерации (моногородов). </w:t>
      </w:r>
    </w:p>
    <w:p w:rsidR="00842308" w:rsidRPr="002759CE" w:rsidRDefault="00842308" w:rsidP="00842308">
      <w:pPr>
        <w:ind w:firstLine="709"/>
        <w:jc w:val="both"/>
        <w:rPr>
          <w:sz w:val="28"/>
          <w:szCs w:val="20"/>
          <w:lang w:eastAsia="ar-SA"/>
        </w:rPr>
      </w:pPr>
      <w:r w:rsidRPr="002759CE">
        <w:rPr>
          <w:sz w:val="28"/>
          <w:szCs w:val="20"/>
          <w:lang w:eastAsia="ar-SA"/>
        </w:rPr>
        <w:t xml:space="preserve">Администрацией города Донецка совместно с Правительством Ростовской области разработан и </w:t>
      </w:r>
      <w:r>
        <w:rPr>
          <w:sz w:val="28"/>
          <w:szCs w:val="20"/>
          <w:lang w:eastAsia="ar-SA"/>
        </w:rPr>
        <w:t>согласован в Министерстве</w:t>
      </w:r>
      <w:r w:rsidRPr="002759CE">
        <w:rPr>
          <w:sz w:val="28"/>
          <w:szCs w:val="20"/>
          <w:lang w:eastAsia="ar-SA"/>
        </w:rPr>
        <w:t xml:space="preserve"> регионального развития Российской Федерации Комплексный инвестиционный план модернизации моногорода Донецк. </w:t>
      </w:r>
    </w:p>
    <w:p w:rsidR="00842308" w:rsidRDefault="00842308" w:rsidP="00842308">
      <w:pPr>
        <w:ind w:firstLine="709"/>
        <w:jc w:val="both"/>
        <w:rPr>
          <w:sz w:val="28"/>
          <w:szCs w:val="20"/>
          <w:lang w:eastAsia="ar-SA"/>
        </w:rPr>
      </w:pPr>
      <w:r w:rsidRPr="002759CE">
        <w:rPr>
          <w:sz w:val="28"/>
          <w:szCs w:val="20"/>
          <w:lang w:eastAsia="ar-SA"/>
        </w:rPr>
        <w:t>Главной целью Комплексного инвестиционного плана модернизации моногорода Донецк является достижение устойчивого социально-экономического развития города, минимизация риска безработицы и, в конечном итоге, обеспечение повышения качества жизни населения.</w:t>
      </w:r>
      <w:r w:rsidRPr="007B5E61">
        <w:rPr>
          <w:sz w:val="28"/>
          <w:szCs w:val="20"/>
          <w:lang w:eastAsia="ar-SA"/>
        </w:rPr>
        <w:t xml:space="preserve"> </w:t>
      </w:r>
    </w:p>
    <w:p w:rsidR="00842308" w:rsidRPr="00100A93" w:rsidRDefault="00C946D5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Администрацией города</w:t>
      </w:r>
      <w:r w:rsidR="00842308">
        <w:rPr>
          <w:sz w:val="28"/>
          <w:szCs w:val="28"/>
          <w:lang w:eastAsia="ar-SA"/>
        </w:rPr>
        <w:t xml:space="preserve"> </w:t>
      </w:r>
      <w:r w:rsidR="00842308" w:rsidRPr="00100A93">
        <w:rPr>
          <w:sz w:val="28"/>
          <w:szCs w:val="28"/>
          <w:lang w:eastAsia="ar-SA"/>
        </w:rPr>
        <w:t>Донецка постоянно пополняется реестр бизнес-идей, возможных к реализации на территории города, разрабатываются инвестиционные проекты с привязкой к инвестиционным площадкам.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 xml:space="preserve">Также Администрацией города выработано мнение, что инновации должны стать основой экономического роста Донецка и позволить в полной мере реализовать потенциал города. 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Существуют и такие свободные ниши в секторе услуг населению, как химчистка, прачечная, гостиницы, детские кафе.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Практически не освоен малым и средним предпринимательством потенциал города в плане туризма. У данной отрасли большие перспективы, чему способствует возрастающий спрос на активный и пассивный отдых, с одной стороны, и наличие природных и исторических условий для такого о</w:t>
      </w:r>
      <w:r w:rsidR="00E854E0">
        <w:rPr>
          <w:sz w:val="28"/>
          <w:szCs w:val="28"/>
          <w:lang w:eastAsia="ar-SA"/>
        </w:rPr>
        <w:t>тдыха в нашем городе, с другой.</w:t>
      </w:r>
    </w:p>
    <w:p w:rsidR="00842308" w:rsidRPr="007B5E61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Администра</w:t>
      </w:r>
      <w:r w:rsidR="00E854E0">
        <w:rPr>
          <w:sz w:val="28"/>
          <w:szCs w:val="28"/>
          <w:lang w:eastAsia="ar-SA"/>
        </w:rPr>
        <w:t xml:space="preserve">цией города </w:t>
      </w:r>
      <w:r w:rsidRPr="00100A93">
        <w:rPr>
          <w:sz w:val="28"/>
          <w:szCs w:val="28"/>
          <w:lang w:eastAsia="ar-SA"/>
        </w:rPr>
        <w:t>Донецка определены конкурентные преимущества города, отраслевые приоритеты для инвестирования с учетом географических и климатических условий, наличия сырьевой базы, кадрового потенциала: развитие туристско-рекреацинной зоны, развитие агропромышленного комплекса, инновационное производство</w:t>
      </w:r>
      <w:r w:rsidRPr="007B5E61">
        <w:rPr>
          <w:sz w:val="28"/>
          <w:szCs w:val="28"/>
          <w:lang w:eastAsia="ar-SA"/>
        </w:rPr>
        <w:t>.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С целью повышения возможности привлечения инвесторов в город данная информация размещена на официальных сайтах г.</w:t>
      </w:r>
      <w:r w:rsidR="00E854E0">
        <w:rPr>
          <w:sz w:val="28"/>
          <w:szCs w:val="28"/>
          <w:lang w:eastAsia="ar-SA"/>
        </w:rPr>
        <w:t xml:space="preserve"> </w:t>
      </w:r>
      <w:r w:rsidRPr="00100A93">
        <w:rPr>
          <w:sz w:val="28"/>
          <w:szCs w:val="28"/>
          <w:lang w:eastAsia="ar-SA"/>
        </w:rPr>
        <w:t xml:space="preserve">Донецка, Агентства инвестиционного развития Ростовской области, на Интернет-портале  Делового совета </w:t>
      </w:r>
      <w:r w:rsidRPr="00100A93">
        <w:rPr>
          <w:sz w:val="28"/>
          <w:szCs w:val="28"/>
          <w:lang w:eastAsia="ar-SA"/>
        </w:rPr>
        <w:lastRenderedPageBreak/>
        <w:t>торгово-промышленных палат белорусско-российско-украинского приграничья, Министерства сельского хозяйства и продовольствия Ростовской области.</w:t>
      </w:r>
    </w:p>
    <w:p w:rsidR="00842308" w:rsidRPr="00842308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В городе разработана инвестиционная программа и с марта 2011 года действует Совет по инвестициям при Администрации, призванный содействовать привлечению инвестиций в экономику. Совет реализует политику Администрации города по привлечению инвестиций, созданию режима наибольшего благоприятствования для субъектов инвестиционной деятельности в целях обоснованного соблюдения экономических, социальных и экологических интересов населения города, обеспечения устойчивого развития экономики, стабильной социальной обстановки муниципального образования «Город Донецк».</w:t>
      </w:r>
      <w:r>
        <w:rPr>
          <w:sz w:val="28"/>
          <w:szCs w:val="28"/>
          <w:lang w:eastAsia="ar-SA"/>
        </w:rPr>
        <w:t xml:space="preserve"> </w:t>
      </w:r>
    </w:p>
    <w:p w:rsidR="00842308" w:rsidRDefault="00842308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A37DAC" w:rsidRDefault="00A37DAC" w:rsidP="000924B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Заместитель главы Администрации </w:t>
      </w:r>
    </w:p>
    <w:p w:rsidR="00A37DAC" w:rsidRDefault="00A37DAC" w:rsidP="000924B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города Донецка по экономике                                                                     Д.В. Кравцов</w:t>
      </w: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16"/>
          <w:szCs w:val="16"/>
          <w:lang w:eastAsia="ar-SA"/>
        </w:rPr>
      </w:pPr>
    </w:p>
    <w:p w:rsidR="000924BA" w:rsidRDefault="000924BA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FA47AD" w:rsidRDefault="00FA47AD" w:rsidP="000924BA">
      <w:pPr>
        <w:suppressAutoHyphens/>
        <w:jc w:val="both"/>
        <w:rPr>
          <w:sz w:val="16"/>
          <w:szCs w:val="16"/>
          <w:lang w:eastAsia="ar-SA"/>
        </w:rPr>
      </w:pPr>
    </w:p>
    <w:p w:rsidR="00523B92" w:rsidRPr="000924BA" w:rsidRDefault="000924BA" w:rsidP="000924BA">
      <w:pPr>
        <w:suppressAutoHyphens/>
        <w:jc w:val="both"/>
        <w:rPr>
          <w:sz w:val="16"/>
          <w:szCs w:val="16"/>
          <w:lang w:eastAsia="ar-SA"/>
        </w:rPr>
      </w:pPr>
      <w:r w:rsidRPr="000924BA">
        <w:rPr>
          <w:sz w:val="16"/>
          <w:szCs w:val="16"/>
          <w:lang w:eastAsia="ar-SA"/>
        </w:rPr>
        <w:t>Исп. Зыщук Ирина Леонидовна, 8 (86368) 2 30 06</w:t>
      </w:r>
    </w:p>
    <w:sectPr w:rsidR="00523B92" w:rsidRPr="000924BA" w:rsidSect="00FC6EE4">
      <w:pgSz w:w="11906" w:h="16838"/>
      <w:pgMar w:top="709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308"/>
    <w:rsid w:val="000554E8"/>
    <w:rsid w:val="000924BA"/>
    <w:rsid w:val="00175B70"/>
    <w:rsid w:val="00191F0A"/>
    <w:rsid w:val="001D2CF1"/>
    <w:rsid w:val="002E002F"/>
    <w:rsid w:val="00343050"/>
    <w:rsid w:val="003667EB"/>
    <w:rsid w:val="003E3A88"/>
    <w:rsid w:val="00412B39"/>
    <w:rsid w:val="0042329B"/>
    <w:rsid w:val="004D02B5"/>
    <w:rsid w:val="004E0BC2"/>
    <w:rsid w:val="00523B92"/>
    <w:rsid w:val="00561ABA"/>
    <w:rsid w:val="005F5220"/>
    <w:rsid w:val="0065409D"/>
    <w:rsid w:val="006578B4"/>
    <w:rsid w:val="00670D53"/>
    <w:rsid w:val="0069222D"/>
    <w:rsid w:val="006F13B5"/>
    <w:rsid w:val="007573F8"/>
    <w:rsid w:val="007F5B28"/>
    <w:rsid w:val="00811D14"/>
    <w:rsid w:val="00842308"/>
    <w:rsid w:val="00861884"/>
    <w:rsid w:val="00882228"/>
    <w:rsid w:val="008A3DBB"/>
    <w:rsid w:val="009C591A"/>
    <w:rsid w:val="009E240B"/>
    <w:rsid w:val="00A37DAC"/>
    <w:rsid w:val="00A668FB"/>
    <w:rsid w:val="00AA062B"/>
    <w:rsid w:val="00BA4460"/>
    <w:rsid w:val="00C62E5A"/>
    <w:rsid w:val="00C7180D"/>
    <w:rsid w:val="00C8755C"/>
    <w:rsid w:val="00C92912"/>
    <w:rsid w:val="00C946D5"/>
    <w:rsid w:val="00CF23FF"/>
    <w:rsid w:val="00D15CC3"/>
    <w:rsid w:val="00D77A42"/>
    <w:rsid w:val="00D97D58"/>
    <w:rsid w:val="00DB7F3E"/>
    <w:rsid w:val="00DC22F5"/>
    <w:rsid w:val="00DF3068"/>
    <w:rsid w:val="00E22D51"/>
    <w:rsid w:val="00E854E0"/>
    <w:rsid w:val="00E9275B"/>
    <w:rsid w:val="00EC5171"/>
    <w:rsid w:val="00ED4B3F"/>
    <w:rsid w:val="00EE54FD"/>
    <w:rsid w:val="00F36459"/>
    <w:rsid w:val="00F51360"/>
    <w:rsid w:val="00F54107"/>
    <w:rsid w:val="00FA47AD"/>
    <w:rsid w:val="00FC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1509</Words>
  <Characters>8605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10094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Специалист</cp:lastModifiedBy>
  <cp:revision>11</cp:revision>
  <dcterms:created xsi:type="dcterms:W3CDTF">2018-06-19T09:58:00Z</dcterms:created>
  <dcterms:modified xsi:type="dcterms:W3CDTF">2018-06-25T12:27:00Z</dcterms:modified>
</cp:coreProperties>
</file>