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000"/>
      </w:tblPr>
      <w:tblGrid>
        <w:gridCol w:w="1276"/>
        <w:gridCol w:w="1701"/>
        <w:gridCol w:w="2977"/>
        <w:gridCol w:w="1144"/>
        <w:gridCol w:w="1124"/>
        <w:gridCol w:w="2551"/>
        <w:gridCol w:w="2205"/>
        <w:gridCol w:w="1295"/>
      </w:tblGrid>
      <w:tr w:rsidR="00000000">
        <w:trPr>
          <w:trHeight w:val="1824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FD6410">
            <w:pPr>
              <w:pStyle w:val="a8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 И О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FD6410">
            <w:pPr>
              <w:pStyle w:val="a8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Занимаемая должность</w:t>
            </w:r>
          </w:p>
        </w:tc>
        <w:tc>
          <w:tcPr>
            <w:tcW w:w="5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FD6410">
            <w:pPr>
              <w:pStyle w:val="a8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Перечень объектов недвижимого имущества, принадлежащих лицу, замещающему муниципальную должност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ь(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муниципальному служащему) его супруге (супругу) и несовершеннолетним детям на праве собственности или находящихся в их пользовании,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 указанием вида, площади и страны расположения каждого из них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FD6410">
            <w:pPr>
              <w:pStyle w:val="a8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транспортных</w:t>
            </w:r>
            <w:proofErr w:type="gramEnd"/>
          </w:p>
          <w:p w:rsidR="00000000" w:rsidRDefault="00FD6410">
            <w:pPr>
              <w:pStyle w:val="a8"/>
              <w:jc w:val="center"/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средств,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000000" w:rsidRDefault="00FD6410">
            <w:pPr>
              <w:pStyle w:val="a8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указанием вида и марки,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принадлежащих</w:t>
            </w:r>
            <w:proofErr w:type="gramEnd"/>
          </w:p>
          <w:p w:rsidR="00000000" w:rsidRDefault="00FD6410">
            <w:pPr>
              <w:pStyle w:val="a8"/>
              <w:jc w:val="center"/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праве собственности лицу, замещающему муниципальную должность (муниципальному служащему), его супруге (супругу) и не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совершеннолетним детям</w:t>
            </w:r>
          </w:p>
        </w:tc>
        <w:tc>
          <w:tcPr>
            <w:tcW w:w="2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FD6410">
            <w:pPr>
              <w:pStyle w:val="ConsPlusNormal"/>
              <w:ind w:firstLine="20"/>
              <w:jc w:val="center"/>
            </w:pPr>
            <w:r>
              <w:rPr>
                <w:rFonts w:ascii="Times New Roman" w:hAnsi="Times New Roman" w:cs="Times New Roman"/>
                <w:b/>
              </w:rPr>
              <w:t>Декларированный годовой</w:t>
            </w:r>
          </w:p>
          <w:p w:rsidR="00000000" w:rsidRDefault="00FD6410">
            <w:pPr>
              <w:pStyle w:val="ConsPlusNormal"/>
              <w:ind w:firstLine="20"/>
              <w:jc w:val="center"/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доход  лица,</w:t>
            </w:r>
          </w:p>
          <w:p w:rsidR="00000000" w:rsidRDefault="00FD6410">
            <w:pPr>
              <w:pStyle w:val="ConsPlusNormal"/>
              <w:ind w:firstLine="20"/>
              <w:jc w:val="center"/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замещающего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муниципальную должность (муниципальному служащему),</w:t>
            </w:r>
          </w:p>
          <w:p w:rsidR="00000000" w:rsidRDefault="00FD6410">
            <w:pPr>
              <w:pStyle w:val="ConsPlusNormal"/>
              <w:ind w:firstLine="20"/>
              <w:jc w:val="center"/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его супруги </w:t>
            </w:r>
          </w:p>
          <w:p w:rsidR="00000000" w:rsidRDefault="00FD6410">
            <w:pPr>
              <w:pStyle w:val="ConsPlusNormal"/>
              <w:ind w:firstLine="20"/>
              <w:jc w:val="center"/>
            </w:pPr>
            <w:r>
              <w:rPr>
                <w:rFonts w:ascii="Times New Roman" w:hAnsi="Times New Roman" w:cs="Times New Roman"/>
                <w:b/>
              </w:rPr>
              <w:t xml:space="preserve">(супруга) и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несовершен</w:t>
            </w:r>
            <w:proofErr w:type="spellEnd"/>
            <w:r>
              <w:rPr>
                <w:rFonts w:ascii="Times New Roman" w:hAnsi="Times New Roman" w:cs="Times New Roman"/>
                <w:b/>
              </w:rPr>
              <w:t>-</w:t>
            </w:r>
          </w:p>
          <w:p w:rsidR="00000000" w:rsidRDefault="00FD6410">
            <w:pPr>
              <w:pStyle w:val="ConsPlusNormal"/>
              <w:ind w:firstLine="20"/>
              <w:jc w:val="center"/>
            </w:pPr>
            <w:proofErr w:type="spellStart"/>
            <w:r>
              <w:rPr>
                <w:rFonts w:ascii="Times New Roman" w:hAnsi="Times New Roman" w:cs="Times New Roman"/>
                <w:b/>
              </w:rPr>
              <w:t>нолетних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детей.</w:t>
            </w:r>
          </w:p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FD6410">
            <w:pPr>
              <w:pStyle w:val="ConsPlusNormal"/>
              <w:ind w:firstLine="20"/>
              <w:jc w:val="center"/>
            </w:pPr>
            <w:r>
              <w:rPr>
                <w:rFonts w:ascii="Times New Roman" w:hAnsi="Times New Roman" w:cs="Times New Roman"/>
                <w:b/>
              </w:rPr>
              <w:t>Расходы</w:t>
            </w:r>
          </w:p>
        </w:tc>
      </w:tr>
      <w:tr w:rsidR="00000000">
        <w:trPr>
          <w:trHeight w:val="305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FD6410">
            <w:pPr>
              <w:pStyle w:val="a8"/>
              <w:snapToGrid w:val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FD6410">
            <w:pPr>
              <w:pStyle w:val="a8"/>
              <w:snapToGri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FD6410">
            <w:pPr>
              <w:pStyle w:val="a8"/>
              <w:jc w:val="center"/>
            </w:pPr>
            <w:r>
              <w:rPr>
                <w:rFonts w:ascii="Times New Roman" w:hAnsi="Times New Roman"/>
                <w:b/>
              </w:rPr>
              <w:t xml:space="preserve">Вид </w:t>
            </w:r>
          </w:p>
          <w:p w:rsidR="00000000" w:rsidRDefault="00FD6410">
            <w:pPr>
              <w:pStyle w:val="a8"/>
              <w:jc w:val="center"/>
            </w:pPr>
            <w:r>
              <w:rPr>
                <w:rFonts w:ascii="Times New Roman" w:hAnsi="Times New Roman"/>
                <w:b/>
              </w:rPr>
              <w:t>объектов недвижимости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FD6410">
            <w:pPr>
              <w:pStyle w:val="a8"/>
              <w:jc w:val="center"/>
            </w:pPr>
            <w:r>
              <w:rPr>
                <w:rFonts w:ascii="Times New Roman" w:hAnsi="Times New Roman"/>
                <w:b/>
              </w:rPr>
              <w:t>Площадь (кв.м.)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FD6410">
            <w:pPr>
              <w:pStyle w:val="a8"/>
              <w:jc w:val="center"/>
            </w:pPr>
            <w:r>
              <w:rPr>
                <w:rFonts w:ascii="Times New Roman" w:hAnsi="Times New Roman"/>
                <w:b/>
              </w:rPr>
              <w:t xml:space="preserve">Страна </w:t>
            </w:r>
            <w:proofErr w:type="spellStart"/>
            <w:r>
              <w:rPr>
                <w:rFonts w:ascii="Times New Roman" w:hAnsi="Times New Roman"/>
                <w:b/>
              </w:rPr>
              <w:t>располо</w:t>
            </w:r>
            <w:proofErr w:type="spellEnd"/>
            <w:r>
              <w:rPr>
                <w:rFonts w:ascii="Times New Roman" w:hAnsi="Times New Roman"/>
                <w:b/>
              </w:rPr>
              <w:t>-</w:t>
            </w:r>
          </w:p>
          <w:p w:rsidR="00000000" w:rsidRDefault="00FD6410">
            <w:pPr>
              <w:pStyle w:val="a8"/>
              <w:jc w:val="center"/>
            </w:pPr>
            <w:proofErr w:type="spellStart"/>
            <w:r>
              <w:rPr>
                <w:rFonts w:ascii="Times New Roman" w:hAnsi="Times New Roman"/>
                <w:b/>
              </w:rPr>
              <w:t>жения</w:t>
            </w:r>
            <w:proofErr w:type="spellEnd"/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FD6410">
            <w:pPr>
              <w:pStyle w:val="a8"/>
              <w:snapToGri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FD6410">
            <w:pPr>
              <w:pStyle w:val="ConsPlusNormal"/>
              <w:snapToGrid w:val="0"/>
              <w:ind w:firstLine="2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FD6410">
            <w:pPr>
              <w:pStyle w:val="ConsPlusNormal"/>
              <w:snapToGrid w:val="0"/>
              <w:ind w:firstLine="2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000000" w:rsidTr="00EB0BBC">
        <w:trPr>
          <w:trHeight w:val="152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B0BBC">
            <w:pPr>
              <w:pStyle w:val="a8"/>
              <w:jc w:val="center"/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Кобзистова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Татьяна Геннадиевна</w:t>
            </w:r>
          </w:p>
          <w:p w:rsidR="00000000" w:rsidRDefault="00FD6410">
            <w:pPr>
              <w:pStyle w:val="a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000000" w:rsidRDefault="00FD6410">
            <w:pPr>
              <w:pStyle w:val="a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FD6410">
            <w:pPr>
              <w:pStyle w:val="a8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Ведущий специалист отдела экономики и торговли Администрации города Донецка</w:t>
            </w:r>
          </w:p>
          <w:p w:rsidR="00000000" w:rsidRDefault="00FD6410" w:rsidP="00EB0BBC">
            <w:pPr>
              <w:pStyle w:val="a8"/>
              <w:jc w:val="center"/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(с </w:t>
            </w:r>
            <w:r w:rsidR="00EB0BBC">
              <w:rPr>
                <w:rFonts w:ascii="Times New Roman" w:hAnsi="Times New Roman"/>
                <w:sz w:val="18"/>
                <w:szCs w:val="18"/>
              </w:rPr>
              <w:t>апреля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20</w:t>
            </w:r>
            <w:r w:rsidR="00EB0BBC">
              <w:rPr>
                <w:rFonts w:ascii="Times New Roman" w:hAnsi="Times New Roman"/>
                <w:sz w:val="18"/>
                <w:szCs w:val="18"/>
              </w:rPr>
              <w:t>21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FD6410" w:rsidP="00EB0BB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00000" w:rsidRDefault="00FD641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Квартира  </w:t>
            </w:r>
          </w:p>
          <w:p w:rsidR="00000000" w:rsidRDefault="00EB0BB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(индивидуальная</w:t>
            </w:r>
            <w:r w:rsidR="00FD6410">
              <w:rPr>
                <w:rFonts w:ascii="Times New Roman" w:hAnsi="Times New Roman"/>
                <w:sz w:val="18"/>
                <w:szCs w:val="18"/>
              </w:rPr>
              <w:t xml:space="preserve"> собственность</w:t>
            </w:r>
            <w:r w:rsidR="00FD6410">
              <w:rPr>
                <w:rFonts w:ascii="Times New Roman" w:hAnsi="Times New Roman"/>
                <w:sz w:val="18"/>
                <w:szCs w:val="18"/>
              </w:rPr>
              <w:t>)</w:t>
            </w:r>
          </w:p>
          <w:p w:rsidR="00000000" w:rsidRDefault="00FD6410">
            <w:pPr>
              <w:pStyle w:val="a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FD6410">
            <w:pPr>
              <w:pStyle w:val="a8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00000" w:rsidRDefault="00EB0BBC">
            <w:pPr>
              <w:pStyle w:val="a8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43,0</w:t>
            </w:r>
          </w:p>
          <w:p w:rsidR="00000000" w:rsidRDefault="00FD6410">
            <w:pPr>
              <w:pStyle w:val="a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00000" w:rsidRDefault="00FD6410">
            <w:pPr>
              <w:pStyle w:val="a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00000" w:rsidRDefault="00FD6410">
            <w:pPr>
              <w:pStyle w:val="a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00000" w:rsidRDefault="00FD6410">
            <w:pPr>
              <w:pStyle w:val="a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00000" w:rsidRDefault="00FD6410">
            <w:pPr>
              <w:pStyle w:val="a8"/>
              <w:jc w:val="center"/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FD6410">
            <w:pPr>
              <w:pStyle w:val="a8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00000" w:rsidRDefault="00FD6410">
            <w:pPr>
              <w:pStyle w:val="a8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000000" w:rsidRDefault="00FD6410">
            <w:pPr>
              <w:pStyle w:val="a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00000" w:rsidRDefault="00FD641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000000" w:rsidRDefault="00FD6410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FD6410">
            <w:pPr>
              <w:pStyle w:val="a8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Default="00EB0BBC">
            <w:pPr>
              <w:pStyle w:val="ConsPlusNormal"/>
              <w:ind w:firstLine="20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206102,43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FD641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000000" w:rsidRDefault="00FD6410">
            <w:pPr>
              <w:pStyle w:val="ConsPlusNormal"/>
              <w:ind w:firstLine="0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представляет</w:t>
            </w:r>
          </w:p>
        </w:tc>
      </w:tr>
    </w:tbl>
    <w:p w:rsidR="00FD6410" w:rsidRDefault="00FD6410"/>
    <w:sectPr w:rsidR="00FD6410">
      <w:pgSz w:w="16838" w:h="11906" w:orient="landscape"/>
      <w:pgMar w:top="993" w:right="1134" w:bottom="142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EB0BBC"/>
    <w:rsid w:val="00EB0BBC"/>
    <w:rsid w:val="00FD6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customStyle="1" w:styleId="a3">
    <w:name w:val="Текст выноски Знак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Mangal"/>
    </w:rPr>
  </w:style>
  <w:style w:type="paragraph" w:styleId="a8">
    <w:name w:val="No Spacing"/>
    <w:qFormat/>
    <w:pPr>
      <w:suppressAutoHyphens/>
    </w:pPr>
    <w:rPr>
      <w:rFonts w:ascii="Calibri" w:eastAsia="Calibri" w:hAnsi="Calibri"/>
      <w:sz w:val="22"/>
      <w:szCs w:val="22"/>
      <w:lang w:eastAsia="zh-CN"/>
    </w:rPr>
  </w:style>
  <w:style w:type="paragraph" w:customStyle="1" w:styleId="ConsPlusNormal">
    <w:name w:val="ConsPlu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9">
    <w:name w:val="Balloon Text"/>
    <w:basedOn w:val="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Инспектор</dc:creator>
  <cp:lastModifiedBy>NetAdm</cp:lastModifiedBy>
  <cp:revision>2</cp:revision>
  <cp:lastPrinted>2013-04-30T09:15:00Z</cp:lastPrinted>
  <dcterms:created xsi:type="dcterms:W3CDTF">2021-04-19T08:48:00Z</dcterms:created>
  <dcterms:modified xsi:type="dcterms:W3CDTF">2021-04-19T08:48:00Z</dcterms:modified>
</cp:coreProperties>
</file>