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69B" w:rsidRPr="00033371" w:rsidRDefault="00033371" w:rsidP="000333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33371">
        <w:rPr>
          <w:rFonts w:ascii="Times New Roman" w:hAnsi="Times New Roman" w:cs="Times New Roman"/>
          <w:b/>
          <w:sz w:val="28"/>
          <w:szCs w:val="28"/>
        </w:rPr>
        <w:t>Список нормативных правовых актов и разъяснений Минтруда России, касающихся внедрения и применения профессиональных стандартов</w:t>
      </w:r>
    </w:p>
    <w:tbl>
      <w:tblPr>
        <w:tblStyle w:val="a3"/>
        <w:tblW w:w="10349" w:type="dxa"/>
        <w:tblInd w:w="-743" w:type="dxa"/>
        <w:tblLook w:val="04A0" w:firstRow="1" w:lastRow="0" w:firstColumn="1" w:lastColumn="0" w:noHBand="0" w:noVBand="1"/>
      </w:tblPr>
      <w:tblGrid>
        <w:gridCol w:w="567"/>
        <w:gridCol w:w="9782"/>
      </w:tblGrid>
      <w:tr w:rsidR="00634CE7" w:rsidRPr="009F2F09" w:rsidTr="00634CE7">
        <w:tc>
          <w:tcPr>
            <w:tcW w:w="567" w:type="dxa"/>
          </w:tcPr>
          <w:p w:rsidR="00C302C7" w:rsidRPr="009F2F09" w:rsidRDefault="00C302C7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C302C7" w:rsidRPr="009F2F09" w:rsidRDefault="00634CE7" w:rsidP="00191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Трудово</w:t>
            </w:r>
            <w:r w:rsidR="00191B95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кодекс Российской Федерации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(ст.57, 143, 144, 195.1, 195.2, 195.3, 196, 197)</w:t>
            </w:r>
          </w:p>
        </w:tc>
      </w:tr>
      <w:tr w:rsidR="006E5458" w:rsidRPr="009F2F09" w:rsidTr="00634CE7">
        <w:tc>
          <w:tcPr>
            <w:tcW w:w="567" w:type="dxa"/>
          </w:tcPr>
          <w:p w:rsidR="00C302C7" w:rsidRPr="009F2F09" w:rsidRDefault="00C302C7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C302C7" w:rsidRPr="009F2F09" w:rsidRDefault="00F86677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закон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от 03.12.2012 № </w:t>
            </w: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236-ФЗ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"О внесении изменений в Трудовой кодекс Российской Федерации и статью 1 Федерального закона "О техническом регулировании"</w:t>
            </w:r>
            <w:r w:rsidR="00DB6C25"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 и дополнениями)</w:t>
            </w:r>
          </w:p>
        </w:tc>
      </w:tr>
      <w:tr w:rsidR="00187F32" w:rsidRPr="009F2F09" w:rsidTr="00634CE7">
        <w:tc>
          <w:tcPr>
            <w:tcW w:w="567" w:type="dxa"/>
          </w:tcPr>
          <w:p w:rsidR="00187F32" w:rsidRPr="009F2F09" w:rsidRDefault="00187F32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187F32" w:rsidRPr="009F2F09" w:rsidRDefault="00187F32" w:rsidP="009F2F09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9F2F09">
              <w:rPr>
                <w:sz w:val="24"/>
                <w:szCs w:val="24"/>
              </w:rPr>
              <w:t>Постановление Правительства РФ</w:t>
            </w:r>
            <w:r w:rsidRPr="009F2F09">
              <w:rPr>
                <w:b w:val="0"/>
                <w:sz w:val="24"/>
                <w:szCs w:val="24"/>
              </w:rPr>
              <w:t xml:space="preserve"> от 22.01.2013 </w:t>
            </w:r>
            <w:r w:rsidRPr="009F2F09">
              <w:rPr>
                <w:sz w:val="24"/>
                <w:szCs w:val="24"/>
              </w:rPr>
              <w:t>№ 23</w:t>
            </w:r>
            <w:r w:rsidRPr="009F2F09">
              <w:rPr>
                <w:b w:val="0"/>
                <w:sz w:val="24"/>
                <w:szCs w:val="24"/>
              </w:rPr>
              <w:t xml:space="preserve"> "О Правилах разработки и утверждения профессиональных стандартов"</w:t>
            </w:r>
            <w:r w:rsidR="00DB6C25" w:rsidRPr="009F2F09">
              <w:rPr>
                <w:b w:val="0"/>
                <w:sz w:val="24"/>
                <w:szCs w:val="24"/>
              </w:rPr>
              <w:t xml:space="preserve">  (с изменениями и дополнениями)</w:t>
            </w:r>
          </w:p>
        </w:tc>
      </w:tr>
      <w:tr w:rsidR="00634CE7" w:rsidRPr="009F2F09" w:rsidTr="00634CE7">
        <w:tc>
          <w:tcPr>
            <w:tcW w:w="567" w:type="dxa"/>
          </w:tcPr>
          <w:p w:rsidR="00F86677" w:rsidRPr="009F2F09" w:rsidRDefault="00F86677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F86677" w:rsidRPr="009F2F09" w:rsidRDefault="00F86677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Минтруда России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от 12.04.2013 </w:t>
            </w: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№147н "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Макета профессионального стандарта" </w:t>
            </w:r>
            <w:r w:rsidR="00531F97" w:rsidRPr="009F2F09">
              <w:rPr>
                <w:rFonts w:ascii="Times New Roman" w:hAnsi="Times New Roman" w:cs="Times New Roman"/>
                <w:sz w:val="24"/>
                <w:szCs w:val="24"/>
              </w:rPr>
              <w:t>(с изменениями и дополнениями)</w:t>
            </w:r>
          </w:p>
        </w:tc>
      </w:tr>
      <w:tr w:rsidR="00F86677" w:rsidRPr="009F2F09" w:rsidTr="00634CE7">
        <w:tc>
          <w:tcPr>
            <w:tcW w:w="567" w:type="dxa"/>
          </w:tcPr>
          <w:p w:rsidR="00F86677" w:rsidRPr="009F2F09" w:rsidRDefault="00F86677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F86677" w:rsidRPr="009F2F09" w:rsidRDefault="00F86677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Минтруда России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от 12.04.2013 </w:t>
            </w: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№ 148н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"Об утверждении уровней квалификации в целях разработки проектов профессиональных стандартов" </w:t>
            </w:r>
          </w:p>
        </w:tc>
      </w:tr>
      <w:tr w:rsidR="005D0CEA" w:rsidRPr="009F2F09" w:rsidTr="00634CE7">
        <w:tc>
          <w:tcPr>
            <w:tcW w:w="567" w:type="dxa"/>
          </w:tcPr>
          <w:p w:rsidR="005D0CEA" w:rsidRPr="009F2F09" w:rsidRDefault="005D0CEA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5D0CEA" w:rsidRPr="009F2F09" w:rsidRDefault="005D0CEA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Минтруда России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от 29.04.2013 </w:t>
            </w: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№ 170н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"Об утверждении методических рекомендаций по разработке профессионального стандарта"</w:t>
            </w:r>
          </w:p>
        </w:tc>
      </w:tr>
      <w:tr w:rsidR="00187F32" w:rsidRPr="009F2F09" w:rsidTr="00634CE7">
        <w:tc>
          <w:tcPr>
            <w:tcW w:w="567" w:type="dxa"/>
          </w:tcPr>
          <w:p w:rsidR="00187F32" w:rsidRPr="009F2F09" w:rsidRDefault="00187F32" w:rsidP="009F2F0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187F32" w:rsidRPr="009F2F09" w:rsidRDefault="00187F32" w:rsidP="009F2F09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Информация Минтруда России</w:t>
            </w:r>
            <w:r w:rsidRPr="009F2F0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от 10 февраля 2016 года</w:t>
            </w:r>
            <w:r w:rsidR="00531F97" w:rsidRPr="009F2F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531F97" w:rsidRPr="009F2F0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"О применении профессиональных стандартов в сфере труда"</w:t>
            </w:r>
          </w:p>
        </w:tc>
      </w:tr>
      <w:tr w:rsidR="00187F32" w:rsidRPr="009F2F09" w:rsidTr="00634CE7">
        <w:tc>
          <w:tcPr>
            <w:tcW w:w="567" w:type="dxa"/>
          </w:tcPr>
          <w:p w:rsidR="00187F32" w:rsidRPr="009F2F09" w:rsidRDefault="00187F32" w:rsidP="009F2F0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187F32" w:rsidRPr="009F2F09" w:rsidRDefault="00187F32" w:rsidP="009F2F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>Письмо Минтруда России</w:t>
            </w:r>
            <w:r w:rsidRPr="009F2F0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04.04.2016 </w:t>
            </w:r>
            <w:r w:rsidR="00D0406E" w:rsidRPr="009F2F09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14-0/10/В-2253</w:t>
            </w:r>
            <w:r w:rsidR="00531F97"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F97" w:rsidRPr="009F2F09">
              <w:rPr>
                <w:rFonts w:ascii="Times New Roman" w:hAnsi="Times New Roman" w:cs="Times New Roman"/>
                <w:b w:val="0"/>
                <w:sz w:val="24"/>
                <w:szCs w:val="24"/>
              </w:rPr>
              <w:t>«Ответы на типовые вопросы по применению профессиональных стандартов»</w:t>
            </w:r>
          </w:p>
        </w:tc>
      </w:tr>
      <w:tr w:rsidR="006E5458" w:rsidRPr="009F2F09" w:rsidTr="009F39BC">
        <w:tc>
          <w:tcPr>
            <w:tcW w:w="567" w:type="dxa"/>
          </w:tcPr>
          <w:p w:rsidR="006E5458" w:rsidRPr="009F2F09" w:rsidRDefault="006E5458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6E5458" w:rsidRPr="009F2F09" w:rsidRDefault="006E5458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Постановление Правительства РФ от 27.06.2016 </w:t>
            </w:r>
            <w:hyperlink r:id="rId5" w:anchor="/document/99/436703661/" w:history="1">
              <w:r w:rsidRPr="009F2F09">
                <w:rPr>
                  <w:rFonts w:ascii="Times New Roman" w:hAnsi="Times New Roman" w:cs="Times New Roman"/>
                  <w:b/>
                  <w:sz w:val="24"/>
                  <w:szCs w:val="24"/>
                </w:rPr>
                <w:t>№ 584</w:t>
              </w:r>
            </w:hyperlink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«Об особенностях применения </w:t>
            </w:r>
            <w:r w:rsidRPr="009F2F09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профессиональных стандартов в части требований, обязательных для применения государственными внебюджетными фондами Российской Федерации, государственными или муниципальными учреждениями, государственными или муниципальными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акций (долей) в уставном капитале которых находится в государственной собственности или муниципальной собственности»</w:t>
            </w:r>
          </w:p>
        </w:tc>
      </w:tr>
      <w:tr w:rsidR="00F86677" w:rsidRPr="009F2F09" w:rsidTr="00634CE7">
        <w:tc>
          <w:tcPr>
            <w:tcW w:w="567" w:type="dxa"/>
          </w:tcPr>
          <w:p w:rsidR="00F86677" w:rsidRPr="009F2F09" w:rsidRDefault="00F86677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F86677" w:rsidRPr="009F2F09" w:rsidRDefault="00F86677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закон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от 03.07.2016 </w:t>
            </w: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№ 238-ФЗ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«О независимой оценке квалификации»</w:t>
            </w:r>
          </w:p>
        </w:tc>
      </w:tr>
      <w:tr w:rsidR="00F35216" w:rsidRPr="009F2F09" w:rsidTr="00634CE7">
        <w:tc>
          <w:tcPr>
            <w:tcW w:w="567" w:type="dxa"/>
          </w:tcPr>
          <w:p w:rsidR="00F35216" w:rsidRPr="009F2F09" w:rsidRDefault="00F35216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F35216" w:rsidRPr="009F2F09" w:rsidRDefault="00F35216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закон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от 03.07.2016 </w:t>
            </w: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№ 239-ФЗ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« О внесении  изменений в Трудовой кодекс Российской Федерации  в связи с принятием Федерального закона «О независимой оценке квалификации»</w:t>
            </w:r>
          </w:p>
        </w:tc>
      </w:tr>
      <w:tr w:rsidR="00F35216" w:rsidRPr="009F2F09" w:rsidTr="00634CE7">
        <w:tc>
          <w:tcPr>
            <w:tcW w:w="567" w:type="dxa"/>
          </w:tcPr>
          <w:p w:rsidR="00F35216" w:rsidRPr="009F2F09" w:rsidRDefault="00F35216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F35216" w:rsidRPr="009F2F09" w:rsidRDefault="00F35216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закон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от 03.07.2016 </w:t>
            </w:r>
            <w:r w:rsidR="000A58D3"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251-ФЗ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06E" w:rsidRPr="009F2F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часть вторую Налогового кодекса Российской Федерации в связи с принятием Федерального закона "О независимой оценке квалификации</w:t>
            </w:r>
            <w:r w:rsidR="00D0406E" w:rsidRPr="009F2F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87F32" w:rsidRPr="009F2F09" w:rsidTr="00634CE7">
        <w:tc>
          <w:tcPr>
            <w:tcW w:w="567" w:type="dxa"/>
          </w:tcPr>
          <w:p w:rsidR="00187F32" w:rsidRPr="009F2F09" w:rsidRDefault="00187F32" w:rsidP="009F2F0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187F32" w:rsidRPr="009F2F09" w:rsidRDefault="00187F32" w:rsidP="009F2F09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Письмо Минтруда России</w:t>
            </w:r>
            <w:r w:rsidRPr="009F2F0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от 06.07.2016 </w:t>
            </w:r>
            <w:r w:rsidRPr="009F2F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14-2/ООГ-6465</w:t>
            </w:r>
            <w:r w:rsidR="00531F97" w:rsidRPr="009F2F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531F97" w:rsidRPr="009F2F0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«О профессиональных стандартах»</w:t>
            </w:r>
          </w:p>
        </w:tc>
      </w:tr>
      <w:tr w:rsidR="00C302C7" w:rsidRPr="009F2F09" w:rsidTr="00634CE7">
        <w:tc>
          <w:tcPr>
            <w:tcW w:w="567" w:type="dxa"/>
          </w:tcPr>
          <w:p w:rsidR="00C302C7" w:rsidRPr="009F2F09" w:rsidRDefault="00C302C7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C302C7" w:rsidRPr="009F2F09" w:rsidRDefault="00C302C7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Правительства РФ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от 16.11.2016 </w:t>
            </w:r>
            <w:r w:rsidR="000A58D3"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1204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06E" w:rsidRPr="009F2F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проведения центром оценки квалификаций независимой оценки квалификации в форме профессионального экзамена</w:t>
            </w:r>
            <w:r w:rsidR="00D0406E" w:rsidRPr="009F2F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302C7" w:rsidRPr="009F2F09" w:rsidTr="00634CE7">
        <w:tc>
          <w:tcPr>
            <w:tcW w:w="567" w:type="dxa"/>
          </w:tcPr>
          <w:p w:rsidR="00C302C7" w:rsidRPr="009F2F09" w:rsidRDefault="00C302C7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C302C7" w:rsidRPr="009F2F09" w:rsidRDefault="00C302C7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Минтруда России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от 15.11.2016 </w:t>
            </w:r>
            <w:r w:rsidR="00735FD9"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649н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"Об утверждении Порядка формирования и ведения реестра сведений о проведении независимой оценки квалификации и доступа к ним, а также перечня сведений, содержащихся в указанном реестре" </w:t>
            </w:r>
          </w:p>
        </w:tc>
      </w:tr>
      <w:tr w:rsidR="00C302C7" w:rsidRPr="009F2F09" w:rsidTr="00634CE7">
        <w:tc>
          <w:tcPr>
            <w:tcW w:w="567" w:type="dxa"/>
          </w:tcPr>
          <w:p w:rsidR="00C302C7" w:rsidRPr="009F2F09" w:rsidRDefault="00C302C7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C302C7" w:rsidRPr="009F2F09" w:rsidRDefault="00C302C7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Минтруда России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от 12.12.2016</w:t>
            </w:r>
            <w:r w:rsidR="00735FD9"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FD9"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725н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"Об утверждении формы бланка свидетельства о квалификации и приложения к нему, технических требований к бланку свидетельства о квалификации, порядка заполнения бланка свидетельства о квалификации и выдачи его дубликата, а также формы заключения о прохождении профессионального экзамена" </w:t>
            </w:r>
          </w:p>
        </w:tc>
      </w:tr>
      <w:tr w:rsidR="00C302C7" w:rsidRPr="009F2F09" w:rsidTr="00634CE7">
        <w:tc>
          <w:tcPr>
            <w:tcW w:w="567" w:type="dxa"/>
          </w:tcPr>
          <w:p w:rsidR="00C302C7" w:rsidRPr="009F2F09" w:rsidRDefault="00C302C7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9F2F09" w:rsidRPr="009F2F09" w:rsidRDefault="00C302C7" w:rsidP="009F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Приказ Минтруда России</w:t>
            </w:r>
            <w:r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F2F09"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11 июля 2022 г. </w:t>
            </w:r>
            <w:r w:rsidR="009F2F09" w:rsidRPr="009F2F09">
              <w:rPr>
                <w:rFonts w:ascii="Times New Roman" w:hAnsi="Times New Roman" w:cs="Times New Roman"/>
                <w:b/>
                <w:sz w:val="24"/>
                <w:szCs w:val="24"/>
              </w:rPr>
              <w:t>№ 410н</w:t>
            </w:r>
            <w:r w:rsidR="009F2F09" w:rsidRPr="009F2F09">
              <w:rPr>
                <w:rFonts w:ascii="Times New Roman" w:hAnsi="Times New Roman" w:cs="Times New Roman"/>
                <w:sz w:val="24"/>
                <w:szCs w:val="24"/>
              </w:rPr>
              <w:t xml:space="preserve"> "Об утверждении Положения о разработке наименований квалификаций и требований к квалификации, на соответствие которым проводится независимая оценка квалификации"</w:t>
            </w:r>
          </w:p>
        </w:tc>
      </w:tr>
      <w:tr w:rsidR="00033371" w:rsidRPr="009F2F09" w:rsidTr="00634CE7">
        <w:tc>
          <w:tcPr>
            <w:tcW w:w="567" w:type="dxa"/>
          </w:tcPr>
          <w:p w:rsidR="00033371" w:rsidRPr="009F2F09" w:rsidRDefault="00033371" w:rsidP="009F2F09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2" w:type="dxa"/>
          </w:tcPr>
          <w:p w:rsidR="00033371" w:rsidRPr="009F2F09" w:rsidRDefault="00033371" w:rsidP="009F2F09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F2F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Письмо Минтруда России</w:t>
            </w:r>
            <w:r w:rsidRPr="009F2F0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от 06.06.2017 </w:t>
            </w:r>
            <w:r w:rsidRPr="009F2F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14-2/10/В-4361</w:t>
            </w:r>
            <w:r w:rsidR="009F2F09" w:rsidRPr="009F2F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F2F09" w:rsidRPr="009F2F0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«О внедрении профессиональных стандартов и приведении наименований должностей в соответствии с требованиями Федерального закона от 29 декабря 2012 г. № 273-ФЗ «Об обра</w:t>
            </w:r>
            <w:r w:rsidR="00191B9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зовании в Российской Федерации»</w:t>
            </w:r>
          </w:p>
        </w:tc>
      </w:tr>
    </w:tbl>
    <w:p w:rsidR="00F35216" w:rsidRDefault="00F35216"/>
    <w:sectPr w:rsidR="00F35216" w:rsidSect="00634CE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42CB0"/>
    <w:multiLevelType w:val="hybridMultilevel"/>
    <w:tmpl w:val="215AF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16"/>
    <w:rsid w:val="00033371"/>
    <w:rsid w:val="000A58D3"/>
    <w:rsid w:val="00104639"/>
    <w:rsid w:val="00187F32"/>
    <w:rsid w:val="00191B95"/>
    <w:rsid w:val="00211E1D"/>
    <w:rsid w:val="00531F97"/>
    <w:rsid w:val="005D0CEA"/>
    <w:rsid w:val="006348EF"/>
    <w:rsid w:val="00634CE7"/>
    <w:rsid w:val="006E5458"/>
    <w:rsid w:val="00735FD9"/>
    <w:rsid w:val="00851F6E"/>
    <w:rsid w:val="009F2F09"/>
    <w:rsid w:val="00AE1F69"/>
    <w:rsid w:val="00B13D00"/>
    <w:rsid w:val="00B172C1"/>
    <w:rsid w:val="00C302C7"/>
    <w:rsid w:val="00D0406E"/>
    <w:rsid w:val="00D11E86"/>
    <w:rsid w:val="00D44A63"/>
    <w:rsid w:val="00DB6C25"/>
    <w:rsid w:val="00F35216"/>
    <w:rsid w:val="00F8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C9715-732E-429E-92DC-3D0D69E0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6C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31F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C302C7"/>
    <w:rPr>
      <w:b/>
      <w:bCs/>
    </w:rPr>
  </w:style>
  <w:style w:type="paragraph" w:customStyle="1" w:styleId="ConsPlusTitle">
    <w:name w:val="ConsPlusTitle"/>
    <w:rsid w:val="00187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6E545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E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4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B6C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1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ip.1cul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Костанова</dc:creator>
  <cp:lastModifiedBy>NetAdm</cp:lastModifiedBy>
  <cp:revision>2</cp:revision>
  <cp:lastPrinted>2019-10-08T11:18:00Z</cp:lastPrinted>
  <dcterms:created xsi:type="dcterms:W3CDTF">2023-02-22T12:51:00Z</dcterms:created>
  <dcterms:modified xsi:type="dcterms:W3CDTF">2023-02-22T12:51:00Z</dcterms:modified>
</cp:coreProperties>
</file>