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AE1" w:rsidRDefault="00077AE1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8D75BD" w:rsidRDefault="003C2523">
      <w:pPr>
        <w:tabs>
          <w:tab w:val="left" w:pos="2552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 2024</w:t>
      </w:r>
      <w:r w:rsidR="00077AE1">
        <w:rPr>
          <w:rFonts w:eastAsia="Calibri"/>
          <w:sz w:val="28"/>
          <w:szCs w:val="28"/>
          <w:lang w:eastAsia="en-US"/>
        </w:rPr>
        <w:t xml:space="preserve"> году в</w:t>
      </w:r>
      <w:r w:rsidR="00077AE1">
        <w:rPr>
          <w:sz w:val="28"/>
          <w:szCs w:val="28"/>
        </w:rPr>
        <w:t xml:space="preserve"> бюджете города Донецка запланированы средства на реализацию </w:t>
      </w:r>
      <w:r w:rsidR="001F6B65">
        <w:rPr>
          <w:sz w:val="28"/>
          <w:szCs w:val="28"/>
        </w:rPr>
        <w:t>четырех</w:t>
      </w:r>
      <w:r w:rsidR="009229A4">
        <w:rPr>
          <w:sz w:val="28"/>
          <w:szCs w:val="28"/>
        </w:rPr>
        <w:t xml:space="preserve"> </w:t>
      </w:r>
      <w:r w:rsidR="00077AE1">
        <w:rPr>
          <w:sz w:val="28"/>
          <w:szCs w:val="28"/>
        </w:rPr>
        <w:t>национальных проектов:</w:t>
      </w:r>
      <w:r w:rsidR="008D75BD">
        <w:rPr>
          <w:sz w:val="28"/>
          <w:szCs w:val="28"/>
        </w:rPr>
        <w:t xml:space="preserve"> </w:t>
      </w:r>
    </w:p>
    <w:p w:rsidR="008D75BD" w:rsidRDefault="008D75BD" w:rsidP="003B1BB2">
      <w:pPr>
        <w:tabs>
          <w:tab w:val="left" w:pos="2552"/>
        </w:tabs>
        <w:jc w:val="both"/>
        <w:rPr>
          <w:b/>
          <w:sz w:val="28"/>
          <w:szCs w:val="28"/>
        </w:rPr>
      </w:pPr>
    </w:p>
    <w:p w:rsidR="00077AE1" w:rsidRDefault="008D75BD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«Демография»</w:t>
      </w:r>
      <w:r w:rsidR="00E95285">
        <w:rPr>
          <w:b/>
          <w:sz w:val="28"/>
          <w:szCs w:val="28"/>
        </w:rPr>
        <w:t>;</w:t>
      </w:r>
    </w:p>
    <w:p w:rsidR="00E35CE6" w:rsidRDefault="003B1BB2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«Культура</w:t>
      </w:r>
      <w:r w:rsidR="00E35CE6">
        <w:rPr>
          <w:b/>
          <w:sz w:val="28"/>
          <w:szCs w:val="28"/>
        </w:rPr>
        <w:t>»</w:t>
      </w:r>
      <w:r w:rsidR="00E95285">
        <w:rPr>
          <w:b/>
          <w:sz w:val="28"/>
          <w:szCs w:val="28"/>
        </w:rPr>
        <w:t>;</w:t>
      </w:r>
    </w:p>
    <w:p w:rsidR="009229A4" w:rsidRDefault="009229A4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«Образование»</w:t>
      </w:r>
      <w:r w:rsidR="001F3D77">
        <w:rPr>
          <w:b/>
          <w:sz w:val="28"/>
          <w:szCs w:val="28"/>
        </w:rPr>
        <w:t>;</w:t>
      </w:r>
    </w:p>
    <w:p w:rsidR="001F3D77" w:rsidRDefault="001F3D77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«Экология»</w:t>
      </w:r>
    </w:p>
    <w:p w:rsidR="00C42736" w:rsidRDefault="00C42736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</w:p>
    <w:p w:rsidR="00C42736" w:rsidRDefault="00C42736" w:rsidP="00895256">
      <w:pPr>
        <w:ind w:firstLine="708"/>
        <w:jc w:val="center"/>
      </w:pPr>
    </w:p>
    <w:p w:rsidR="00077AE1" w:rsidRDefault="003B1BB2" w:rsidP="003B1BB2">
      <w:pPr>
        <w:ind w:right="567"/>
        <w:jc w:val="right"/>
      </w:pPr>
      <w:r>
        <w:t xml:space="preserve">                              </w:t>
      </w:r>
      <w:r w:rsidR="00077AE1">
        <w:t>тыс. рублей</w:t>
      </w:r>
      <w:r w:rsidR="00D24B96">
        <w:tab/>
      </w:r>
    </w:p>
    <w:tbl>
      <w:tblPr>
        <w:tblW w:w="12919" w:type="dxa"/>
        <w:jc w:val="center"/>
        <w:tblLayout w:type="fixed"/>
        <w:tblLook w:val="0000"/>
      </w:tblPr>
      <w:tblGrid>
        <w:gridCol w:w="3419"/>
        <w:gridCol w:w="1668"/>
        <w:gridCol w:w="1843"/>
        <w:gridCol w:w="2045"/>
        <w:gridCol w:w="1972"/>
        <w:gridCol w:w="1972"/>
      </w:tblGrid>
      <w:tr w:rsidR="001F3D77" w:rsidTr="001F3D77">
        <w:trPr>
          <w:trHeight w:val="685"/>
          <w:jc w:val="center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D77" w:rsidRPr="0028141A" w:rsidRDefault="001F3D77" w:rsidP="00087DC6">
            <w:pPr>
              <w:jc w:val="center"/>
              <w:rPr>
                <w:sz w:val="26"/>
                <w:szCs w:val="26"/>
              </w:rPr>
            </w:pPr>
            <w:r w:rsidRPr="0028141A">
              <w:rPr>
                <w:sz w:val="26"/>
                <w:szCs w:val="26"/>
              </w:rPr>
              <w:t>Национальный проект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D77" w:rsidRPr="0028141A" w:rsidRDefault="001F3D77" w:rsidP="00087DC6">
            <w:pPr>
              <w:jc w:val="center"/>
              <w:rPr>
                <w:sz w:val="26"/>
                <w:szCs w:val="26"/>
              </w:rPr>
            </w:pPr>
            <w:r w:rsidRPr="0028141A">
              <w:rPr>
                <w:sz w:val="26"/>
                <w:szCs w:val="26"/>
              </w:rPr>
              <w:t>Демография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794E79" w:rsidRDefault="001F3D77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9229A4" w:rsidRDefault="001F3D77" w:rsidP="00087DC6">
            <w:pPr>
              <w:jc w:val="center"/>
              <w:rPr>
                <w:sz w:val="26"/>
                <w:szCs w:val="26"/>
              </w:rPr>
            </w:pPr>
            <w:r w:rsidRPr="009229A4">
              <w:rPr>
                <w:sz w:val="26"/>
                <w:szCs w:val="26"/>
              </w:rPr>
              <w:t>Образование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1F3D77" w:rsidRDefault="001F3D77" w:rsidP="00087DC6">
            <w:pPr>
              <w:jc w:val="center"/>
              <w:rPr>
                <w:sz w:val="26"/>
                <w:szCs w:val="26"/>
              </w:rPr>
            </w:pPr>
            <w:r w:rsidRPr="001F3D77">
              <w:rPr>
                <w:sz w:val="26"/>
                <w:szCs w:val="26"/>
              </w:rPr>
              <w:t>Экология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3478AC" w:rsidRDefault="001F3D77" w:rsidP="00087DC6">
            <w:pPr>
              <w:jc w:val="center"/>
              <w:rPr>
                <w:b/>
                <w:sz w:val="26"/>
                <w:szCs w:val="26"/>
              </w:rPr>
            </w:pPr>
            <w:r w:rsidRPr="003478AC">
              <w:rPr>
                <w:b/>
                <w:sz w:val="26"/>
                <w:szCs w:val="26"/>
              </w:rPr>
              <w:t>Итого</w:t>
            </w:r>
          </w:p>
        </w:tc>
      </w:tr>
      <w:tr w:rsidR="001F3D77" w:rsidTr="001F3D77">
        <w:trPr>
          <w:trHeight w:val="605"/>
          <w:jc w:val="center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D77" w:rsidRPr="0028141A" w:rsidRDefault="001F3D77" w:rsidP="0045056B">
            <w:pPr>
              <w:rPr>
                <w:sz w:val="26"/>
                <w:szCs w:val="26"/>
              </w:rPr>
            </w:pPr>
            <w:r w:rsidRPr="0028141A">
              <w:rPr>
                <w:sz w:val="26"/>
                <w:szCs w:val="26"/>
              </w:rPr>
              <w:t xml:space="preserve">Запланировано </w:t>
            </w:r>
            <w:r>
              <w:rPr>
                <w:sz w:val="26"/>
                <w:szCs w:val="26"/>
              </w:rPr>
              <w:t>в бюджете города Донецка на 2024</w:t>
            </w:r>
            <w:r w:rsidRPr="0028141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D77" w:rsidRPr="0028141A" w:rsidRDefault="003A015C" w:rsidP="00C427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8978,3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794E79" w:rsidRDefault="003A015C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1143,5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9229A4" w:rsidRDefault="003A015C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2836,2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1F3D77" w:rsidRDefault="003A015C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50541,8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3478AC" w:rsidRDefault="003A015C" w:rsidP="00087DC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63499,8</w:t>
            </w:r>
          </w:p>
        </w:tc>
      </w:tr>
      <w:tr w:rsidR="001F3D77" w:rsidTr="001F3D77">
        <w:trPr>
          <w:trHeight w:val="777"/>
          <w:jc w:val="center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D77" w:rsidRPr="0028141A" w:rsidRDefault="00C135B4" w:rsidP="001F08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Израсходовано на 01.</w:t>
            </w:r>
            <w:r w:rsidR="001F0882">
              <w:rPr>
                <w:sz w:val="26"/>
                <w:szCs w:val="26"/>
              </w:rPr>
              <w:t>10</w:t>
            </w:r>
            <w:r w:rsidR="001F3D77">
              <w:rPr>
                <w:sz w:val="26"/>
                <w:szCs w:val="26"/>
              </w:rPr>
              <w:t xml:space="preserve">.2024 год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D77" w:rsidRDefault="00AD25DE" w:rsidP="00C427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2131,5</w:t>
            </w:r>
          </w:p>
          <w:p w:rsidR="00AD25DE" w:rsidRDefault="00AD25DE" w:rsidP="00C4273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Default="003A015C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1143,4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Default="004B4214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2320,0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1F3D77" w:rsidRDefault="001F0882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9306,0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Default="001F0882" w:rsidP="00087DC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14900,9</w:t>
            </w:r>
          </w:p>
        </w:tc>
      </w:tr>
    </w:tbl>
    <w:p w:rsidR="00077AE1" w:rsidRDefault="00077AE1">
      <w:pPr>
        <w:tabs>
          <w:tab w:val="left" w:pos="971"/>
        </w:tabs>
        <w:rPr>
          <w:sz w:val="16"/>
          <w:szCs w:val="16"/>
        </w:rPr>
      </w:pPr>
    </w:p>
    <w:sectPr w:rsidR="00077AE1" w:rsidSect="009F7089">
      <w:pgSz w:w="16838" w:h="11906" w:orient="landscape"/>
      <w:pgMar w:top="1134" w:right="962" w:bottom="1134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24A9D"/>
    <w:rsid w:val="000140A1"/>
    <w:rsid w:val="00045082"/>
    <w:rsid w:val="00077AE1"/>
    <w:rsid w:val="00087DC6"/>
    <w:rsid w:val="000D7610"/>
    <w:rsid w:val="000E305F"/>
    <w:rsid w:val="001032DD"/>
    <w:rsid w:val="0010465E"/>
    <w:rsid w:val="00105610"/>
    <w:rsid w:val="00123105"/>
    <w:rsid w:val="001405DE"/>
    <w:rsid w:val="001A38FB"/>
    <w:rsid w:val="001E0ED2"/>
    <w:rsid w:val="001F0882"/>
    <w:rsid w:val="001F3D77"/>
    <w:rsid w:val="001F6B65"/>
    <w:rsid w:val="002505C0"/>
    <w:rsid w:val="0028141A"/>
    <w:rsid w:val="002A78D4"/>
    <w:rsid w:val="00304F30"/>
    <w:rsid w:val="003A015C"/>
    <w:rsid w:val="003A5FC7"/>
    <w:rsid w:val="003A6DD5"/>
    <w:rsid w:val="003B1BB2"/>
    <w:rsid w:val="003C2523"/>
    <w:rsid w:val="00413ADD"/>
    <w:rsid w:val="0045056B"/>
    <w:rsid w:val="00470809"/>
    <w:rsid w:val="004748D6"/>
    <w:rsid w:val="004B4214"/>
    <w:rsid w:val="004E48FE"/>
    <w:rsid w:val="00590941"/>
    <w:rsid w:val="00597918"/>
    <w:rsid w:val="006858F6"/>
    <w:rsid w:val="006B4FCA"/>
    <w:rsid w:val="006C0B06"/>
    <w:rsid w:val="006E28EC"/>
    <w:rsid w:val="00792A82"/>
    <w:rsid w:val="00794E79"/>
    <w:rsid w:val="007D18B7"/>
    <w:rsid w:val="007E3E25"/>
    <w:rsid w:val="00824A9D"/>
    <w:rsid w:val="008270F0"/>
    <w:rsid w:val="00893697"/>
    <w:rsid w:val="00895256"/>
    <w:rsid w:val="008D75BD"/>
    <w:rsid w:val="009229A4"/>
    <w:rsid w:val="009445A3"/>
    <w:rsid w:val="009A626D"/>
    <w:rsid w:val="009C0899"/>
    <w:rsid w:val="009F7089"/>
    <w:rsid w:val="00A13D65"/>
    <w:rsid w:val="00A40A98"/>
    <w:rsid w:val="00AD25DE"/>
    <w:rsid w:val="00B46736"/>
    <w:rsid w:val="00BA4940"/>
    <w:rsid w:val="00C135B4"/>
    <w:rsid w:val="00C42736"/>
    <w:rsid w:val="00D11657"/>
    <w:rsid w:val="00D24B96"/>
    <w:rsid w:val="00E35CE6"/>
    <w:rsid w:val="00E36816"/>
    <w:rsid w:val="00E55489"/>
    <w:rsid w:val="00E95285"/>
    <w:rsid w:val="00ED02DC"/>
    <w:rsid w:val="00FE1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082"/>
    <w:pPr>
      <w:suppressAutoHyphens/>
    </w:pPr>
    <w:rPr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45082"/>
  </w:style>
  <w:style w:type="character" w:customStyle="1" w:styleId="a3">
    <w:name w:val="Название Знак"/>
    <w:basedOn w:val="1"/>
    <w:rsid w:val="00045082"/>
    <w:rPr>
      <w:rFonts w:ascii="Times New Roman" w:eastAsia="Times New Roman" w:hAnsi="Times New Roman" w:cs="Times New Roman"/>
      <w:b/>
      <w:bCs/>
      <w:sz w:val="32"/>
      <w:szCs w:val="24"/>
    </w:rPr>
  </w:style>
  <w:style w:type="character" w:styleId="a4">
    <w:name w:val="Hyperlink"/>
    <w:basedOn w:val="1"/>
    <w:rsid w:val="00045082"/>
    <w:rPr>
      <w:color w:val="0000FF"/>
      <w:u w:val="single"/>
    </w:rPr>
  </w:style>
  <w:style w:type="character" w:customStyle="1" w:styleId="a5">
    <w:name w:val="Текст выноски Знак"/>
    <w:basedOn w:val="1"/>
    <w:rsid w:val="00045082"/>
    <w:rPr>
      <w:rFonts w:ascii="Tahoma" w:eastAsia="Times New Roman" w:hAnsi="Tahoma" w:cs="Tahoma"/>
      <w:sz w:val="16"/>
      <w:szCs w:val="16"/>
    </w:rPr>
  </w:style>
  <w:style w:type="character" w:customStyle="1" w:styleId="2">
    <w:name w:val="Заголовок 2 Знак"/>
    <w:basedOn w:val="1"/>
    <w:rsid w:val="0004508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Верхний колонтитул Знак"/>
    <w:basedOn w:val="1"/>
    <w:rsid w:val="00045082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1"/>
    <w:rsid w:val="0004508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sid w:val="00045082"/>
    <w:rPr>
      <w:color w:val="auto"/>
      <w:sz w:val="20"/>
      <w:u w:val="none"/>
      <w:lang w:val="en-US"/>
    </w:rPr>
  </w:style>
  <w:style w:type="character" w:customStyle="1" w:styleId="ListLabel2">
    <w:name w:val="ListLabel 2"/>
    <w:rsid w:val="00045082"/>
    <w:rPr>
      <w:color w:val="auto"/>
      <w:sz w:val="20"/>
      <w:u w:val="none"/>
      <w:lang w:val="en-US"/>
    </w:rPr>
  </w:style>
  <w:style w:type="paragraph" w:customStyle="1" w:styleId="a8">
    <w:name w:val="Заголовок"/>
    <w:basedOn w:val="a"/>
    <w:next w:val="a9"/>
    <w:rsid w:val="0004508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045082"/>
    <w:pPr>
      <w:spacing w:after="140" w:line="276" w:lineRule="auto"/>
    </w:pPr>
  </w:style>
  <w:style w:type="paragraph" w:styleId="aa">
    <w:name w:val="List"/>
    <w:basedOn w:val="a9"/>
    <w:rsid w:val="00045082"/>
    <w:rPr>
      <w:rFonts w:cs="Mangal"/>
    </w:rPr>
  </w:style>
  <w:style w:type="paragraph" w:styleId="ab">
    <w:name w:val="caption"/>
    <w:basedOn w:val="a"/>
    <w:qFormat/>
    <w:rsid w:val="00045082"/>
    <w:pPr>
      <w:jc w:val="center"/>
    </w:pPr>
    <w:rPr>
      <w:b/>
      <w:bCs/>
      <w:sz w:val="32"/>
    </w:rPr>
  </w:style>
  <w:style w:type="paragraph" w:customStyle="1" w:styleId="10">
    <w:name w:val="Указатель1"/>
    <w:basedOn w:val="a"/>
    <w:rsid w:val="00045082"/>
    <w:pPr>
      <w:suppressLineNumbers/>
    </w:pPr>
    <w:rPr>
      <w:rFonts w:cs="Mangal"/>
    </w:rPr>
  </w:style>
  <w:style w:type="paragraph" w:customStyle="1" w:styleId="Heading21">
    <w:name w:val="Heading 21"/>
    <w:basedOn w:val="a"/>
    <w:rsid w:val="00045082"/>
    <w:pPr>
      <w:spacing w:before="280" w:after="280"/>
    </w:pPr>
    <w:rPr>
      <w:b/>
      <w:bCs/>
      <w:sz w:val="36"/>
      <w:szCs w:val="36"/>
    </w:rPr>
  </w:style>
  <w:style w:type="paragraph" w:customStyle="1" w:styleId="Caption1">
    <w:name w:val="Caption1"/>
    <w:basedOn w:val="a"/>
    <w:rsid w:val="00045082"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"/>
    <w:rsid w:val="00045082"/>
    <w:pPr>
      <w:suppressLineNumbers/>
    </w:pPr>
    <w:rPr>
      <w:rFonts w:cs="Mangal"/>
    </w:rPr>
  </w:style>
  <w:style w:type="paragraph" w:styleId="ad">
    <w:name w:val="Balloon Text"/>
    <w:basedOn w:val="a"/>
    <w:rsid w:val="000450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5082"/>
    <w:pPr>
      <w:widowControl w:val="0"/>
      <w:suppressAutoHyphens/>
    </w:pPr>
    <w:rPr>
      <w:rFonts w:ascii="Calibri" w:hAnsi="Calibri" w:cs="Calibri"/>
      <w:sz w:val="24"/>
      <w:lang w:val="ru-RU" w:eastAsia="zh-CN"/>
    </w:rPr>
  </w:style>
  <w:style w:type="paragraph" w:customStyle="1" w:styleId="Header1">
    <w:name w:val="Header1"/>
    <w:basedOn w:val="a"/>
    <w:rsid w:val="00045082"/>
  </w:style>
  <w:style w:type="paragraph" w:customStyle="1" w:styleId="Footer1">
    <w:name w:val="Footer1"/>
    <w:basedOn w:val="a"/>
    <w:rsid w:val="00045082"/>
  </w:style>
  <w:style w:type="paragraph" w:styleId="ae">
    <w:name w:val="List Paragraph"/>
    <w:basedOn w:val="a"/>
    <w:qFormat/>
    <w:rsid w:val="00045082"/>
    <w:pPr>
      <w:ind w:left="720"/>
      <w:contextualSpacing/>
    </w:pPr>
  </w:style>
  <w:style w:type="paragraph" w:customStyle="1" w:styleId="af">
    <w:name w:val="Содержимое таблицы"/>
    <w:basedOn w:val="a"/>
    <w:rsid w:val="00045082"/>
    <w:pPr>
      <w:suppressLineNumbers/>
    </w:pPr>
  </w:style>
  <w:style w:type="paragraph" w:customStyle="1" w:styleId="af0">
    <w:name w:val="Заголовок таблицы"/>
    <w:basedOn w:val="af"/>
    <w:rsid w:val="0004508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Инспектор</dc:creator>
  <cp:lastModifiedBy>Галина Георгиевна Бондаренко</cp:lastModifiedBy>
  <cp:revision>5</cp:revision>
  <cp:lastPrinted>2024-04-01T07:33:00Z</cp:lastPrinted>
  <dcterms:created xsi:type="dcterms:W3CDTF">2024-10-01T12:38:00Z</dcterms:created>
  <dcterms:modified xsi:type="dcterms:W3CDTF">2024-10-01T12:39:00Z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