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400" w:rsidRPr="00D40400" w:rsidRDefault="00D40400" w:rsidP="00D4040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404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Корь и меры ее профилактики!</w:t>
      </w:r>
    </w:p>
    <w:p w:rsidR="00D40400" w:rsidRPr="00D40400" w:rsidRDefault="00D40400" w:rsidP="00D40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00">
        <w:rPr>
          <w:rFonts w:ascii="Times New Roman" w:eastAsia="Times New Roman" w:hAnsi="Times New Roman" w:cs="Times New Roman"/>
          <w:sz w:val="24"/>
          <w:szCs w:val="24"/>
        </w:rPr>
        <w:t>Корь - острое инфекционное заболевание, характеризующееся подъемом температуры до 38-40</w:t>
      </w:r>
      <w:proofErr w:type="gramStart"/>
      <w:r w:rsidRPr="00D40400">
        <w:rPr>
          <w:rFonts w:ascii="Times New Roman" w:eastAsia="Times New Roman" w:hAnsi="Times New Roman" w:cs="Times New Roman"/>
          <w:sz w:val="24"/>
          <w:szCs w:val="24"/>
        </w:rPr>
        <w:t>° С</w:t>
      </w:r>
      <w:proofErr w:type="gramEnd"/>
      <w:r w:rsidRPr="00D40400">
        <w:rPr>
          <w:rFonts w:ascii="Times New Roman" w:eastAsia="Times New Roman" w:hAnsi="Times New Roman" w:cs="Times New Roman"/>
          <w:sz w:val="24"/>
          <w:szCs w:val="24"/>
        </w:rPr>
        <w:t>, общей интоксикацией, воспалительными явлениями со стороны слизистых глаз, носоглотки, верхних дыхательных путей, поэтапным появлением сыпи.</w:t>
      </w:r>
    </w:p>
    <w:p w:rsidR="00D40400" w:rsidRPr="00D40400" w:rsidRDefault="00D40400" w:rsidP="00D40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00">
        <w:rPr>
          <w:rFonts w:ascii="Times New Roman" w:eastAsia="Times New Roman" w:hAnsi="Times New Roman" w:cs="Times New Roman"/>
          <w:sz w:val="24"/>
          <w:szCs w:val="24"/>
        </w:rPr>
        <w:t>Источник инфекции – больной человек. Заразительность больного составляет 8-10 дней. Распространение вируса происходит воздушно-капельным путем, с капельками слюны, при чихании, кашле, разговоре. С потоком воздуха вирус может разноситься на значительное расстояние. Высокая и всеобщая восприимчивость к кори в сочетании с легкостью передачи возбудителя обуславливает её широкое распространение, в первую очередь среди детей.</w:t>
      </w:r>
    </w:p>
    <w:p w:rsidR="00D40400" w:rsidRPr="00D40400" w:rsidRDefault="00D40400" w:rsidP="00D40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00">
        <w:rPr>
          <w:rFonts w:ascii="Times New Roman" w:eastAsia="Times New Roman" w:hAnsi="Times New Roman" w:cs="Times New Roman"/>
          <w:sz w:val="24"/>
          <w:szCs w:val="24"/>
        </w:rPr>
        <w:t>Если Вы или Ваш ребенок все же заболели, необходимо:</w:t>
      </w:r>
    </w:p>
    <w:p w:rsidR="00D40400" w:rsidRPr="00D40400" w:rsidRDefault="00D40400" w:rsidP="00D40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00">
        <w:rPr>
          <w:rFonts w:ascii="Times New Roman" w:eastAsia="Times New Roman" w:hAnsi="Times New Roman" w:cs="Times New Roman"/>
          <w:sz w:val="24"/>
          <w:szCs w:val="24"/>
        </w:rPr>
        <w:t>- срочно обратиться за медицинской помощью;</w:t>
      </w:r>
    </w:p>
    <w:p w:rsidR="00D40400" w:rsidRPr="00D40400" w:rsidRDefault="00D40400" w:rsidP="00D40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00">
        <w:rPr>
          <w:rFonts w:ascii="Times New Roman" w:eastAsia="Times New Roman" w:hAnsi="Times New Roman" w:cs="Times New Roman"/>
          <w:sz w:val="24"/>
          <w:szCs w:val="24"/>
        </w:rPr>
        <w:t>- не посещать поликлинику самостоятельно, а дождаться врача;</w:t>
      </w:r>
    </w:p>
    <w:p w:rsidR="00D40400" w:rsidRPr="00D40400" w:rsidRDefault="00D40400" w:rsidP="00D40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00">
        <w:rPr>
          <w:rFonts w:ascii="Times New Roman" w:eastAsia="Times New Roman" w:hAnsi="Times New Roman" w:cs="Times New Roman"/>
          <w:sz w:val="24"/>
          <w:szCs w:val="24"/>
        </w:rPr>
        <w:t>- до прихода врача свести контакты с родственниками, знакомыми и другими людьми до минимума;</w:t>
      </w:r>
    </w:p>
    <w:p w:rsidR="00D40400" w:rsidRPr="00D40400" w:rsidRDefault="00D40400" w:rsidP="00D40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00">
        <w:rPr>
          <w:rFonts w:ascii="Times New Roman" w:eastAsia="Times New Roman" w:hAnsi="Times New Roman" w:cs="Times New Roman"/>
          <w:sz w:val="24"/>
          <w:szCs w:val="24"/>
        </w:rPr>
        <w:t>- при кашле и чихании прикрывать рот и нос, используя носовой платок или салфетку, чаще мыть руки водой с мылом;</w:t>
      </w:r>
    </w:p>
    <w:p w:rsidR="00D40400" w:rsidRPr="00D40400" w:rsidRDefault="00D40400" w:rsidP="00D40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00">
        <w:rPr>
          <w:rFonts w:ascii="Times New Roman" w:eastAsia="Times New Roman" w:hAnsi="Times New Roman" w:cs="Times New Roman"/>
          <w:sz w:val="24"/>
          <w:szCs w:val="24"/>
        </w:rPr>
        <w:t>- использовать средства защиты органов дыхания (например, маску или марлевую повязку);</w:t>
      </w:r>
    </w:p>
    <w:p w:rsidR="00D40400" w:rsidRPr="00D40400" w:rsidRDefault="00D40400" w:rsidP="00D40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40400">
        <w:rPr>
          <w:rFonts w:ascii="Times New Roman" w:eastAsia="Times New Roman" w:hAnsi="Times New Roman" w:cs="Times New Roman"/>
          <w:sz w:val="24"/>
          <w:szCs w:val="24"/>
        </w:rPr>
        <w:t>- не заниматься самолечением!</w:t>
      </w:r>
    </w:p>
    <w:p w:rsidR="00D40400" w:rsidRPr="00D40400" w:rsidRDefault="00D40400" w:rsidP="00D404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715000" cy="2857500"/>
            <wp:effectExtent l="19050" t="0" r="0" b="0"/>
            <wp:docPr id="1" name="Рисунок 1" descr="http://61.rospotrebnadzor.ru/images/stories/Kor_24_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61.rospotrebnadzor.ru/images/stories/Kor_24_2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0400" w:rsidRPr="00D40400" w:rsidRDefault="00D40400" w:rsidP="00D40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00">
        <w:rPr>
          <w:rFonts w:ascii="Times New Roman" w:eastAsia="Times New Roman" w:hAnsi="Times New Roman" w:cs="Times New Roman"/>
          <w:sz w:val="24"/>
          <w:szCs w:val="24"/>
        </w:rPr>
        <w:t>Решающим, доступным и эффективным методом борьбы с инфекцией является вакцинация. Согласно Национальному календарю профилактических прививок РФ прививки кори проводятся двукратно: детям в возрасте 12 месяцев (вакцинация) и в 6 лет (ревакцинация).</w:t>
      </w:r>
    </w:p>
    <w:p w:rsidR="00D40400" w:rsidRPr="00D40400" w:rsidRDefault="00D40400" w:rsidP="00D40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00">
        <w:rPr>
          <w:rFonts w:ascii="Times New Roman" w:eastAsia="Times New Roman" w:hAnsi="Times New Roman" w:cs="Times New Roman"/>
          <w:sz w:val="24"/>
          <w:szCs w:val="24"/>
        </w:rPr>
        <w:t>Кроме того, иммунизация необходима всем взрослым до 35 лет, а также населению до 55 лет, относящимся к группам риска, которые не прививались ранее; не имеют сведений о прививках против кори; не болели корью.</w:t>
      </w:r>
    </w:p>
    <w:p w:rsidR="00D40400" w:rsidRPr="00D40400" w:rsidRDefault="00D40400" w:rsidP="00D40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00">
        <w:rPr>
          <w:rFonts w:ascii="Times New Roman" w:eastAsia="Times New Roman" w:hAnsi="Times New Roman" w:cs="Times New Roman"/>
          <w:sz w:val="24"/>
          <w:szCs w:val="24"/>
        </w:rPr>
        <w:t>Таким образом, человек с 6 до 35 лет должен иметь 2 прививки против кори. Лица, находящиеся в очаге коревой инфекции, не привитые ранее, не имеющие сведения о прививке против кори, не болевшие корью и привитые однократно, подлежат иммунизации по эпидемическим показаниям без ограничения возраста.</w:t>
      </w:r>
    </w:p>
    <w:p w:rsidR="00D40400" w:rsidRPr="00D40400" w:rsidRDefault="00D40400" w:rsidP="00D404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40400">
        <w:rPr>
          <w:rFonts w:ascii="Times New Roman" w:eastAsia="Times New Roman" w:hAnsi="Times New Roman" w:cs="Times New Roman"/>
          <w:sz w:val="24"/>
          <w:szCs w:val="24"/>
        </w:rPr>
        <w:t>Вакцинация против кори создаёт надёжный иммунитет и предупреждает развитие болезни.</w:t>
      </w:r>
    </w:p>
    <w:p w:rsidR="002A1B8E" w:rsidRDefault="002A1B8E" w:rsidP="00D40400">
      <w:pPr>
        <w:spacing w:after="0" w:line="240" w:lineRule="auto"/>
        <w:ind w:firstLine="709"/>
      </w:pPr>
    </w:p>
    <w:sectPr w:rsidR="002A1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0400"/>
    <w:rsid w:val="002A1B8E"/>
    <w:rsid w:val="00D40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404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04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404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404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4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1706</Characters>
  <Application>Microsoft Office Word</Application>
  <DocSecurity>0</DocSecurity>
  <Lines>14</Lines>
  <Paragraphs>4</Paragraphs>
  <ScaleCrop>false</ScaleCrop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АРМ-08</dc:creator>
  <cp:keywords/>
  <dc:description/>
  <cp:lastModifiedBy>АРМ-08</cp:lastModifiedBy>
  <cp:revision>3</cp:revision>
  <dcterms:created xsi:type="dcterms:W3CDTF">2024-03-06T09:27:00Z</dcterms:created>
  <dcterms:modified xsi:type="dcterms:W3CDTF">2024-03-06T09:31:00Z</dcterms:modified>
</cp:coreProperties>
</file>