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B2E">
        <w:rPr>
          <w:rFonts w:ascii="Times New Roman" w:hAnsi="Times New Roman" w:cs="Times New Roman"/>
          <w:b/>
          <w:sz w:val="24"/>
          <w:szCs w:val="24"/>
        </w:rPr>
        <w:t>Информация для населения и фермеров</w:t>
      </w:r>
    </w:p>
    <w:p w:rsidR="006E329F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B2E">
        <w:rPr>
          <w:rFonts w:ascii="Times New Roman" w:hAnsi="Times New Roman" w:cs="Times New Roman"/>
          <w:b/>
          <w:sz w:val="24"/>
          <w:szCs w:val="24"/>
        </w:rPr>
        <w:t>по недопущению заноса и распространения вируса высокопатогенного гриппа птиц в популяции домашних птиц</w:t>
      </w:r>
    </w:p>
    <w:p w:rsidR="002C4B2E" w:rsidRPr="002C4B2E" w:rsidRDefault="002C4B2E" w:rsidP="002C4B2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color w:val="C00000"/>
          <w:sz w:val="24"/>
          <w:szCs w:val="24"/>
        </w:rPr>
        <w:t>ПОМНИТЕ!</w:t>
      </w:r>
      <w:r w:rsidRPr="002C4B2E">
        <w:rPr>
          <w:rFonts w:ascii="Times New Roman" w:hAnsi="Times New Roman" w:cs="Times New Roman"/>
          <w:color w:val="FF6600"/>
          <w:sz w:val="24"/>
          <w:szCs w:val="24"/>
        </w:rPr>
        <w:t xml:space="preserve"> </w:t>
      </w:r>
      <w:r w:rsidRPr="002C4B2E">
        <w:rPr>
          <w:rFonts w:ascii="Times New Roman" w:hAnsi="Times New Roman" w:cs="Times New Roman"/>
          <w:sz w:val="24"/>
          <w:szCs w:val="24"/>
        </w:rPr>
        <w:t>Инкубационный период обычно длится 1 – 5 суток, максимум 21 сутки.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Источник инфекции – больные и переболевшие, а также находящиеся в инкубационном периоде птицы, выделяющие вирус с истечениями из носовой и ротовой полостей, фекалиями и яйцом, при кашле и чихании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При остром течении отмечают угнетенное состояние, сонливость, истечение тягучей слизи из клюва, конъюнктивит, повышение температуры тела, диарею, отеки подкожной клетчатки в области головы, шеи, груди, отек гортани, цианоз (синюшность) гребня, бородок и лап, шаткость походки, судороги, парезы и параличи. У кур-несушек резко снижается продуктивность. Смертность может достигать 100%. Болезнь может протекать бессимптомно, и птицы длительное время остаются вирусоносителями.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color w:val="C00000"/>
          <w:sz w:val="24"/>
          <w:szCs w:val="24"/>
        </w:rPr>
        <w:t>ВНИМАНИЕ!</w:t>
      </w:r>
      <w:r w:rsidRPr="002C4B2E">
        <w:rPr>
          <w:rFonts w:ascii="Times New Roman" w:hAnsi="Times New Roman" w:cs="Times New Roman"/>
          <w:sz w:val="24"/>
          <w:szCs w:val="24"/>
        </w:rPr>
        <w:t xml:space="preserve"> Установлено, что некоторые вирусы гриппа A птиц способны инфицировать людей и вызывать у них болезнь различной степени тяжести вплоть до смертельной. Наиболее уязвимыми секторами являются личные подворные хозяйства и мелкие товарные фермы с выгульным способом содержания птиц. В целях недопущения заноса вируса гриппа и распространения инфекции, профилактики заражения человека вирусом гриппа птиц необходимо придерживаться следующих правил: 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1. Не допускать контакта домашних птиц с дикими и синантропными птицами: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обеспечить поение птиц, не допуская их к открытым водоемам, где останавливается дикая птица;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обеспечить содержание птиц в условиях, исключающих контакт с дикими и синантропными птицами (безвыгульное содержание, ограждения из сетки, оборудование навесов, отпугивание и т.п.);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запрещается отлов дикой водоплавающей птицы для содержания в личных хозяйствах;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не допустить потрошение охотничьей дичи на территории дворов и скармливание отходов домашним животным;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обеспечить изолированное хранение кормов в закрытом помещении с целью недопущения его контаминации экскрементами диких и синантропных птиц;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 xml:space="preserve"> - организовать изолированное хранение инвентаря по уходу за домашними птицами, содержать его в чистоте;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производить своевременную уборку дворовых территорий и загонов от мусора и продуктов жизнедеятельности птиц;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- кормление птиц осуществлять в помещении в целях недопущения россыпи кормов на выгуле и привлечения диких птиц.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2. Обеспечить раздельное содержание разных видов птиц.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3. Приобретение молодняка птицы и инкубационного яйца осуществлять из благополучных источников, воздерживаясь от покупки живой птицы на рынках и несанкционированных местах торговли.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4. Не допускать посторонних лиц в места содержания домашней птицы.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5. Не допускать употребление в пищу и скармливание животным подозрительной в заболевании птицы.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6. Использование пуха и пера в быту допускается после термической обработки (ошпаривание).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7. Ежедневно проводить осмотр всех птиц на подворье.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8. Подготовить запас дезинфицирующих средств (хлорамин, хлорная известь) и проводить дезинфекцию инвентаря и птичников после их полной очистки.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9. Обеспечить обеззараживание помета и подстилки путем сжигания или биотермическим методом.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>10. Соблюдать правила личной гигиены: уход за птицей осуществлять в специальной одежде, мыть руки с мылом после ухода, потрошение производить в перчатках и т.п.</w:t>
      </w:r>
    </w:p>
    <w:p w:rsidR="006E329F" w:rsidRPr="002C4B2E" w:rsidRDefault="006E329F" w:rsidP="002C4B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4B2E">
        <w:rPr>
          <w:rFonts w:ascii="Times New Roman" w:hAnsi="Times New Roman" w:cs="Times New Roman"/>
          <w:sz w:val="24"/>
          <w:szCs w:val="24"/>
        </w:rPr>
        <w:t xml:space="preserve">11. При первых признаках заболевания и аномального поведения птиц (отказ от корма и воды; взъерошенность оперения; опухание головы; изменение цвета гребня, бородок и конечностей; нарушение координации движения; тремор; аномальная поза; помутнение роговицы глаз у водоплавающих птиц и др.) и случаях внезапного массового падежа необходимо </w:t>
      </w:r>
      <w:r w:rsidRPr="002C4B2E">
        <w:rPr>
          <w:rFonts w:ascii="Times New Roman" w:hAnsi="Times New Roman" w:cs="Times New Roman"/>
          <w:i/>
          <w:iCs/>
          <w:sz w:val="24"/>
          <w:szCs w:val="24"/>
        </w:rPr>
        <w:t>немедленно обратиться в местную ветеринарную службу для выявления причин заболевания и недопущения эпизоотии.</w:t>
      </w:r>
    </w:p>
    <w:p w:rsidR="002C4B2E" w:rsidRDefault="002C4B2E" w:rsidP="002C4B2E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4E2B" w:rsidRPr="002C4B2E" w:rsidRDefault="00C74E2B" w:rsidP="002C4B2E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4B2E">
        <w:rPr>
          <w:rFonts w:ascii="Times New Roman" w:hAnsi="Times New Roman" w:cs="Times New Roman"/>
          <w:b/>
          <w:sz w:val="24"/>
          <w:szCs w:val="24"/>
        </w:rPr>
        <w:t>ГБУ РО «Ростовская облСББЖ с ПО»</w:t>
      </w:r>
      <w:r w:rsidR="002C4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B2E">
        <w:rPr>
          <w:rFonts w:ascii="Times New Roman" w:hAnsi="Times New Roman" w:cs="Times New Roman"/>
          <w:b/>
          <w:sz w:val="24"/>
          <w:szCs w:val="24"/>
        </w:rPr>
        <w:t xml:space="preserve">Каменский </w:t>
      </w:r>
      <w:proofErr w:type="spellStart"/>
      <w:r w:rsidRPr="002C4B2E">
        <w:rPr>
          <w:rFonts w:ascii="Times New Roman" w:hAnsi="Times New Roman" w:cs="Times New Roman"/>
          <w:b/>
          <w:sz w:val="24"/>
          <w:szCs w:val="24"/>
        </w:rPr>
        <w:t>ф-л</w:t>
      </w:r>
      <w:proofErr w:type="spellEnd"/>
      <w:r w:rsidRPr="002C4B2E">
        <w:rPr>
          <w:rFonts w:ascii="Times New Roman" w:hAnsi="Times New Roman" w:cs="Times New Roman"/>
          <w:b/>
          <w:sz w:val="24"/>
          <w:szCs w:val="24"/>
        </w:rPr>
        <w:t>, г. Донецк                                                           Р.В.Самаров</w:t>
      </w:r>
    </w:p>
    <w:sectPr w:rsidR="00C74E2B" w:rsidRPr="002C4B2E" w:rsidSect="002C4B2E">
      <w:pgSz w:w="11906" w:h="16838"/>
      <w:pgMar w:top="568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E329F"/>
    <w:rsid w:val="002C4B2E"/>
    <w:rsid w:val="00352ACC"/>
    <w:rsid w:val="004E531C"/>
    <w:rsid w:val="005620ED"/>
    <w:rsid w:val="006E329F"/>
    <w:rsid w:val="007D143E"/>
    <w:rsid w:val="00C74E2B"/>
    <w:rsid w:val="00E564DF"/>
    <w:rsid w:val="00E8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577</Words>
  <Characters>3291</Characters>
  <Application>Microsoft Office Word</Application>
  <DocSecurity>0</DocSecurity>
  <Lines>27</Lines>
  <Paragraphs>7</Paragraphs>
  <ScaleCrop>false</ScaleCrop>
  <Company>Microsoft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Tk17_3</cp:lastModifiedBy>
  <cp:revision>8</cp:revision>
  <dcterms:created xsi:type="dcterms:W3CDTF">2017-10-23T08:05:00Z</dcterms:created>
  <dcterms:modified xsi:type="dcterms:W3CDTF">2017-11-13T10:48:00Z</dcterms:modified>
</cp:coreProperties>
</file>