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drawing>
          <wp:inline>
            <wp:extent cx="531114" cy="55118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531114" cy="55118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ind/>
        <w:jc w:val="center"/>
        <w:rPr>
          <w:b w:val="1"/>
          <w:sz w:val="28"/>
        </w:rPr>
      </w:pPr>
    </w:p>
    <w:p w14:paraId="05000000">
      <w:pPr>
        <w:ind/>
        <w:jc w:val="center"/>
        <w:rPr>
          <w:b w:val="1"/>
          <w:sz w:val="30"/>
        </w:rPr>
      </w:pPr>
      <w:r>
        <w:rPr>
          <w:b w:val="1"/>
          <w:sz w:val="30"/>
        </w:rPr>
        <w:t>АДМИНИСТРАЦИЯ ГОРОДА ДОНЕЦКА</w:t>
      </w:r>
    </w:p>
    <w:p w14:paraId="06000000">
      <w:pPr>
        <w:ind/>
        <w:jc w:val="center"/>
        <w:rPr>
          <w:b w:val="1"/>
          <w:sz w:val="30"/>
        </w:rPr>
      </w:pPr>
      <w:r>
        <w:rPr>
          <w:b w:val="1"/>
          <w:sz w:val="30"/>
        </w:rPr>
        <w:tab/>
      </w:r>
    </w:p>
    <w:p w14:paraId="07000000">
      <w:pPr>
        <w:ind/>
        <w:jc w:val="center"/>
        <w:rPr>
          <w:sz w:val="16"/>
        </w:rPr>
      </w:pPr>
      <w:r>
        <w:rPr>
          <w:b w:val="1"/>
          <w:sz w:val="30"/>
        </w:rPr>
        <w:t xml:space="preserve">    </w:t>
      </w:r>
      <w:r>
        <w:rPr>
          <w:b w:val="1"/>
          <w:sz w:val="30"/>
        </w:rPr>
        <w:t>ПОСТАНОВЛЕНИЕ</w:t>
      </w:r>
    </w:p>
    <w:p w14:paraId="08000000">
      <w:pPr>
        <w:ind/>
        <w:jc w:val="center"/>
        <w:rPr>
          <w:sz w:val="16"/>
        </w:rPr>
      </w:pPr>
    </w:p>
    <w:p w14:paraId="09000000">
      <w:pPr>
        <w:ind/>
        <w:jc w:val="left"/>
        <w:rPr>
          <w:sz w:val="28"/>
        </w:rPr>
      </w:pPr>
      <w:r>
        <w:rPr>
          <w:sz w:val="26"/>
        </w:rPr>
        <w:t>08 февраля 2012                                          №172</w:t>
      </w:r>
    </w:p>
    <w:p w14:paraId="0A000000">
      <w:pPr>
        <w:ind/>
        <w:jc w:val="center"/>
        <w:rPr>
          <w:sz w:val="28"/>
        </w:rPr>
      </w:pPr>
    </w:p>
    <w:p w14:paraId="0B000000">
      <w:pPr>
        <w:ind/>
        <w:jc w:val="center"/>
        <w:rPr>
          <w:b w:val="1"/>
          <w:sz w:val="22"/>
        </w:rPr>
      </w:pPr>
      <w:r>
        <w:rPr>
          <w:b w:val="0"/>
          <w:sz w:val="26"/>
        </w:rPr>
        <w:t>(В редакции постановлений</w:t>
      </w:r>
      <w:r>
        <w:rPr>
          <w:b w:val="0"/>
          <w:sz w:val="22"/>
        </w:rPr>
        <w:t xml:space="preserve">  </w:t>
      </w:r>
      <w:r>
        <w:rPr>
          <w:b w:val="0"/>
          <w:sz w:val="24"/>
        </w:rPr>
        <w:t>от 22.04.2013 № 666,  20.01.20104 № 70,    26.04.2016 № 478, 16.06.2017 № 658,14.09.2018 №905, 14.07.2023 №798,02.07.2024 №744)</w:t>
      </w:r>
    </w:p>
    <w:p w14:paraId="0C000000">
      <w:pPr>
        <w:ind/>
        <w:jc w:val="center"/>
        <w:rPr>
          <w:b w:val="1"/>
          <w:sz w:val="22"/>
        </w:rPr>
      </w:pPr>
    </w:p>
    <w:p w14:paraId="0D000000">
      <w:pPr>
        <w:rPr>
          <w:sz w:val="28"/>
        </w:rPr>
      </w:pPr>
      <w:r>
        <w:rPr>
          <w:sz w:val="28"/>
        </w:rPr>
        <w:t>Об утверждении Административного</w:t>
      </w:r>
    </w:p>
    <w:p w14:paraId="0E000000">
      <w:pPr>
        <w:rPr>
          <w:sz w:val="28"/>
        </w:rPr>
      </w:pPr>
      <w:r>
        <w:rPr>
          <w:sz w:val="28"/>
        </w:rPr>
        <w:t>регламента предоставления муниципальной</w:t>
      </w:r>
    </w:p>
    <w:p w14:paraId="0F000000">
      <w:pPr>
        <w:rPr>
          <w:sz w:val="28"/>
        </w:rPr>
      </w:pPr>
      <w:r>
        <w:rPr>
          <w:sz w:val="28"/>
        </w:rPr>
        <w:t>услуги «Предоставление жилых помещений,</w:t>
      </w:r>
    </w:p>
    <w:p w14:paraId="10000000">
      <w:pPr>
        <w:rPr>
          <w:sz w:val="28"/>
        </w:rPr>
      </w:pPr>
      <w:r>
        <w:rPr>
          <w:sz w:val="28"/>
        </w:rPr>
        <w:t>находящихся в муниципальной собственности»</w:t>
      </w:r>
    </w:p>
    <w:p w14:paraId="11000000">
      <w:pPr>
        <w:rPr>
          <w:sz w:val="28"/>
        </w:rPr>
      </w:pPr>
    </w:p>
    <w:p w14:paraId="12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 соответствии с Федеральным законом от 27.07.2010 № 210-ФЗ «Об организации предоставления государственных и муниципальных услуг», руководствуясь Уставом муниципального образования «Город Донецк», постановлениями Администрации города Донецка от 01.02.2011 № 127 «Об утверждении порядка разработки и утверждения административных регламентов предоставления муниципальных услуг, типового административного регламента предоставления муниципальных услуг» и от 08.09.2011 № 1152 «Об утверждении реестра муниципальных услуг, предоставляемых на территории муниципального образования «Город Донецк»,</w:t>
      </w:r>
    </w:p>
    <w:p w14:paraId="13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14:paraId="1400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</w:t>
      </w:r>
      <w:r>
        <w:rPr>
          <w:sz w:val="30"/>
        </w:rPr>
        <w:t>ПОСТАНОВЛЯЮ:</w:t>
      </w:r>
    </w:p>
    <w:p w14:paraId="15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1.Утвердить Административный регламент предоставления муниципальной услуги «Предоставление жилых помещений, находящихся в муниципальной собственности» согласно приложению.</w:t>
      </w:r>
    </w:p>
    <w:p w14:paraId="16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2.Муниципальному учреждению «Управление ЖКХ, транспорта и связи Администрации города Донецка» (Николаев А.И.) обеспечить исполнение Административного регламента предоставления муниципальной услуги  «Предоставление жилых помещений, находящихся в муниципальной собственности».</w:t>
      </w:r>
    </w:p>
    <w:p w14:paraId="17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3.Опубликовать настоящее постановление в городской общественно-политической газете «Донецкий рабочий» (ответственный – управляющий делами Дородных Н.Н.).</w:t>
      </w:r>
    </w:p>
    <w:p w14:paraId="18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4.Постановление вступает в силу со дня официального опубликования.</w:t>
      </w:r>
    </w:p>
    <w:p w14:paraId="19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5.Контроль за исполнением постановления возложить на заместителя главы Администрации города по ЖКХ, транспорту и связи Лукашова Ю.В.</w:t>
      </w:r>
    </w:p>
    <w:p w14:paraId="1A000000">
      <w:pPr>
        <w:ind/>
        <w:jc w:val="both"/>
        <w:rPr>
          <w:sz w:val="28"/>
        </w:rPr>
      </w:pPr>
    </w:p>
    <w:p w14:paraId="1B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Мэр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>Ю.Н. Тарасенко</w:t>
      </w:r>
    </w:p>
    <w:p w14:paraId="1C000000">
      <w:pPr>
        <w:ind/>
        <w:jc w:val="both"/>
        <w:rPr>
          <w:sz w:val="28"/>
        </w:rPr>
      </w:pPr>
    </w:p>
    <w:p w14:paraId="1D000000">
      <w:pPr>
        <w:ind/>
        <w:jc w:val="both"/>
        <w:rPr>
          <w:sz w:val="20"/>
        </w:rPr>
      </w:pPr>
      <w:r>
        <w:rPr>
          <w:sz w:val="20"/>
        </w:rPr>
        <w:t>Постановление вносит МУ «Управление ЖКХ,</w:t>
      </w:r>
    </w:p>
    <w:p w14:paraId="1E000000">
      <w:pPr>
        <w:ind/>
        <w:jc w:val="both"/>
        <w:rPr>
          <w:b w:val="0"/>
          <w:sz w:val="26"/>
        </w:rPr>
      </w:pPr>
      <w:r>
        <w:rPr>
          <w:sz w:val="20"/>
        </w:rPr>
        <w:t>транспорта и связи»</w:t>
      </w:r>
    </w:p>
    <w:p w14:paraId="1F000000">
      <w:pPr>
        <w:pStyle w:val="Style_2"/>
        <w:widowControl w:val="1"/>
        <w:ind w:firstLine="0" w:left="800" w:right="33"/>
        <w:jc w:val="center"/>
        <w:rPr>
          <w:b w:val="0"/>
          <w:sz w:val="26"/>
        </w:rPr>
      </w:pPr>
      <w:r>
        <w:rPr>
          <w:b w:val="0"/>
          <w:sz w:val="26"/>
        </w:rPr>
        <w:t xml:space="preserve">                                                                                   </w:t>
      </w:r>
      <w:r>
        <w:rPr>
          <w:b w:val="0"/>
          <w:sz w:val="26"/>
        </w:rPr>
        <w:t>Приложение к постановлению</w:t>
      </w:r>
    </w:p>
    <w:p w14:paraId="20000000">
      <w:pPr>
        <w:pStyle w:val="Style_2"/>
        <w:widowControl w:val="1"/>
        <w:ind w:firstLine="0" w:left="800" w:right="16"/>
        <w:jc w:val="center"/>
        <w:rPr>
          <w:sz w:val="26"/>
        </w:rPr>
      </w:pPr>
      <w:r>
        <w:rPr>
          <w:b w:val="0"/>
          <w:sz w:val="26"/>
        </w:rPr>
        <w:t xml:space="preserve">                                                                                     </w:t>
      </w:r>
      <w:r>
        <w:rPr>
          <w:b w:val="0"/>
          <w:sz w:val="26"/>
        </w:rPr>
        <w:t>Администрации города Донецка</w:t>
      </w:r>
    </w:p>
    <w:p w14:paraId="21000000">
      <w:pPr>
        <w:ind/>
        <w:jc w:val="center"/>
        <w:rPr>
          <w:b w:val="0"/>
          <w:sz w:val="22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b w:val="0"/>
          <w:sz w:val="26"/>
        </w:rPr>
        <w:t>в редакции постановлений</w:t>
      </w:r>
      <w:r>
        <w:rPr>
          <w:b w:val="0"/>
          <w:sz w:val="22"/>
        </w:rPr>
        <w:t xml:space="preserve"> </w:t>
      </w:r>
    </w:p>
    <w:p w14:paraId="22000000">
      <w:pPr>
        <w:ind/>
        <w:jc w:val="center"/>
        <w:rPr>
          <w:b w:val="0"/>
          <w:sz w:val="22"/>
        </w:rPr>
      </w:pPr>
      <w:r>
        <w:rPr>
          <w:b w:val="0"/>
          <w:sz w:val="22"/>
        </w:rPr>
        <w:t xml:space="preserve">                                                                                                                     </w:t>
      </w:r>
      <w:r>
        <w:rPr>
          <w:b w:val="0"/>
          <w:sz w:val="22"/>
        </w:rPr>
        <w:t xml:space="preserve">от 22.04.2013 № 666,  20.01.2014 № 70, </w:t>
      </w:r>
    </w:p>
    <w:p w14:paraId="23000000">
      <w:pPr>
        <w:ind/>
        <w:jc w:val="center"/>
        <w:rPr>
          <w:b w:val="1"/>
          <w:sz w:val="22"/>
        </w:rPr>
      </w:pPr>
      <w:r>
        <w:rPr>
          <w:b w:val="0"/>
          <w:sz w:val="22"/>
        </w:rPr>
        <w:t xml:space="preserve">                                                                                                               </w:t>
      </w:r>
      <w:r>
        <w:rPr>
          <w:b w:val="0"/>
          <w:sz w:val="22"/>
        </w:rPr>
        <w:t>26.04.2016 № 478, 16.06.2017 № 658,</w:t>
      </w:r>
    </w:p>
    <w:p w14:paraId="24000000">
      <w:pPr>
        <w:ind/>
        <w:jc w:val="center"/>
        <w:rPr>
          <w:b w:val="1"/>
          <w:sz w:val="22"/>
        </w:rPr>
      </w:pPr>
      <w:r>
        <w:rPr>
          <w:b w:val="0"/>
          <w:sz w:val="22"/>
        </w:rPr>
        <w:t xml:space="preserve">                                                                                                            14.09.2018 №905,14.07.2023 №798</w:t>
      </w:r>
    </w:p>
    <w:p w14:paraId="25000000">
      <w:pPr>
        <w:ind/>
        <w:jc w:val="center"/>
        <w:rPr>
          <w:b w:val="1"/>
          <w:sz w:val="22"/>
        </w:rPr>
      </w:pPr>
    </w:p>
    <w:p w14:paraId="26000000">
      <w:pPr>
        <w:ind/>
        <w:jc w:val="center"/>
        <w:rPr>
          <w:sz w:val="28"/>
        </w:rPr>
      </w:pPr>
      <w:r>
        <w:rPr>
          <w:sz w:val="28"/>
        </w:rPr>
        <w:t>АДМИНИСТРАТИВНЫЙ РЕГЛАМЕНТ</w:t>
      </w:r>
    </w:p>
    <w:p w14:paraId="27000000">
      <w:pPr>
        <w:ind w:hanging="709" w:left="709" w:right="0"/>
        <w:jc w:val="center"/>
        <w:rPr>
          <w:b w:val="1"/>
          <w:sz w:val="28"/>
        </w:rPr>
      </w:pPr>
      <w:r>
        <w:rPr>
          <w:sz w:val="28"/>
        </w:rPr>
        <w:t xml:space="preserve">        </w:t>
      </w:r>
      <w:r>
        <w:rPr>
          <w:sz w:val="28"/>
        </w:rPr>
        <w:t xml:space="preserve">предоставления муниципальной услуги «Предоставление жилых помещений, находящихся в муниципальной собственности» </w:t>
      </w:r>
    </w:p>
    <w:p w14:paraId="28000000">
      <w:pPr>
        <w:ind/>
        <w:jc w:val="both"/>
        <w:rPr>
          <w:sz w:val="28"/>
        </w:rPr>
      </w:pPr>
      <w:r>
        <w:rPr>
          <w:b w:val="1"/>
          <w:sz w:val="28"/>
        </w:rPr>
        <w:t xml:space="preserve">                          </w:t>
      </w:r>
    </w:p>
    <w:p w14:paraId="29000000">
      <w:pPr>
        <w:ind/>
        <w:jc w:val="center"/>
        <w:rPr>
          <w:sz w:val="22"/>
        </w:rPr>
      </w:pPr>
      <w:r>
        <w:rPr>
          <w:sz w:val="28"/>
        </w:rPr>
        <w:t>I</w:t>
      </w:r>
      <w:r>
        <w:rPr>
          <w:sz w:val="28"/>
        </w:rPr>
        <w:t>.</w:t>
      </w:r>
      <w:r>
        <w:rPr>
          <w:sz w:val="22"/>
        </w:rPr>
        <w:t xml:space="preserve"> </w:t>
      </w:r>
      <w:r>
        <w:rPr>
          <w:sz w:val="28"/>
        </w:rPr>
        <w:t>Общие положения</w:t>
      </w:r>
    </w:p>
    <w:p w14:paraId="2A000000">
      <w:pPr>
        <w:tabs>
          <w:tab w:leader="none" w:pos="426" w:val="left"/>
        </w:tabs>
        <w:ind w:firstLine="567" w:left="0" w:right="0"/>
        <w:jc w:val="both"/>
        <w:rPr>
          <w:sz w:val="22"/>
        </w:rPr>
      </w:pPr>
    </w:p>
    <w:p w14:paraId="2B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1. Административный регламент Муниципального учреждения Управление ЖКХ, транспорта и связи Администрации города Донецка  (далее – Административный регламент) по предоставлению гражданам муниципальной услуги «Предоставление жилых помещений, находящихся в муниципальной собственности» (далее - муниципальная услуга) определяет сроки и последовательность действий Муниципального учреждения «Управление ЖКХ, транспорта и связи Администрации города Донецка» (далее - управление), а также порядок взаимодействия с федеральными  органами исполнительной власти, органами  местного самоуправления, при предоставлении жилых помещений, находящихся в муниципальной собственности  в  муниципальном образовании «Город Донецк».</w:t>
      </w:r>
    </w:p>
    <w:p w14:paraId="2C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2.   Прием заявлений и выдача документов по результатам рассмотрения представленных заявлений осуществляется  управлением.</w:t>
      </w:r>
    </w:p>
    <w:p w14:paraId="2D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3.  Управление при оказании муниципальной услуги взаимодействуют с Управлением Федеральной службы государственной регистрации, кадастра и картографии по Ростовской области, муниципальным унитарным предприятием города Донецка Ростовской области технической инвентаризации, по необходимости со всеми структурными подразделениями Администрации города Донецка, а также предприятиями и организациями любой формы собственности.  </w:t>
      </w:r>
    </w:p>
    <w:p w14:paraId="2E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4.  Получателями муниципальной услуги являются граждане Российской Федерации, зарегистрированные и постоянно проживающие на территории муниципального образования «Город Донецк», состоящие на учете нуждающихся в жилых помещениях, обратившиеся с письменным заявлением, поданным лично или через законного представителя (далее – заявители):</w:t>
      </w:r>
    </w:p>
    <w:p w14:paraId="2F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1) проживающие в жилых помещениях, которые признаны в порядке,    установленном Правительством Российской Федерации, непригодными для проживания и не подлежат ремонту или реконструкции;</w:t>
      </w:r>
    </w:p>
    <w:p w14:paraId="30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2) страдающие тяжелыми формами хронических заболеваний, указанных в перечне, предусмотренном пунктом 4 части 1 статьи 51 Жилищного кодекса Российской Федерации;</w:t>
      </w:r>
    </w:p>
    <w:p w14:paraId="31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3) дети-сироты и дети, оставшиеся без попечения родителей, лица из числа детей-сирот и детей, оставшихся без попечения родителей, по окончании их пребывания в образовательных и иных учреждениях, в том числе в учреждениях социального обслуживания, в приемных семьях, детских домах семейного типа, при прекращении опеки (попечительства), а также по окончании службы в Вооруженных Силах Российской Федерации или по возвращении из учреждений, исполняющих наказание в виде лишения свободы (далее по тексту – дети-сироты и дети, оставшиеся без попечения родителей);</w:t>
      </w:r>
    </w:p>
    <w:p w14:paraId="32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4) признанные в установленном порядке малоимущими в целях предоставления жилого помещения;</w:t>
      </w:r>
    </w:p>
    <w:p w14:paraId="33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5) иные, определенные федеральным законом, Указом Президента Российской Федерации или законом субъекта Российской Федерации категории граждан, признанные по установленным Жилищным кодексом и (или) федеральным законом, Указом Президента Российской Федерации или законом субъекта Российской Федерации основаниям нуждающимися в жилых помещениях</w:t>
      </w:r>
      <w:r>
        <w:t>.</w:t>
      </w:r>
    </w:p>
    <w:p w14:paraId="34000000">
      <w:pPr>
        <w:tabs>
          <w:tab w:leader="none" w:pos="426" w:val="left"/>
        </w:tabs>
        <w:ind w:firstLine="567" w:left="0" w:right="0"/>
        <w:jc w:val="both"/>
        <w:rPr>
          <w:sz w:val="28"/>
        </w:rPr>
      </w:pPr>
    </w:p>
    <w:p w14:paraId="35000000">
      <w:pPr>
        <w:tabs>
          <w:tab w:leader="none" w:pos="426" w:val="left"/>
        </w:tabs>
        <w:ind w:firstLine="567" w:left="0" w:right="0"/>
        <w:jc w:val="center"/>
        <w:rPr>
          <w:sz w:val="28"/>
        </w:rPr>
      </w:pPr>
      <w:r>
        <w:rPr>
          <w:sz w:val="28"/>
        </w:rPr>
        <w:t>II</w:t>
      </w:r>
      <w:r>
        <w:rPr>
          <w:sz w:val="28"/>
        </w:rPr>
        <w:t>. Стандарт предоставления муниципальной услуги</w:t>
      </w:r>
    </w:p>
    <w:p w14:paraId="36000000">
      <w:pPr>
        <w:tabs>
          <w:tab w:leader="none" w:pos="426" w:val="left"/>
        </w:tabs>
        <w:ind w:firstLine="567" w:left="0" w:right="0"/>
        <w:jc w:val="both"/>
        <w:rPr>
          <w:sz w:val="28"/>
        </w:rPr>
      </w:pPr>
    </w:p>
    <w:p w14:paraId="37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5. Наименование муниципальной услуги: </w:t>
      </w:r>
    </w:p>
    <w:p w14:paraId="38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Предоставление жилых помещений, находящихся в муниципальной собственности».</w:t>
      </w:r>
      <w:r>
        <w:rPr>
          <w:b w:val="1"/>
          <w:sz w:val="28"/>
        </w:rPr>
        <w:t xml:space="preserve"> </w:t>
      </w:r>
    </w:p>
    <w:p w14:paraId="39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6.Наименование органа, предоставляющего муниципальную услугу:                Муниципальное учреждение «Управление ЖКХ, транспорта и связи Администрации города Донецка».</w:t>
      </w:r>
    </w:p>
    <w:p w14:paraId="3A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7. Результат предоставления муниципальной услуги:</w:t>
      </w:r>
    </w:p>
    <w:p w14:paraId="3B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Выдача заявителю, обратившемуся за предоставлением муниципальной услуги     договора  социального найма жилого помещения;  либо выдача уведомления  об  отказе в предоставлении указанной услуги в случаях предусмотренных пунктом  12 настоящего Административного регламента.</w:t>
      </w:r>
    </w:p>
    <w:p w14:paraId="3C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8.  Срок предоставления муниципальной услуги:  30 рабочих дней.</w:t>
      </w:r>
    </w:p>
    <w:p w14:paraId="3D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9. </w:t>
      </w:r>
      <w:r>
        <w:rPr>
          <w:b w:val="0"/>
          <w:sz w:val="28"/>
        </w:rPr>
        <w:t>Правовые основания для предоставления муниципальной услуги:</w:t>
      </w:r>
    </w:p>
    <w:p w14:paraId="3E000000">
      <w:pPr>
        <w:numPr>
          <w:ilvl w:val="0"/>
          <w:numId w:val="1"/>
        </w:num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>Конституция Российской Федерации;</w:t>
      </w:r>
    </w:p>
    <w:p w14:paraId="3F000000">
      <w:pPr>
        <w:numPr>
          <w:ilvl w:val="0"/>
          <w:numId w:val="1"/>
        </w:num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>Гражданский кодекс  Российской Федерации;</w:t>
      </w:r>
    </w:p>
    <w:p w14:paraId="40000000">
      <w:pPr>
        <w:pStyle w:val="Style_3"/>
        <w:tabs>
          <w:tab w:leader="none" w:pos="426" w:val="left"/>
        </w:tabs>
        <w:spacing w:after="0" w:before="0"/>
        <w:ind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 xml:space="preserve">3)  Жилищный кодекс Российской Федерации; </w:t>
      </w:r>
    </w:p>
    <w:p w14:paraId="41000000">
      <w:pPr>
        <w:pStyle w:val="Style_3"/>
        <w:tabs>
          <w:tab w:leader="none" w:pos="426" w:val="left"/>
        </w:tabs>
        <w:spacing w:after="0" w:before="0"/>
        <w:ind w:firstLine="0" w:left="0" w:right="227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4)</w:t>
      </w:r>
      <w:r>
        <w:rPr>
          <w:sz w:val="28"/>
        </w:rPr>
        <w:t xml:space="preserve"> Федеральный закон от 24.11.1995 №181-ФЗ «О социальной защите инвалидов в Российской Федерации»</w:t>
      </w:r>
    </w:p>
    <w:p w14:paraId="42000000">
      <w:pPr>
        <w:pStyle w:val="Style_3"/>
        <w:widowControl w:val="1"/>
        <w:tabs>
          <w:tab w:leader="none" w:pos="0" w:val="left"/>
        </w:tabs>
        <w:spacing w:after="0" w:before="0"/>
        <w:ind w:firstLine="0" w:left="0" w:right="30"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5) Федеральный закон от 06.10.2003 № 131-ФЗ «Об общих принципах организации местного самоуправления в Российской Федерации»;</w:t>
      </w:r>
    </w:p>
    <w:p w14:paraId="43000000">
      <w:pPr>
        <w:pStyle w:val="Style_3"/>
        <w:tabs>
          <w:tab w:leader="none" w:pos="0" w:val="left"/>
        </w:tabs>
        <w:spacing w:after="0" w:before="0"/>
        <w:ind w:firstLine="0" w:left="0" w:right="227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>6)  Федеральный закон от 02.05.2006 № 59-ФЗ «О порядке  рассмотрения     обращений граждан Российской Федерации»;</w:t>
      </w:r>
    </w:p>
    <w:p w14:paraId="44000000">
      <w:pPr>
        <w:pStyle w:val="Style_3"/>
        <w:tabs>
          <w:tab w:leader="none" w:pos="426" w:val="left"/>
        </w:tabs>
        <w:spacing w:after="0" w:before="0"/>
        <w:ind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7) Федеральный закон от 27.07.2010 № 210-ФЗ «Об организации   предоставления  государственных муниципальных услуг»;</w:t>
      </w:r>
    </w:p>
    <w:p w14:paraId="45000000">
      <w:pPr>
        <w:pStyle w:val="Style_3"/>
        <w:tabs>
          <w:tab w:leader="none" w:pos="426" w:val="left"/>
        </w:tabs>
        <w:spacing w:after="0" w:before="0"/>
        <w:ind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8)  Областной  закон  Ростовской области от 07.10.2005 № 363-ЗС «Об учете граждан в качестве нуждающихся в жилых помещениях, предоставляемых по договору социального найма на территории Ростовской области»;</w:t>
      </w:r>
    </w:p>
    <w:p w14:paraId="46000000">
      <w:pPr>
        <w:ind/>
        <w:jc w:val="both"/>
        <w:rPr>
          <w:b w:val="0"/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9)</w:t>
      </w:r>
      <w:r>
        <w:rPr>
          <w:rFonts w:ascii="Times New Roman" w:hAnsi="Times New Roman"/>
          <w:b w:val="0"/>
          <w:sz w:val="28"/>
        </w:rPr>
        <w:t xml:space="preserve"> Постановление Правительства Ростовской области от</w:t>
      </w:r>
      <w:r>
        <w:rPr>
          <w:rFonts w:ascii="Times New Roman" w:hAnsi="Times New Roman"/>
          <w:i w:val="0"/>
          <w:sz w:val="28"/>
          <w:u w:val="none"/>
        </w:rPr>
        <w:t xml:space="preserve"> 04.05.</w:t>
      </w:r>
      <w:r>
        <w:rPr>
          <w:rFonts w:ascii="Times New Roman" w:hAnsi="Times New Roman"/>
          <w:i w:val="0"/>
          <w:sz w:val="28"/>
          <w:u w:val="none"/>
        </w:rPr>
        <w:t>2012</w:t>
      </w:r>
      <w:r>
        <w:rPr>
          <w:rFonts w:ascii="Times New Roman" w:hAnsi="Times New Roman"/>
          <w:i w:val="0"/>
          <w:sz w:val="28"/>
          <w:u w:val="none"/>
        </w:rPr>
        <w:t xml:space="preserve"> № </w:t>
      </w:r>
      <w:r>
        <w:rPr>
          <w:rFonts w:ascii="Times New Roman" w:hAnsi="Times New Roman"/>
          <w:i w:val="0"/>
          <w:sz w:val="28"/>
          <w:u w:val="none"/>
        </w:rPr>
        <w:t xml:space="preserve">354 </w:t>
      </w:r>
      <w:r>
        <w:rPr>
          <w:rFonts w:ascii="Times New Roman" w:hAnsi="Times New Roman"/>
          <w:b w:val="0"/>
          <w:i w:val="0"/>
          <w:sz w:val="28"/>
          <w:u w:val="none"/>
        </w:rPr>
        <w:t>«</w:t>
      </w:r>
      <w:r>
        <w:rPr>
          <w:rFonts w:ascii="Times New Roman" w:hAnsi="Times New Roman"/>
          <w:b w:val="0"/>
          <w:sz w:val="28"/>
        </w:rPr>
        <w:t>Об утверждении Положения о порядке признания граждан малоимущими в целях обеспечения жилыми помещениями по договорам социального найма и организации  учета граждан в качестве нуждающихся в жилых помещениях»</w:t>
      </w:r>
      <w:r>
        <w:rPr>
          <w:sz w:val="28"/>
        </w:rPr>
        <w:t>;</w:t>
      </w:r>
    </w:p>
    <w:p w14:paraId="47000000">
      <w:pPr>
        <w:tabs>
          <w:tab w:leader="none" w:pos="426" w:val="left"/>
        </w:tabs>
        <w:ind/>
        <w:jc w:val="both"/>
        <w:rPr>
          <w:rFonts w:ascii="Times New Roman" w:hAnsi="Times New Roman"/>
          <w:sz w:val="28"/>
        </w:rPr>
      </w:pPr>
      <w:r>
        <w:rPr>
          <w:b w:val="0"/>
          <w:sz w:val="28"/>
        </w:rPr>
        <w:t xml:space="preserve">    </w:t>
      </w:r>
      <w:r>
        <w:rPr>
          <w:b w:val="0"/>
          <w:sz w:val="28"/>
        </w:rPr>
        <w:t>10)  Устав муниципального образования «Город Донецк».</w:t>
      </w:r>
    </w:p>
    <w:p w14:paraId="48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10</w:t>
      </w:r>
      <w:r>
        <w:rPr>
          <w:sz w:val="28"/>
        </w:rPr>
        <w:t>.</w:t>
      </w:r>
      <w:r>
        <w:rPr>
          <w:rFonts w:ascii="Times New Roman" w:hAnsi="Times New Roman"/>
          <w:sz w:val="28"/>
        </w:rPr>
        <w:t xml:space="preserve"> Исчерпывающий перечень документов, необходимый в соответствии с  законодательством  или иными нормативными правовыми актами, для предоставления муниципальной услуги:</w:t>
      </w:r>
    </w:p>
    <w:p w14:paraId="49000000">
      <w:pPr>
        <w:tabs>
          <w:tab w:leader="none" w:pos="426" w:val="left"/>
        </w:tabs>
        <w:ind/>
        <w:rPr>
          <w:sz w:val="28"/>
        </w:rPr>
      </w:pPr>
      <w:r>
        <w:rPr>
          <w:sz w:val="28"/>
        </w:rPr>
        <w:tab/>
      </w:r>
      <w:r>
        <w:rPr>
          <w:sz w:val="28"/>
        </w:rPr>
        <w:t>1)  заявление, составленное  в произвольной форме;</w:t>
      </w:r>
    </w:p>
    <w:p w14:paraId="4A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2)  копии документов, удостоверяющих личность гражданина Российской     Федерации и членов его семьи (все страницы);</w:t>
      </w:r>
    </w:p>
    <w:p w14:paraId="4B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3)  документы, подтверждающие состав семьи, выданные уполномоченной организацией;</w:t>
      </w:r>
    </w:p>
    <w:p w14:paraId="4C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4)  справка предприятия технической инвентаризации и выписка из Единого государственного реестра прав (ЕГРП) по состоянию на дату подачи заявления о наличии (отсутствии) жилья, земельного участка и иного недвижимого имущества, принадлежащего на праве собственности и подлежащего налогообложению, на всех членов семьи в муниципальном образовании «Город Донецк»;</w:t>
      </w:r>
    </w:p>
    <w:p w14:paraId="4D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5)   документы, подтверждающие правовой статус занимаемого жилья;</w:t>
      </w:r>
    </w:p>
    <w:p w14:paraId="4E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6)  справки о доходах заявителя и членов его семьи за  предшествующий год (состоящим на учете нуждающихся в жилых помещениях в управлении (далее - учет) после 1 марта 2005г.);</w:t>
      </w:r>
    </w:p>
    <w:p w14:paraId="4F000000">
      <w:pPr>
        <w:spacing w:line="100" w:lineRule="atLeast"/>
        <w:ind w:firstLine="0" w:left="15" w:right="0"/>
        <w:jc w:val="left"/>
        <w:rPr>
          <w:sz w:val="28"/>
        </w:rPr>
      </w:pPr>
      <w:r>
        <w:rPr>
          <w:sz w:val="28"/>
          <w:highlight w:val="white"/>
        </w:rPr>
        <w:t xml:space="preserve">        10.1 </w:t>
      </w:r>
      <w:r>
        <w:rPr>
          <w:rFonts w:ascii="Times New Roman" w:hAnsi="Times New Roman"/>
          <w:sz w:val="28"/>
        </w:rPr>
        <w:t xml:space="preserve"> Запрещено требовать от заявителя:</w:t>
      </w:r>
    </w:p>
    <w:p w14:paraId="50000000">
      <w:pPr>
        <w:spacing w:after="0" w:before="0" w:line="0" w:lineRule="atLeast"/>
        <w:ind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51000000">
      <w:pPr>
        <w:spacing w:after="0" w:before="0" w:line="0" w:lineRule="atLeast"/>
        <w:ind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Ростовской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 от 27.07.2010                          № 210-ФЗ «Об организации предоставления государственных и муниципальных услуг»;</w:t>
      </w:r>
    </w:p>
    <w:p w14:paraId="52000000">
      <w:pPr>
        <w:spacing w:after="0" w:before="0" w:line="0" w:lineRule="atLeast"/>
        <w:ind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r>
        <w:rPr>
          <w:rStyle w:val="Style_5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begin"/>
      </w:r>
      <w:r>
        <w:rPr>
          <w:rStyle w:val="Style_5_ch"/>
          <w:rFonts w:ascii="Times New Roman" w:hAnsi="Times New Roman"/>
          <w:b w:val="0"/>
          <w:strike w:val="0"/>
          <w:color w:val="000000"/>
          <w:sz w:val="28"/>
          <w:u w:val="none"/>
        </w:rPr>
        <w:instrText>HYPERLINK "https://login.consultant.ru/link/?rnd=7FC177ED2FA680A418135ADD87A605DE&amp;req=doc&amp;base=RZR&amp;n=355880&amp;dst=100056&amp;fld=134&amp;date=28.01.2021"</w:instrText>
      </w:r>
      <w:r>
        <w:rPr>
          <w:rStyle w:val="Style_5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separate"/>
      </w:r>
      <w:r>
        <w:rPr>
          <w:rStyle w:val="Style_5_ch"/>
          <w:rFonts w:ascii="Times New Roman" w:hAnsi="Times New Roman"/>
          <w:b w:val="0"/>
          <w:strike w:val="0"/>
          <w:color w:val="000000"/>
          <w:sz w:val="28"/>
          <w:u w:val="none"/>
        </w:rPr>
        <w:t>части 1 статьи 9</w:t>
      </w:r>
      <w:r>
        <w:rPr>
          <w:rStyle w:val="Style_5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>Федерального закона от 27.07.2010 № 210-ФЗ «Об организации предоставления государственных и муниципальных услуг»;</w:t>
      </w:r>
    </w:p>
    <w:p w14:paraId="53000000">
      <w:pPr>
        <w:spacing w:after="0" w:before="0" w:line="0" w:lineRule="atLeast"/>
        <w:ind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4)</w:t>
      </w:r>
      <w:r>
        <w:rPr>
          <w:rFonts w:ascii="Times New Roman" w:hAnsi="Times New Roman"/>
          <w:sz w:val="28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           № 210-ФЗ </w:t>
      </w:r>
      <w:r>
        <w:rPr>
          <w:rFonts w:ascii="Times New Roman" w:hAnsi="Times New Roman"/>
          <w:sz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</w:rPr>
        <w:t>;</w:t>
      </w:r>
    </w:p>
    <w:p w14:paraId="54000000">
      <w:pPr>
        <w:spacing w:after="0" w:before="0" w:line="0" w:lineRule="atLeast"/>
        <w:ind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5) при осуществлении записи на прием в электронном виде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</w:t>
      </w:r>
    </w:p>
    <w:p w14:paraId="55000000">
      <w:pPr>
        <w:spacing w:after="0" w:before="0" w:line="0" w:lineRule="atLeast"/>
        <w:ind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6) </w:t>
      </w:r>
      <w:r>
        <w:rPr>
          <w:rFonts w:ascii="Times New Roman" w:hAnsi="Times New Roman"/>
          <w:b w:val="0"/>
          <w:sz w:val="28"/>
        </w:rPr>
        <w:t>предоставления на бумажном носителе документов и информации, электронные образы которых ранее были заверены в соответствии с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Style w:val="Style_5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begin"/>
      </w:r>
      <w:r>
        <w:rPr>
          <w:rStyle w:val="Style_5_ch"/>
          <w:rFonts w:ascii="Times New Roman" w:hAnsi="Times New Roman"/>
          <w:b w:val="0"/>
          <w:strike w:val="0"/>
          <w:color w:val="000000"/>
          <w:sz w:val="28"/>
          <w:u w:val="none"/>
        </w:rPr>
        <w:instrText>HYPERLINK "https://login.consultant.ru/link/?rnd=7FC177ED2FA680A418135ADD87A605DE&amp;req=doc&amp;base=RZR&amp;n=355880&amp;dst=359&amp;fld=134&amp;date=28.01.2021"</w:instrText>
      </w:r>
      <w:r>
        <w:rPr>
          <w:rStyle w:val="Style_5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separate"/>
      </w:r>
      <w:r>
        <w:rPr>
          <w:rStyle w:val="Style_5_ch"/>
          <w:rFonts w:ascii="Times New Roman" w:hAnsi="Times New Roman"/>
          <w:b w:val="0"/>
          <w:strike w:val="0"/>
          <w:color w:val="000000"/>
          <w:sz w:val="28"/>
          <w:u w:val="none"/>
        </w:rPr>
        <w:t>пунктом 7.2 части 1 статьи 16</w:t>
      </w:r>
      <w:r>
        <w:rPr>
          <w:rStyle w:val="Style_5_ch"/>
          <w:rFonts w:ascii="Times New Roman" w:hAnsi="Times New Roman"/>
          <w:b w:val="0"/>
          <w:strike w:val="0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b w:val="0"/>
          <w:sz w:val="28"/>
        </w:rPr>
        <w:t xml:space="preserve">  </w:t>
      </w:r>
      <w:r>
        <w:rPr>
          <w:rFonts w:ascii="Times New Roman" w:hAnsi="Times New Roman"/>
          <w:b w:val="0"/>
          <w:sz w:val="28"/>
        </w:rPr>
        <w:t>Федерального закона от 27.07.2010 № 210-ФЗ «Об организации предоставления государственных и муниципальных услуг»</w:t>
      </w:r>
      <w:r>
        <w:rPr>
          <w:rFonts w:ascii="Times New Roman" w:hAnsi="Times New Roman"/>
          <w:b w:val="0"/>
          <w:sz w:val="28"/>
        </w:rPr>
        <w:t xml:space="preserve">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законами».</w:t>
      </w:r>
    </w:p>
    <w:p w14:paraId="56000000">
      <w:pPr>
        <w:tabs>
          <w:tab w:leader="none" w:pos="426" w:val="left"/>
        </w:tabs>
        <w:ind/>
        <w:jc w:val="both"/>
        <w:rPr>
          <w:rFonts w:ascii="Times New Roman" w:hAnsi="Times New Roman"/>
          <w:sz w:val="28"/>
        </w:rPr>
      </w:pPr>
      <w:r>
        <w:rPr>
          <w:sz w:val="28"/>
        </w:rPr>
        <w:tab/>
      </w:r>
      <w:r>
        <w:rPr>
          <w:sz w:val="28"/>
        </w:rPr>
        <w:t xml:space="preserve">11.  Исчерпывающий перечень оснований для отказа в приеме документов,   необходимых для предоставления муниципальной услуги: </w:t>
      </w:r>
      <w:r>
        <w:rPr>
          <w:sz w:val="28"/>
        </w:rPr>
        <w:tab/>
      </w:r>
      <w:r>
        <w:rPr>
          <w:sz w:val="28"/>
        </w:rPr>
        <w:t>заявление подано лицом, не имеющим на это полномочий.</w:t>
      </w:r>
    </w:p>
    <w:p w14:paraId="57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  <w:highlight w:val="white"/>
        </w:rPr>
        <w:t>11.1 Оснований  для приостановления предоставления муниципальной услуги законодательством Российской Федерации,  Ростовской области, муниципальными правовыми актами  не предусмотрено</w:t>
      </w:r>
      <w:r>
        <w:rPr>
          <w:sz w:val="28"/>
        </w:rPr>
        <w:t>.</w:t>
      </w:r>
    </w:p>
    <w:p w14:paraId="58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12. Исчерпывающий перечень оснований для отказа в предоставлении   муниципальной услуги:</w:t>
      </w:r>
    </w:p>
    <w:p w14:paraId="59000000">
      <w:pPr>
        <w:pStyle w:val="Style_4"/>
        <w:tabs>
          <w:tab w:leader="none" w:pos="426" w:val="left"/>
        </w:tabs>
        <w:ind w:firstLine="0" w:left="0" w:right="0"/>
        <w:jc w:val="both"/>
        <w:rPr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в случае  утраты заявителем оснований, дающих ему право на получение жилого помещения по договору социального найма;</w:t>
      </w:r>
    </w:p>
    <w:p w14:paraId="5A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2) в случае выезда заявителя и членов его семьи  на место жительства в другое муниципальное образование, за исключением случаев изменения места жительства в пределах городов федерального значения Москвы и Санкт-Петербурга;</w:t>
      </w:r>
    </w:p>
    <w:p w14:paraId="5B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3) получения заявителем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помещения;</w:t>
      </w:r>
    </w:p>
    <w:p w14:paraId="5C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4) предоставления заявителю в установленном порядке от органа государственной  власти или органа местного самоуправления земельного участка для строительства жилого дома;</w:t>
      </w:r>
    </w:p>
    <w:p w14:paraId="5D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5) выявления в представленных заявителем документах, сведений, не соответствующих действительности и послуживших основанием принятия на учет; </w:t>
      </w:r>
    </w:p>
    <w:p w14:paraId="5E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6) изменение постоянного места жительства заявителя, основания пользования жилым помещением (если эти изменения повлекли утрату права для оказания муниципальной услуги);</w:t>
      </w:r>
    </w:p>
    <w:p w14:paraId="5F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7) предоставление  заявителем заведомо недостоверной информации, имеющей существенное значение для оказания муниципальной услуги, поступления официальных сведений из соответствующих организаций, подтвержденных документально и являющихся основанием для отказа в оказании муниципальной услуги;</w:t>
      </w:r>
    </w:p>
    <w:p w14:paraId="60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8) отсутствие заявителя в списке граждан, состоящих на учете нуждающихся в жилых помещениях в управлении. </w:t>
      </w:r>
    </w:p>
    <w:p w14:paraId="61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13.  Муниципальная услуга предоставляется на безвозмездной основе.</w:t>
      </w:r>
    </w:p>
    <w:p w14:paraId="62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14. </w:t>
      </w:r>
      <w:r>
        <w:rPr>
          <w:sz w:val="28"/>
        </w:rPr>
        <w:t>Максимальный срок ожидания в очереди при подаче запроса о      предоставлении муниципальной услуги и при получении результата предоставления  муниципальной услуги  составляет  20 минут.</w:t>
      </w:r>
    </w:p>
    <w:p w14:paraId="63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15. </w:t>
      </w:r>
      <w:r>
        <w:rPr>
          <w:sz w:val="28"/>
        </w:rPr>
        <w:t>Срок регистрации запроса заявителя о предоставлении муниципальной услуги  не должен превышать 15 минут.</w:t>
      </w:r>
    </w:p>
    <w:p w14:paraId="64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16. </w:t>
      </w:r>
      <w:r>
        <w:rPr>
          <w:b w:val="0"/>
          <w:sz w:val="28"/>
        </w:rPr>
        <w:t>Требования к помещениям, в которых предоставляется муниципальная услуга,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услуги:</w:t>
      </w:r>
    </w:p>
    <w:p w14:paraId="65000000">
      <w:pPr>
        <w:ind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1) места для информирования, предназначенные для ознакомления заявителей с информационными материалами, оборудуются:</w:t>
      </w:r>
    </w:p>
    <w:p w14:paraId="66000000">
      <w:pPr>
        <w:ind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>а) информационными стендами;</w:t>
      </w:r>
    </w:p>
    <w:p w14:paraId="67000000">
      <w:pPr>
        <w:ind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>б) стульями и столами для возможности оформления документов;</w:t>
      </w:r>
    </w:p>
    <w:p w14:paraId="68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2) площадь мест для ожидания зависит от количества граждан,  ежедневно обращающихся за предоставлением муниципальной услуги.</w:t>
      </w:r>
    </w:p>
    <w:p w14:paraId="69000000">
      <w:pPr>
        <w:ind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Места ожидания должны соответствовать комфортным условиям для заявителей и оптимальным условиям работы сотрудников.</w:t>
      </w:r>
    </w:p>
    <w:p w14:paraId="6A000000">
      <w:pPr>
        <w:ind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3) места ожидания в очереди на предоставление или получение документов оборудуются стульями (банкетками);</w:t>
      </w:r>
    </w:p>
    <w:p w14:paraId="6B000000">
      <w:pPr>
        <w:ind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4) кабинеты приема заявителей должны быть оборудованы информационными табличками (вывесками) с указанием:</w:t>
      </w:r>
    </w:p>
    <w:p w14:paraId="6C000000">
      <w:pPr>
        <w:ind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>а)      номера кабинета;</w:t>
      </w:r>
    </w:p>
    <w:p w14:paraId="6D000000">
      <w:pPr>
        <w:ind/>
        <w:jc w:val="both"/>
        <w:rPr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б) фамилии, имени, отчества сотрудника, осуществляющего   предоставление муниципальной услуги;</w:t>
      </w:r>
    </w:p>
    <w:p w14:paraId="6E000000">
      <w:pPr>
        <w:ind/>
        <w:jc w:val="both"/>
        <w:rPr>
          <w:b w:val="0"/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>в) графика приема заявителей;</w:t>
      </w:r>
    </w:p>
    <w:p w14:paraId="6F000000">
      <w:pPr>
        <w:tabs>
          <w:tab w:leader="none" w:pos="0" w:val="left"/>
        </w:tabs>
        <w:ind/>
        <w:jc w:val="left"/>
        <w:rPr>
          <w:b w:val="0"/>
          <w:sz w:val="28"/>
        </w:rPr>
      </w:pPr>
      <w:r>
        <w:rPr>
          <w:b w:val="0"/>
          <w:sz w:val="28"/>
        </w:rPr>
        <w:t xml:space="preserve">     </w:t>
      </w:r>
      <w:r>
        <w:rPr>
          <w:b w:val="0"/>
          <w:sz w:val="28"/>
        </w:rPr>
        <w:t>5) рабочее место сотрудника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устройствам;</w:t>
      </w:r>
    </w:p>
    <w:p w14:paraId="70000000">
      <w:pPr>
        <w:tabs>
          <w:tab w:leader="none" w:pos="0" w:val="left"/>
        </w:tabs>
        <w:ind/>
        <w:jc w:val="left"/>
        <w:rPr>
          <w:b w:val="0"/>
          <w:sz w:val="28"/>
        </w:rPr>
      </w:pPr>
      <w:r>
        <w:rPr>
          <w:b w:val="0"/>
          <w:sz w:val="28"/>
        </w:rPr>
        <w:t xml:space="preserve">    </w:t>
      </w:r>
      <w:r>
        <w:rPr>
          <w:b w:val="0"/>
          <w:sz w:val="28"/>
        </w:rPr>
        <w:t>6) для обслуживания инвалидов должны быть созданы условия обеспечивающие :</w:t>
      </w:r>
    </w:p>
    <w:p w14:paraId="71000000">
      <w:pPr>
        <w:tabs>
          <w:tab w:leader="none" w:pos="426" w:val="left"/>
        </w:tabs>
        <w:ind/>
        <w:jc w:val="both"/>
        <w:rPr>
          <w:b w:val="1"/>
          <w:sz w:val="28"/>
        </w:rPr>
      </w:pPr>
      <w:r>
        <w:rPr>
          <w:b w:val="0"/>
          <w:sz w:val="28"/>
        </w:rPr>
        <w:t xml:space="preserve">    </w:t>
      </w:r>
      <w:r>
        <w:rPr>
          <w:b w:val="0"/>
          <w:sz w:val="28"/>
        </w:rPr>
        <w:t xml:space="preserve">а) беспрепятственный  доступ к помещению и  предоставляемым в нем муниципаль-ным услугам; </w:t>
      </w:r>
    </w:p>
    <w:p w14:paraId="72000000">
      <w:pPr>
        <w:tabs>
          <w:tab w:leader="none" w:pos="426" w:val="left"/>
        </w:tabs>
        <w:ind/>
        <w:jc w:val="both"/>
        <w:rPr>
          <w:b w:val="0"/>
          <w:sz w:val="28"/>
        </w:rPr>
      </w:pPr>
      <w:r>
        <w:rPr>
          <w:b w:val="1"/>
          <w:sz w:val="28"/>
        </w:rPr>
        <w:t xml:space="preserve">  </w:t>
      </w:r>
      <w:r>
        <w:rPr>
          <w:b w:val="0"/>
          <w:sz w:val="28"/>
        </w:rPr>
        <w:t>б)</w:t>
      </w:r>
      <w:r>
        <w:rPr>
          <w:b w:val="1"/>
          <w:sz w:val="28"/>
        </w:rPr>
        <w:t xml:space="preserve"> </w:t>
      </w:r>
      <w:r>
        <w:rPr>
          <w:b w:val="0"/>
          <w:sz w:val="28"/>
        </w:rPr>
        <w:t>возможность самостоятельно или с помощью сотрудников, предоставляющих муниципальные услуги, передвижения по территории, на которой расположено помещение, входа в такое помещение и выхода из него;</w:t>
      </w:r>
    </w:p>
    <w:p w14:paraId="73000000">
      <w:pPr>
        <w:tabs>
          <w:tab w:leader="none" w:pos="426" w:val="left"/>
        </w:tabs>
        <w:ind/>
        <w:jc w:val="both"/>
        <w:rPr>
          <w:b w:val="0"/>
          <w:sz w:val="28"/>
        </w:rPr>
      </w:pPr>
      <w:r>
        <w:rPr>
          <w:b w:val="0"/>
          <w:sz w:val="28"/>
        </w:rPr>
        <w:t xml:space="preserve">    </w:t>
      </w:r>
      <w:r>
        <w:rPr>
          <w:b w:val="0"/>
          <w:sz w:val="28"/>
        </w:rPr>
        <w:t>в) возможность посадки  в транспортное средство и высадки из него перед входом в помещение, в том числе с использованием кресла-коляски и при необходимости с помощью сотрудников, предоставляющих муниципальные услуги;</w:t>
      </w:r>
    </w:p>
    <w:p w14:paraId="74000000">
      <w:pPr>
        <w:tabs>
          <w:tab w:leader="none" w:pos="426" w:val="left"/>
        </w:tabs>
        <w:ind/>
        <w:jc w:val="both"/>
        <w:rPr>
          <w:b w:val="0"/>
          <w:sz w:val="28"/>
        </w:rPr>
      </w:pPr>
      <w:r>
        <w:rPr>
          <w:b w:val="0"/>
          <w:sz w:val="28"/>
        </w:rPr>
        <w:t xml:space="preserve">      </w:t>
      </w:r>
      <w:r>
        <w:rPr>
          <w:b w:val="0"/>
          <w:sz w:val="28"/>
        </w:rPr>
        <w:t>г)  надлежащее   размещение   оборудования  и   носителей    информации,</w:t>
      </w:r>
    </w:p>
    <w:p w14:paraId="75000000">
      <w:pPr>
        <w:tabs>
          <w:tab w:leader="none" w:pos="426" w:val="left"/>
        </w:tabs>
        <w:ind/>
        <w:jc w:val="both"/>
        <w:rPr>
          <w:b w:val="0"/>
          <w:sz w:val="28"/>
        </w:rPr>
      </w:pPr>
      <w:r>
        <w:rPr>
          <w:b w:val="0"/>
          <w:sz w:val="28"/>
        </w:rPr>
        <w:t>необходимых для обеспечения беспрепятственного доступа инвалидов в помещение и услугам с учетом ограничений их жизнедеятельности;</w:t>
      </w:r>
    </w:p>
    <w:p w14:paraId="76000000">
      <w:pPr>
        <w:tabs>
          <w:tab w:leader="none" w:pos="0" w:val="left"/>
        </w:tabs>
        <w:ind/>
        <w:jc w:val="left"/>
        <w:rPr>
          <w:b w:val="0"/>
          <w:sz w:val="28"/>
        </w:rPr>
      </w:pPr>
      <w:r>
        <w:rPr>
          <w:b w:val="0"/>
          <w:sz w:val="28"/>
        </w:rPr>
        <w:t xml:space="preserve">      </w:t>
      </w:r>
      <w:r>
        <w:rPr>
          <w:b w:val="0"/>
          <w:sz w:val="28"/>
        </w:rPr>
        <w:t>д) дублирование  необходимой  для  инвалидов  звуковой  и зрительной информации.</w:t>
      </w:r>
    </w:p>
    <w:p w14:paraId="77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b w:val="0"/>
          <w:sz w:val="28"/>
        </w:rPr>
        <w:t xml:space="preserve"> </w:t>
      </w:r>
      <w:r>
        <w:rPr>
          <w:b w:val="0"/>
          <w:sz w:val="28"/>
        </w:rPr>
        <w:t>При организации рабочих мест должна быть предусмотрена возможность свободного входа и выхода сотрудников из помещения при необходимости.»</w:t>
      </w:r>
    </w:p>
    <w:p w14:paraId="78000000">
      <w:pPr>
        <w:tabs>
          <w:tab w:leader="none" w:pos="426" w:val="left"/>
        </w:tabs>
        <w:ind/>
        <w:jc w:val="both"/>
      </w:pPr>
      <w:r>
        <w:rPr>
          <w:sz w:val="28"/>
        </w:rPr>
        <w:tab/>
      </w:r>
      <w:r>
        <w:rPr>
          <w:sz w:val="28"/>
        </w:rPr>
        <w:t>17. Показатели доступности и качества муниципальных услуг.</w:t>
      </w:r>
    </w:p>
    <w:p w14:paraId="79000000">
      <w:pPr>
        <w:tabs>
          <w:tab w:leader="none" w:pos="426" w:val="left"/>
        </w:tabs>
        <w:ind/>
        <w:jc w:val="both"/>
        <w:rPr>
          <w:sz w:val="28"/>
        </w:rPr>
      </w:pPr>
      <w:r>
        <w:t xml:space="preserve">       </w:t>
      </w:r>
      <w:r>
        <w:rPr>
          <w:sz w:val="28"/>
        </w:rPr>
        <w:t xml:space="preserve">1) Информирование граждан о порядке предоставления муниципальной услуги является одним из оснований обеспечения предоставления муниципальной услуги, устанавливающим необходимый уровень ее качества и доступности. </w:t>
      </w:r>
    </w:p>
    <w:p w14:paraId="7A000000">
      <w:pPr>
        <w:tabs>
          <w:tab w:leader="none" w:pos="426" w:val="left"/>
        </w:tabs>
        <w:ind/>
        <w:jc w:val="both"/>
        <w:rPr>
          <w:rFonts w:ascii="Times New Roman" w:hAnsi="Times New Roman"/>
          <w:sz w:val="28"/>
        </w:rPr>
      </w:pPr>
      <w:r>
        <w:rPr>
          <w:sz w:val="28"/>
        </w:rPr>
        <w:tab/>
      </w:r>
      <w:r>
        <w:rPr>
          <w:sz w:val="28"/>
        </w:rPr>
        <w:t xml:space="preserve">Муниципальное учреждение «Управление ЖКХ, транспорта и связи    Администрации города Донецка» находится по адресу: 346330, г. Донецк Ростовской области, 12 квартал,д.9, справочный телефон - 8(863-68)2-25-48 и электронный адрес: </w:t>
      </w:r>
      <w:r>
        <w:rPr>
          <w:sz w:val="28"/>
        </w:rPr>
        <w:t>gkh</w:t>
      </w:r>
      <w:r>
        <w:rPr>
          <w:sz w:val="28"/>
        </w:rPr>
        <w:t>-</w:t>
      </w:r>
      <w:r>
        <w:rPr>
          <w:sz w:val="28"/>
        </w:rPr>
        <w:t>donetsk</w:t>
      </w:r>
      <w:r>
        <w:rPr>
          <w:sz w:val="28"/>
        </w:rPr>
        <w:t>.@</w:t>
      </w:r>
      <w:r>
        <w:rPr>
          <w:sz w:val="28"/>
        </w:rPr>
        <w:t>rambler</w:t>
      </w:r>
      <w:r>
        <w:rPr>
          <w:sz w:val="28"/>
        </w:rPr>
        <w:t>.</w:t>
      </w:r>
      <w:r>
        <w:rPr>
          <w:sz w:val="28"/>
        </w:rPr>
        <w:t>ru</w:t>
      </w:r>
      <w:r>
        <w:rPr>
          <w:sz w:val="28"/>
        </w:rPr>
        <w:t xml:space="preserve">. </w:t>
      </w:r>
    </w:p>
    <w:p w14:paraId="7B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График приема граждан специалистами управления:</w:t>
      </w:r>
    </w:p>
    <w:p w14:paraId="7C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Вторник, четверг - с 14-00 до 18-00 час.,</w:t>
      </w:r>
    </w:p>
    <w:p w14:paraId="7D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Перерыв - с 13-00 до 14-00 час.   </w:t>
      </w:r>
    </w:p>
    <w:p w14:paraId="7E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Стенды (вывески), содержащие информацию о графике (режиме)   работы    размещаются при входе в помещение управления для обозрения.</w:t>
      </w:r>
    </w:p>
    <w:p w14:paraId="7F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2) Информирование граждан о порядке предоставления муниципальной    услуги осуществляется в форме:</w:t>
      </w:r>
    </w:p>
    <w:p w14:paraId="80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а) информационных материалов, размещаемых на стендах в здании    управления;</w:t>
      </w:r>
    </w:p>
    <w:p w14:paraId="81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публикаций в средствах массовой информации;</w:t>
      </w:r>
    </w:p>
    <w:p w14:paraId="82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раздаточного информационного материала (памятки).</w:t>
      </w:r>
    </w:p>
    <w:p w14:paraId="83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3) На стендах в управлении размещаются следующие информационные      материалы:</w:t>
      </w:r>
    </w:p>
    <w:p w14:paraId="84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а) образец заявления и перечень документов, необходимых для       предоставления муниципальной услуги;</w:t>
      </w:r>
    </w:p>
    <w:p w14:paraId="85000000">
      <w:pPr>
        <w:pStyle w:val="Style_4"/>
        <w:widowControl w:val="1"/>
        <w:tabs>
          <w:tab w:leader="none" w:pos="426" w:val="left"/>
        </w:tabs>
        <w:ind w:firstLine="0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контактная информация управления с указанием адреса места  нахождения, контактных телефонных номеров, адреса электронной почты;</w:t>
      </w:r>
    </w:p>
    <w:p w14:paraId="86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график работы специалистов, осуществляющих прием и  консультирование заявителей по вопросам предоставления муниципальной  услуги;</w:t>
      </w:r>
    </w:p>
    <w:p w14:paraId="87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г)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14:paraId="88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д)   основания отказа в предоставлении муниципальной услуги;</w:t>
      </w:r>
    </w:p>
    <w:p w14:paraId="89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е) основания для прекращения и приостановления предоставления муниципальной услуги.</w:t>
      </w:r>
    </w:p>
    <w:p w14:paraId="8A000000">
      <w:pPr>
        <w:pStyle w:val="Style_6"/>
        <w:widowControl w:val="1"/>
        <w:tabs>
          <w:tab w:leader="none" w:pos="426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4) Прием граждан специалистами управления ведется без предварительной  записи в порядке очереди и по предварительной записи с назначением даты и    времени  приема гражданина (по желанию граждан).</w:t>
      </w:r>
    </w:p>
    <w:p w14:paraId="8B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5) Консультирование граждан о порядке предоставления муниципальной    услуги может осуществляться:</w:t>
      </w:r>
    </w:p>
    <w:p w14:paraId="8C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</w:p>
    <w:p w14:paraId="8D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а) при личном обращении; </w:t>
      </w:r>
    </w:p>
    <w:p w14:paraId="8E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б) по телефону 8(863-68)2-</w:t>
      </w:r>
      <w:r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48</w:t>
      </w:r>
      <w:r>
        <w:rPr>
          <w:rFonts w:ascii="Times New Roman" w:hAnsi="Times New Roman"/>
          <w:sz w:val="28"/>
        </w:rPr>
        <w:t>;</w:t>
      </w:r>
    </w:p>
    <w:p w14:paraId="8F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в) по письменным обращениям;</w:t>
      </w:r>
    </w:p>
    <w:p w14:paraId="90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г) в средствах массовой информации;</w:t>
      </w:r>
    </w:p>
    <w:p w14:paraId="91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д) по электронной почте: </w:t>
      </w:r>
      <w:r>
        <w:rPr>
          <w:rFonts w:ascii="Times New Roman" w:hAnsi="Times New Roman"/>
          <w:sz w:val="28"/>
        </w:rPr>
        <w:t>gkh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>donetsk</w:t>
      </w:r>
      <w:r>
        <w:rPr>
          <w:rFonts w:ascii="Times New Roman" w:hAnsi="Times New Roman"/>
          <w:sz w:val="28"/>
        </w:rPr>
        <w:t>@</w:t>
      </w:r>
      <w:r>
        <w:rPr>
          <w:rFonts w:ascii="Times New Roman" w:hAnsi="Times New Roman"/>
          <w:sz w:val="28"/>
        </w:rPr>
        <w:t>rambler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ru</w:t>
      </w:r>
      <w:r>
        <w:rPr>
          <w:rFonts w:ascii="Times New Roman" w:hAnsi="Times New Roman"/>
          <w:sz w:val="28"/>
        </w:rPr>
        <w:t xml:space="preserve">. </w:t>
      </w:r>
    </w:p>
    <w:p w14:paraId="92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6) При консультировании по письменным обращениям ответ направляется в   адрес гражданина в течение 30 дней со дня регистрации письменного обращения в соответствии с Федеральным законом от 02.05.2006 № 59-ФЗ «О порядке рассмотрения обращений граждан Российской Федерации».</w:t>
      </w:r>
    </w:p>
    <w:p w14:paraId="93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7) При осуществлении консультирования по телефону специалисты  управления в соответствии с поступившим запросом предоставляют информацию:</w:t>
      </w:r>
    </w:p>
    <w:p w14:paraId="94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а) о порядке предоставления муниципальной услуги; </w:t>
      </w:r>
    </w:p>
    <w:p w14:paraId="95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б) о перечне документов, необходимых для предоставления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муниципальной услуги;</w:t>
      </w:r>
    </w:p>
    <w:p w14:paraId="96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>в) о входящих номерах, под которыми зарегистрированы заявления граждан, и исходящих номерах ответов по этим заявлениям;</w:t>
      </w:r>
    </w:p>
    <w:p w14:paraId="97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г) о принятом по конкретному заявлению решении.</w:t>
      </w:r>
    </w:p>
    <w:p w14:paraId="98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Иные вопросы по предоставлению муниципальной услуги рассматриваются   только на основании личного обращения гражданина.</w:t>
      </w:r>
    </w:p>
    <w:p w14:paraId="99000000">
      <w:pPr>
        <w:pStyle w:val="Style_4"/>
        <w:widowControl w:val="1"/>
        <w:numPr>
          <w:ilvl w:val="1"/>
          <w:numId w:val="2"/>
        </w:numPr>
        <w:tabs>
          <w:tab w:leader="none" w:pos="426" w:val="left"/>
        </w:tabs>
        <w:ind w:firstLine="0" w:left="0" w:right="-143"/>
        <w:jc w:val="both"/>
        <w:rPr>
          <w:b w:val="0"/>
          <w:sz w:val="28"/>
        </w:rPr>
      </w:pPr>
      <w:r>
        <w:rPr>
          <w:rFonts w:ascii="Times New Roman" w:hAnsi="Times New Roman"/>
          <w:sz w:val="28"/>
        </w:rPr>
        <w:t xml:space="preserve">При ответах на телефонные звонки и устные обращения специалисты управления подробно и в вежливой форме информируют обратившихся по интересующим их вопросам. Ответ на телефонный звонок должен содержать информацию о наименовании органа, в который позвонил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гражданин, фамилии, имени, отчестве и должности работника,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принявшего телефонный звонок. При невозможности дать ответ на вопрос гражданина, специалист обязан переадресовать звонок уполномоченному специалисту. Должно производиться не более одной переадресации звонка к специалисту, который может ответить на вопрос гражданина.</w:t>
      </w:r>
    </w:p>
    <w:p w14:paraId="9A000000">
      <w:pPr>
        <w:numPr>
          <w:ilvl w:val="1"/>
          <w:numId w:val="2"/>
        </w:numPr>
        <w:tabs>
          <w:tab w:leader="none" w:pos="0" w:val="left"/>
        </w:tabs>
        <w:ind/>
        <w:jc w:val="left"/>
        <w:rPr>
          <w:sz w:val="28"/>
        </w:rPr>
      </w:pPr>
      <w:r>
        <w:rPr>
          <w:b w:val="0"/>
          <w:sz w:val="28"/>
        </w:rPr>
        <w:t>дополнительные  показатели доступности и качества муниципальных услуг для инвалидов:</w:t>
      </w:r>
    </w:p>
    <w:p w14:paraId="9B000000">
      <w:pPr>
        <w:ind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>а) сопровождение инвалидов, имеющих стойкие расстройства функции зрения и самостоятельного передвижения, и оказание им помощи в помещении, в котором предоставляется муниципальная услуга;</w:t>
      </w:r>
    </w:p>
    <w:p w14:paraId="9C000000">
      <w:pPr>
        <w:widowControl w:val="1"/>
        <w:ind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>б) допуск в помещение сурдопереводчика и тифлосурдопереводчика;</w:t>
      </w:r>
    </w:p>
    <w:p w14:paraId="9D000000">
      <w:pPr>
        <w:ind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  </w:t>
      </w:r>
      <w:r>
        <w:rPr>
          <w:sz w:val="28"/>
        </w:rPr>
        <w:t>в) допуск в помещение собаки-проводника при наличии документа, подтвер-ждающего ее специальное обучение, выданного в соответствии с приказом Мин</w:t>
      </w:r>
      <w:r>
        <w:rPr>
          <w:sz w:val="28"/>
        </w:rPr>
        <w:t>труда России от 22.06.2015 N 386н «Об утверждении формы документа, подтверждающего специальное обучение собаки-проводника, и порядка его выдачи»</w:t>
      </w:r>
      <w:r>
        <w:rPr>
          <w:sz w:val="28"/>
        </w:rPr>
        <w:t>;</w:t>
      </w:r>
    </w:p>
    <w:p w14:paraId="9E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г) оказание сотрудниками, предоставляющими услуги, иной необходимой инвалидам помощи в преодолении барьеров, мешающих получению услуг и использованию помещения наравне с другими.</w:t>
      </w:r>
      <w:r>
        <w:rPr>
          <w:rFonts w:ascii="Times New Roman" w:hAnsi="Times New Roman"/>
          <w:sz w:val="28"/>
        </w:rPr>
        <w:t xml:space="preserve"> </w:t>
      </w:r>
    </w:p>
    <w:p w14:paraId="9F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18. Иные требования, в том числе учитывающие особенности предоставления   муниципальных услуг в многофункциональных центрах и особенности предоставления муниципальных услуг в электронной форме.</w:t>
      </w:r>
    </w:p>
    <w:p w14:paraId="A0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Положения настоящего Административного регламента распространяются в том числе на услуги, предоставляемые на базе многофункционального центра, а также на услуги, предоставляемые в электронном виде.   </w:t>
      </w:r>
    </w:p>
    <w:p w14:paraId="A1000000">
      <w:pPr>
        <w:pStyle w:val="Style_4"/>
        <w:widowControl w:val="1"/>
        <w:tabs>
          <w:tab w:leader="none" w:pos="426" w:val="left"/>
        </w:tabs>
        <w:ind w:firstLine="567" w:left="0" w:right="0"/>
        <w:jc w:val="both"/>
        <w:rPr>
          <w:rFonts w:ascii="Times New Roman" w:hAnsi="Times New Roman"/>
          <w:sz w:val="28"/>
        </w:rPr>
      </w:pPr>
    </w:p>
    <w:p w14:paraId="A2000000">
      <w:pPr>
        <w:tabs>
          <w:tab w:leader="none" w:pos="426" w:val="left"/>
        </w:tabs>
        <w:ind w:firstLine="567" w:left="0" w:right="0"/>
        <w:jc w:val="center"/>
        <w:rPr>
          <w:b w:val="1"/>
          <w:sz w:val="28"/>
        </w:rPr>
      </w:pPr>
      <w:r>
        <w:rPr>
          <w:b w:val="1"/>
          <w:sz w:val="28"/>
        </w:rPr>
        <w:t xml:space="preserve">    </w:t>
      </w:r>
      <w:r>
        <w:rPr>
          <w:sz w:val="28"/>
        </w:rPr>
        <w:t>III</w:t>
      </w:r>
      <w:r>
        <w:rPr>
          <w:sz w:val="28"/>
        </w:rPr>
        <w:t>. Состав, последовательность и сроки выполнения                       административных   процедур, требования к порядку их выполнения,                               в том числе особенности предоставления муниципальных услуг                                           в электронной форме</w:t>
      </w:r>
    </w:p>
    <w:p w14:paraId="A3000000">
      <w:pPr>
        <w:tabs>
          <w:tab w:leader="none" w:pos="426" w:val="left"/>
        </w:tabs>
        <w:ind w:firstLine="567" w:left="0" w:right="0"/>
        <w:jc w:val="center"/>
        <w:rPr>
          <w:b w:val="1"/>
          <w:sz w:val="28"/>
        </w:rPr>
      </w:pPr>
    </w:p>
    <w:p w14:paraId="A4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19. Состав административных процедур: </w:t>
      </w:r>
    </w:p>
    <w:p w14:paraId="A5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прием и регистрация заявлений;</w:t>
      </w:r>
    </w:p>
    <w:p w14:paraId="A6000000">
      <w:pPr>
        <w:tabs>
          <w:tab w:leader="none" w:pos="426" w:val="left"/>
        </w:tabs>
        <w:ind/>
        <w:rPr>
          <w:sz w:val="28"/>
        </w:rPr>
      </w:pPr>
      <w:r>
        <w:rPr>
          <w:sz w:val="28"/>
        </w:rPr>
        <w:tab/>
      </w:r>
      <w:r>
        <w:rPr>
          <w:sz w:val="28"/>
        </w:rPr>
        <w:t>2) рассмотрение заявления;</w:t>
      </w:r>
      <w:r>
        <w:rPr>
          <w:sz w:val="28"/>
        </w:rPr>
        <w:t xml:space="preserve">     </w:t>
      </w:r>
    </w:p>
    <w:p w14:paraId="A7000000">
      <w:pPr>
        <w:tabs>
          <w:tab w:leader="none" w:pos="426" w:val="left"/>
        </w:tabs>
        <w:ind/>
        <w:rPr>
          <w:sz w:val="28"/>
        </w:rPr>
      </w:pPr>
      <w:r>
        <w:rPr>
          <w:sz w:val="28"/>
        </w:rPr>
        <w:tab/>
      </w:r>
      <w:r>
        <w:rPr>
          <w:sz w:val="28"/>
        </w:rPr>
        <w:t>3) оформление документов;</w:t>
      </w:r>
    </w:p>
    <w:p w14:paraId="A8000000">
      <w:pPr>
        <w:tabs>
          <w:tab w:leader="none" w:pos="426" w:val="left"/>
        </w:tabs>
        <w:ind/>
        <w:rPr>
          <w:sz w:val="28"/>
        </w:rPr>
      </w:pPr>
      <w:r>
        <w:rPr>
          <w:sz w:val="28"/>
        </w:rPr>
        <w:tab/>
      </w:r>
      <w:r>
        <w:rPr>
          <w:sz w:val="28"/>
        </w:rPr>
        <w:t>4) выдача готовых документов.</w:t>
      </w:r>
    </w:p>
    <w:p w14:paraId="A9000000">
      <w:pPr>
        <w:tabs>
          <w:tab w:leader="none" w:pos="426" w:val="left"/>
        </w:tabs>
        <w:ind/>
        <w:jc w:val="both"/>
        <w:rPr>
          <w:rFonts w:ascii="Times New Roman" w:hAnsi="Times New Roman"/>
          <w:sz w:val="28"/>
        </w:rPr>
      </w:pPr>
      <w:r>
        <w:rPr>
          <w:sz w:val="28"/>
        </w:rPr>
        <w:tab/>
      </w:r>
      <w:r>
        <w:rPr>
          <w:sz w:val="28"/>
        </w:rPr>
        <w:t>20. Последовательность административных процедур:</w:t>
      </w:r>
    </w:p>
    <w:p w14:paraId="AA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1)  </w:t>
      </w:r>
      <w:r>
        <w:rPr>
          <w:rFonts w:ascii="Times New Roman" w:hAnsi="Times New Roman"/>
          <w:sz w:val="28"/>
        </w:rPr>
        <w:t>прием и регистрация заявлений;</w:t>
      </w:r>
    </w:p>
    <w:p w14:paraId="AB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а) установление личности заявителя;</w:t>
      </w:r>
    </w:p>
    <w:p w14:paraId="AC000000">
      <w:pPr>
        <w:widowControl w:val="0"/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б) прием заявлений с необходимыми документами;</w:t>
      </w:r>
    </w:p>
    <w:p w14:paraId="AD000000">
      <w:pPr>
        <w:widowControl w:val="0"/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в) регистрация </w:t>
      </w:r>
      <w:r>
        <w:rPr>
          <w:sz w:val="28"/>
        </w:rPr>
        <w:t xml:space="preserve"> </w:t>
      </w:r>
      <w:r>
        <w:rPr>
          <w:sz w:val="28"/>
        </w:rPr>
        <w:t>заявлений</w:t>
      </w:r>
      <w:r>
        <w:rPr>
          <w:sz w:val="28"/>
        </w:rPr>
        <w:t xml:space="preserve">  </w:t>
      </w:r>
      <w:r>
        <w:rPr>
          <w:sz w:val="28"/>
        </w:rPr>
        <w:t>в Журнале;</w:t>
      </w:r>
    </w:p>
    <w:p w14:paraId="AE000000">
      <w:pPr>
        <w:widowControl w:val="0"/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2) рассмотрение заявления;</w:t>
      </w:r>
      <w:r>
        <w:rPr>
          <w:sz w:val="28"/>
        </w:rPr>
        <w:t xml:space="preserve">   </w:t>
      </w:r>
    </w:p>
    <w:p w14:paraId="AF000000">
      <w:pPr>
        <w:widowControl w:val="0"/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а)</w:t>
      </w:r>
      <w:r>
        <w:rPr>
          <w:sz w:val="28"/>
        </w:rPr>
        <w:t xml:space="preserve">   анализ поступивших документов специалистом Управления;</w:t>
      </w:r>
    </w:p>
    <w:p w14:paraId="B0000000">
      <w:pPr>
        <w:widowControl w:val="0"/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б) рассмотрение заявления с перечнем документов</w:t>
      </w:r>
      <w:r>
        <w:rPr>
          <w:sz w:val="28"/>
        </w:rPr>
        <w:t xml:space="preserve"> на заседании </w:t>
      </w:r>
      <w:r>
        <w:rPr>
          <w:sz w:val="28"/>
        </w:rPr>
        <w:t>жилищной комиссии  муниципального  учреждения «Управление ЖКХ, транспорта и связи Администрации города  Донецка» (далее - жилищная комиссия);</w:t>
      </w:r>
    </w:p>
    <w:p w14:paraId="B1000000">
      <w:pPr>
        <w:widowControl w:val="0"/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в)  принятие решения жилищной комиссией о предоставлении  жилого помещения, находящегося в муниципальной собственности по договору социального найма, в порядке очередности исходя из времени принятия граждан на учет (об отказе в предоставлении);</w:t>
      </w:r>
    </w:p>
    <w:p w14:paraId="B2000000">
      <w:pPr>
        <w:widowControl w:val="0"/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3)  оформление документов;</w:t>
      </w:r>
    </w:p>
    <w:p w14:paraId="B3000000">
      <w:pPr>
        <w:widowControl w:val="0"/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а)  подготовка </w:t>
      </w:r>
      <w:r>
        <w:rPr>
          <w:sz w:val="28"/>
        </w:rPr>
        <w:t xml:space="preserve">проекта  постановления Администрации города Донецка   о </w:t>
      </w:r>
      <w:r>
        <w:rPr>
          <w:sz w:val="28"/>
        </w:rPr>
        <w:t>предоставлении жилого помещения, находящегося в муниципальной собственности по договору социального найма, в порядке очередности исходя из времени принятия граждан на учет (об отказе в предоставлении);</w:t>
      </w:r>
    </w:p>
    <w:p w14:paraId="B4000000">
      <w:pPr>
        <w:widowControl w:val="0"/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б) подшив поступивших документов в учетное  дело;</w:t>
      </w:r>
    </w:p>
    <w:p w14:paraId="B5000000">
      <w:pPr>
        <w:widowControl w:val="0"/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4) выдача готовых документов;           </w:t>
      </w:r>
    </w:p>
    <w:p w14:paraId="B6000000">
      <w:pPr>
        <w:widowControl w:val="0"/>
        <w:tabs>
          <w:tab w:leader="none" w:pos="426" w:val="left"/>
        </w:tabs>
        <w:ind/>
        <w:jc w:val="both"/>
        <w:rPr>
          <w:rFonts w:ascii="Times New Roman" w:hAnsi="Times New Roman"/>
          <w:sz w:val="28"/>
        </w:rPr>
      </w:pPr>
      <w:r>
        <w:rPr>
          <w:sz w:val="28"/>
        </w:rPr>
        <w:t xml:space="preserve">      </w:t>
      </w:r>
      <w:r>
        <w:rPr>
          <w:sz w:val="28"/>
        </w:rPr>
        <w:t>21. Сроки выполнения административных процедур:</w:t>
      </w:r>
    </w:p>
    <w:p w14:paraId="B7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</w:t>
      </w:r>
      <w:r>
        <w:rPr>
          <w:rFonts w:ascii="Times New Roman" w:hAnsi="Times New Roman"/>
          <w:sz w:val="28"/>
        </w:rPr>
        <w:t xml:space="preserve">   прием и регистрация заявлений - 20 минут;</w:t>
      </w:r>
    </w:p>
    <w:p w14:paraId="B8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2) рассмотрение заявления и предоставленных документов, включая    рассмотрение на </w:t>
      </w:r>
      <w:r>
        <w:rPr>
          <w:rFonts w:ascii="Times New Roman" w:hAnsi="Times New Roman"/>
          <w:sz w:val="28"/>
        </w:rPr>
        <w:t>жилищной</w:t>
      </w:r>
      <w:r>
        <w:rPr>
          <w:rFonts w:ascii="Times New Roman" w:hAnsi="Times New Roman"/>
          <w:sz w:val="28"/>
        </w:rPr>
        <w:t xml:space="preserve"> Комиссии - 30 рабочих дней;</w:t>
      </w:r>
    </w:p>
    <w:p w14:paraId="B9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3)  </w:t>
      </w:r>
      <w:r>
        <w:rPr>
          <w:rFonts w:ascii="Times New Roman" w:hAnsi="Times New Roman"/>
          <w:sz w:val="28"/>
        </w:rPr>
        <w:t>подготовка договора социального найма жилого помещения – 3 рабочих дня.</w:t>
      </w:r>
    </w:p>
    <w:p w14:paraId="BA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22. Требования к порядку выполнения административных процедур.</w:t>
      </w:r>
    </w:p>
    <w:p w14:paraId="BB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1) Требования к порядку приема и регистрации документов.</w:t>
      </w:r>
    </w:p>
    <w:p w14:paraId="BC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Основанием для начала административной процедуры является обращение заявителя в управление с </w:t>
      </w:r>
      <w:r>
        <w:rPr>
          <w:sz w:val="28"/>
        </w:rPr>
        <w:t>заявлением и необходимыми документами</w:t>
      </w:r>
      <w:r>
        <w:rPr>
          <w:sz w:val="28"/>
        </w:rPr>
        <w:t xml:space="preserve">. </w:t>
      </w:r>
    </w:p>
    <w:p w14:paraId="BD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Датой обращения в управление за предоставлением муниципальной услуги    считается дата </w:t>
      </w:r>
      <w:r>
        <w:rPr>
          <w:sz w:val="28"/>
        </w:rPr>
        <w:t>приема заявления с необходимыми документами</w:t>
      </w:r>
      <w:r>
        <w:rPr>
          <w:sz w:val="28"/>
        </w:rPr>
        <w:t xml:space="preserve">. </w:t>
      </w:r>
    </w:p>
    <w:p w14:paraId="BE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Заявление подается на имя главы Админстрации города Донецка, согласно приложению 1 к настоящему Административному регламенту. </w:t>
      </w:r>
    </w:p>
    <w:p w14:paraId="BF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Регистрация заявления осуществляется специалистом, ответственным за прием документов, поступающих на имя главы Адмнистрации города Донецка, в книге регистрации входящей корреспонденции в день поступления заявления.      Зарегистрированное заявление предоставляется  главе Администрации города Донецка для резолюции.</w:t>
      </w:r>
    </w:p>
    <w:p w14:paraId="C0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Заявление с резолюцией, проставленной на заявлении главой Администрации города Донецка, поступает на исполнение специалисту Управления, ответственному за предоставление муниципальной услуги.</w:t>
      </w:r>
    </w:p>
    <w:p w14:paraId="C1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При приеме лица специалист:</w:t>
      </w:r>
    </w:p>
    <w:p w14:paraId="C2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а) проверяет документы, удостоверяющие личность</w:t>
      </w:r>
      <w:r>
        <w:rPr>
          <w:sz w:val="28"/>
        </w:rPr>
        <w:t xml:space="preserve"> заявителя либо</w:t>
      </w:r>
      <w:r>
        <w:rPr>
          <w:sz w:val="28"/>
        </w:rPr>
        <w:t xml:space="preserve">   представителя по доверенности, свидетельствует своей подписью правильность заполнения заявления, правильность внесения в заявление  паспортных данных заявителя;</w:t>
      </w:r>
    </w:p>
    <w:p w14:paraId="C3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б) проводит проверку предоставленных документов, удостоверяясь, что:  тексты документов написаны разборчиво; фамилии, имена, отчества написаны полностью; в документах нет подчисток, приписок, зачеркнутых слов и иных неоговоренных исправлений; документы не исполнены карандашом; документы не имеют серьезных повреждений, наличие которых не позволяет однозначно истолковать их содержание;</w:t>
      </w:r>
    </w:p>
    <w:p w14:paraId="C4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в) проставляет заверительную надпись на копиях, свою должность, личную подпись с ее расшифровкой и дату заверения, оригиналы возвращает заявителю;</w:t>
      </w:r>
    </w:p>
    <w:p w14:paraId="C5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г) после поступления заявления с полным перечнем необходимых документов заявление регистрируется в управлении </w:t>
      </w:r>
      <w:r>
        <w:rPr>
          <w:sz w:val="28"/>
        </w:rPr>
        <w:t>в книге регистрации входящей корреспонденции</w:t>
      </w:r>
      <w:r>
        <w:rPr>
          <w:sz w:val="28"/>
        </w:rPr>
        <w:t>;</w:t>
      </w:r>
    </w:p>
    <w:p w14:paraId="C6000000">
      <w:pPr>
        <w:tabs>
          <w:tab w:leader="none" w:pos="426" w:val="left"/>
        </w:tabs>
        <w:ind/>
        <w:jc w:val="both"/>
      </w:pPr>
      <w:r>
        <w:rPr>
          <w:sz w:val="28"/>
        </w:rPr>
        <w:tab/>
      </w:r>
      <w:r>
        <w:rPr>
          <w:sz w:val="28"/>
        </w:rPr>
        <w:t>д) выдает заявителю расписку - уведомление, в которой указывается количество принятых документов, регистрационный номер заявления, дата регистрации заявления</w:t>
      </w:r>
      <w:r>
        <w:rPr>
          <w:b w:val="1"/>
          <w:sz w:val="28"/>
        </w:rPr>
        <w:t xml:space="preserve"> </w:t>
      </w:r>
      <w:r>
        <w:rPr>
          <w:sz w:val="28"/>
        </w:rPr>
        <w:t xml:space="preserve">в </w:t>
      </w:r>
      <w:r>
        <w:rPr>
          <w:sz w:val="28"/>
        </w:rPr>
        <w:t>книге регистрации входящей корреспонденции</w:t>
      </w:r>
      <w:r>
        <w:rPr>
          <w:sz w:val="28"/>
        </w:rPr>
        <w:t xml:space="preserve">, фамилия и подпись специалиста, принявшего документы. </w:t>
      </w:r>
    </w:p>
    <w:p w14:paraId="C7000000">
      <w:pPr>
        <w:tabs>
          <w:tab w:leader="none" w:pos="426" w:val="left"/>
        </w:tabs>
        <w:ind/>
        <w:jc w:val="both"/>
        <w:rPr>
          <w:sz w:val="28"/>
        </w:rPr>
      </w:pPr>
      <w:r>
        <w:t xml:space="preserve">       </w:t>
      </w:r>
      <w:r>
        <w:rPr>
          <w:sz w:val="28"/>
        </w:rPr>
        <w:t>2) Требования к порядку рассмотрения заявления.</w:t>
      </w:r>
    </w:p>
    <w:p w14:paraId="C8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а) рассмотрение заявления  и предоставленных документов специалистом управления выносится на жилищную комиссию</w:t>
      </w:r>
      <w:r>
        <w:rPr>
          <w:sz w:val="28"/>
        </w:rPr>
        <w:t xml:space="preserve">; </w:t>
      </w:r>
    </w:p>
    <w:p w14:paraId="C9000000">
      <w:pPr>
        <w:tabs>
          <w:tab w:leader="none" w:pos="426" w:val="left"/>
          <w:tab w:leader="none" w:pos="993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б) решение </w:t>
      </w:r>
      <w:r>
        <w:rPr>
          <w:sz w:val="28"/>
        </w:rPr>
        <w:t>жилищной к</w:t>
      </w:r>
      <w:r>
        <w:rPr>
          <w:sz w:val="28"/>
        </w:rPr>
        <w:t>омиссии заносятся в протокол и подписывается       всеми членами комиссии;</w:t>
      </w:r>
    </w:p>
    <w:p w14:paraId="CA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в) на основании решения </w:t>
      </w:r>
      <w:r>
        <w:rPr>
          <w:sz w:val="28"/>
        </w:rPr>
        <w:t>жилищной к</w:t>
      </w:r>
      <w:r>
        <w:rPr>
          <w:sz w:val="28"/>
        </w:rPr>
        <w:t xml:space="preserve">омиссии издается  постановление    </w:t>
      </w:r>
      <w:r>
        <w:rPr>
          <w:sz w:val="28"/>
        </w:rPr>
        <w:t xml:space="preserve">Администрации города Донецка о </w:t>
      </w:r>
      <w:r>
        <w:rPr>
          <w:sz w:val="28"/>
        </w:rPr>
        <w:t>предоставлении  жилого помещения, находящегося в муниципальной собственности по договору социального найма (отказе в предоставлении), специалист управления готовит письмо о принятом решении.</w:t>
      </w:r>
    </w:p>
    <w:p w14:paraId="CB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3)   Требования к порядку оформления документов:</w:t>
      </w:r>
      <w:r>
        <w:rPr>
          <w:sz w:val="28"/>
        </w:rPr>
        <w:tab/>
      </w:r>
    </w:p>
    <w:p w14:paraId="CC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а)  в учетное дело </w:t>
      </w:r>
      <w:r>
        <w:rPr>
          <w:sz w:val="28"/>
        </w:rPr>
        <w:t xml:space="preserve">заявителя, состоящего на учете в качестве нуждающегося  в жилом помещении по договору социального найма, подшивается </w:t>
      </w:r>
      <w:r>
        <w:rPr>
          <w:sz w:val="28"/>
        </w:rPr>
        <w:t>заявление, копии документов, указанных в пункте 10 настоящего Административного регламента</w:t>
      </w:r>
      <w:r>
        <w:rPr>
          <w:sz w:val="28"/>
        </w:rPr>
        <w:t xml:space="preserve">, выписка из постановления </w:t>
      </w:r>
      <w:r>
        <w:rPr>
          <w:sz w:val="28"/>
        </w:rPr>
        <w:t>Администрации города Донецка о предоставлении жилого помещения</w:t>
      </w:r>
      <w:r>
        <w:rPr>
          <w:sz w:val="28"/>
        </w:rPr>
        <w:t>, перечень документов формируется в хронологической последовательности;</w:t>
      </w:r>
    </w:p>
    <w:p w14:paraId="CD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в)   после предоставления жилого помещения по договору социального  найма учетное дело хранится в управлении в течение 15 лет.</w:t>
      </w:r>
    </w:p>
    <w:p w14:paraId="CE000000">
      <w:pPr>
        <w:tabs>
          <w:tab w:leader="none" w:pos="426" w:val="left"/>
        </w:tabs>
        <w:ind/>
        <w:jc w:val="both"/>
        <w:rPr>
          <w:sz w:val="28"/>
        </w:rPr>
      </w:pPr>
    </w:p>
    <w:p w14:paraId="CF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4)    Требования к порядку выдачи готовых документов.</w:t>
      </w:r>
    </w:p>
    <w:p w14:paraId="D0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а)  специалистом самостоятельно выписывается договор социального найма жилого помещения, подписывается ответственным лицом  (заместителем главы Администрации города по ЖКХ, транспорту и связи)  и нанимателем жилого помещения, заверяется печатью; </w:t>
      </w:r>
    </w:p>
    <w:p w14:paraId="D1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б)   договор социального найма  регистрируются в журнале выдачи   договоров социального найма;    </w:t>
      </w:r>
    </w:p>
    <w:p w14:paraId="D2000000">
      <w:pPr>
        <w:widowControl w:val="0"/>
        <w:tabs>
          <w:tab w:leader="none" w:pos="426" w:val="left"/>
        </w:tabs>
        <w:ind/>
        <w:jc w:val="both"/>
        <w:rPr>
          <w:rFonts w:ascii="Times New Roman" w:hAnsi="Times New Roman"/>
          <w:sz w:val="28"/>
        </w:rPr>
      </w:pPr>
      <w:r>
        <w:rPr>
          <w:sz w:val="28"/>
        </w:rPr>
        <w:tab/>
      </w:r>
      <w:r>
        <w:rPr>
          <w:sz w:val="28"/>
        </w:rPr>
        <w:t xml:space="preserve">в) договор социального найма и выписка  из постановления </w:t>
      </w:r>
      <w:r>
        <w:rPr>
          <w:sz w:val="28"/>
        </w:rPr>
        <w:t>Администрации города Донецка о  предоставлении жилого помещения</w:t>
      </w:r>
      <w:r>
        <w:rPr>
          <w:sz w:val="28"/>
        </w:rPr>
        <w:t xml:space="preserve"> выдается лично в руки, либо представителю,  под роспись.</w:t>
      </w:r>
    </w:p>
    <w:p w14:paraId="D3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23. Требования к порядку приема и регистрации документов в  электронном    виде</w:t>
      </w:r>
      <w:r>
        <w:rPr>
          <w:sz w:val="28"/>
        </w:rPr>
        <w:t>:</w:t>
      </w:r>
    </w:p>
    <w:p w14:paraId="D4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1) при подаче запроса (заявления) в электронной форме на получение  муниципальной   услуги   он   формируется   посредством      заполнения интерактивной формы на портале государственных и муниципальных услуг.</w:t>
      </w:r>
    </w:p>
    <w:p w14:paraId="D5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2) форма   запроса   (заявления),   размещенная     на    портале государственных и муниципальных услуг, должна  содержать  все   сведения, установленные для запроса  (заявления); </w:t>
      </w:r>
    </w:p>
    <w:p w14:paraId="D6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3)  идентификация  заявителя,  подавшего  запрос  (заявление) в  электронном  виде,  регистрация  запроса  (заявления)  осуществляются в порядке, установленном нормативными правовыми актами Российской Федерации, нормативными правовыми актами муниципального образования;</w:t>
      </w:r>
    </w:p>
    <w:p w14:paraId="D7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4) должностное лицо, ответственное за прием документов,   проверяет наличие и соответствие представленных запроса (заявления) и прикрепленных к нему электронных документов  требованиям,  установленным   нормативными правовыми актами к заполнению и оформлению таких документов;</w:t>
      </w:r>
    </w:p>
    <w:p w14:paraId="D8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5) при наличии  всех  необходимых  документов  и    соответствии их требованиям к заполнению и оформлению  таких  документов,  установленных нормативными правовыми актами, должностное лицо  делает   соответствующую отметку в информационной системе для  последующего  уведомления  (в   том числе  путем  размещения  информации  на  портале  государственных и муниципальных услуг  или  отправки  информации  электронным   сообщением) заявителя о приеме документов с указанием номера и даты получения запроса (заявления) и прилагаемых к нему документов;</w:t>
      </w:r>
    </w:p>
    <w:p w14:paraId="D9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6) при  нарушении  требований,  установленных  к  заполнению и  оформлению  запроса  (заявления)  и  прилагаемых  к  нему   документов, должностное лицо уведомляет заявителя  (в  том  числе  путем   размещения информации на портале или отправки информации электронным сообщением)  о нарушении установленных требований с указанием допущенных нарушений;</w:t>
      </w:r>
    </w:p>
    <w:p w14:paraId="DA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7) электронные  образы  документов,  представляемые  с    запросом    (заявлением), направляются в виде файлов в одном из указанных   форматов: JPEG, PDF, TIF;</w:t>
      </w:r>
    </w:p>
    <w:p w14:paraId="DB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8) качество  представленных  электронных  образов     документов в   форматах JPEG, PDF, TIF должно позволять в полном объеме прочитать текст документа и распознать реквизиты документа;</w:t>
      </w:r>
    </w:p>
    <w:p w14:paraId="DC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9) информация о требованиях  к  совместимости,  сертификату   ключа подписи, обеспечению возможности подтверждения  подлинности   электронной цифровой подписи заявителя  размещается  на  портале  государственных и муниципальных услуг и официальных сайтах органов  местного самоуправления муниципального образования «Город Донецк»;</w:t>
      </w:r>
    </w:p>
    <w:p w14:paraId="DD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10) требования к  форматам  представляемых  заявителем   электронных образов   документов,   электронных   документов,  необходимых для предоставления  государственной   услуги,   размещаются   на  порталах государственных и  муниципальных  услуг  и  официальных  сайтах   органов местного самоуправления муниципального образования «Город Донецк» в информационно-телекоммуникационной сети Интернет.</w:t>
      </w:r>
    </w:p>
    <w:p w14:paraId="DE000000">
      <w:pPr>
        <w:tabs>
          <w:tab w:leader="none" w:pos="426" w:val="left"/>
        </w:tabs>
        <w:ind w:firstLine="567" w:left="0" w:right="0"/>
        <w:jc w:val="both"/>
        <w:rPr>
          <w:sz w:val="28"/>
        </w:rPr>
      </w:pPr>
      <w:r>
        <w:rPr>
          <w:sz w:val="28"/>
        </w:rPr>
        <w:t xml:space="preserve">       </w:t>
      </w:r>
    </w:p>
    <w:p w14:paraId="DF000000">
      <w:pPr>
        <w:tabs>
          <w:tab w:leader="none" w:pos="426" w:val="left"/>
        </w:tabs>
        <w:ind/>
        <w:jc w:val="center"/>
        <w:rPr>
          <w:sz w:val="28"/>
        </w:rPr>
      </w:pPr>
      <w:r>
        <w:rPr>
          <w:sz w:val="28"/>
        </w:rPr>
        <w:t>IV</w:t>
      </w:r>
      <w:r>
        <w:rPr>
          <w:sz w:val="28"/>
        </w:rPr>
        <w:t>. Формы контроля за исполнением                                                           административного регламента</w:t>
      </w:r>
    </w:p>
    <w:p w14:paraId="E0000000">
      <w:pPr>
        <w:tabs>
          <w:tab w:leader="none" w:pos="426" w:val="left"/>
        </w:tabs>
        <w:ind w:firstLine="567" w:left="0" w:right="0"/>
        <w:jc w:val="center"/>
        <w:rPr>
          <w:sz w:val="28"/>
        </w:rPr>
      </w:pPr>
    </w:p>
    <w:p w14:paraId="E1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24. Текущий контроль за соблюдением последовательности действий, определенных административными процедурами по предоставлению муниципальной услуги осуществляется начальником МУ «Управление ЖКХ, транспорта и связи» (далее - начальник).</w:t>
      </w:r>
    </w:p>
    <w:p w14:paraId="E2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25. Начальник  организует работу по оформлению и выдаче документов, определяет должностные обязанности сотрудников, осуществляет контроль за их исполнением, принимает меры к совершенствованию форм и методов служебной деятельности, обучению подчиненных, несет персональную ответственность за соблюдение законности.</w:t>
      </w:r>
    </w:p>
    <w:p w14:paraId="E3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26. Сотрудник, осуществляющий прием документов, несет персональную    ответственность за соблюдение порядка приема и регистрации документов в соответствии с подпунктом 1 пункта 22 настоящего Административного регламента.</w:t>
      </w:r>
    </w:p>
    <w:p w14:paraId="E4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27. Сотрудник, уполномоченный на рассмотрение заявлений, несет     персональную ответственность:</w:t>
      </w:r>
    </w:p>
    <w:p w14:paraId="E5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1) за соответствие результатов рассмотрения заявлений требованиям  законодательства Российской Федерации;</w:t>
      </w:r>
    </w:p>
    <w:p w14:paraId="E6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2) за соблюдение порядка рассмотрения документов в соответствии с подпунктом 2 пункта 22  настоящего Административного регламента.</w:t>
      </w:r>
    </w:p>
    <w:p w14:paraId="E7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28. Сотрудник, уполномоченный на оформление документов по   муниципальной услуге, несет персональную ответственность:</w:t>
      </w:r>
    </w:p>
    <w:p w14:paraId="E8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1) за достоверность вносимых в эти документы сведений;</w:t>
      </w:r>
    </w:p>
    <w:p w14:paraId="E9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2) за соблюдение порядка оформления документов в соответствии с     подпунктом 3 пункта 22 настоящего Административного регламента.</w:t>
      </w:r>
    </w:p>
    <w:p w14:paraId="EA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29. Сотрудник, осуществляющий прием документов и подготовку списков, несет персональную ответственность за соблюдение порядка выдачи документов в соответствии с подпунктом 4 пункта 22 настоящего Административного регламента.</w:t>
      </w:r>
    </w:p>
    <w:p w14:paraId="EB000000">
      <w:pPr>
        <w:tabs>
          <w:tab w:leader="none" w:pos="426" w:val="left"/>
        </w:tabs>
        <w:ind/>
        <w:jc w:val="both"/>
        <w:rPr>
          <w:rFonts w:ascii="Times New Roman" w:hAnsi="Times New Roman"/>
          <w:sz w:val="28"/>
        </w:rPr>
      </w:pPr>
      <w:r>
        <w:rPr>
          <w:sz w:val="28"/>
        </w:rPr>
        <w:tab/>
      </w:r>
      <w:r>
        <w:rPr>
          <w:sz w:val="28"/>
        </w:rPr>
        <w:t>30. Сотрудник, уполномоченный на предоставление информации, несет персональную ответственность за соблюдение срока и порядка предоставления информации, исполнение запросов граждан на письменную консультацию, установленных настоящим Административным регламентом.</w:t>
      </w:r>
    </w:p>
    <w:p w14:paraId="EC000000">
      <w:pPr>
        <w:pStyle w:val="Style_6"/>
        <w:widowControl w:val="1"/>
        <w:tabs>
          <w:tab w:leader="none" w:pos="426" w:val="left"/>
        </w:tabs>
        <w:ind w:firstLine="0" w:left="0" w:right="-1"/>
        <w:jc w:val="both"/>
        <w:rPr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31. Обязанности сотрудников управления по исполнению Административного регламента закрепляются  в  их должностных инструкциях.</w:t>
      </w:r>
    </w:p>
    <w:p w14:paraId="ED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32.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сотрудниками положений Административного регламента и нормативных правовых актов Российской Федерации.</w:t>
      </w:r>
    </w:p>
    <w:p w14:paraId="EE000000">
      <w:pPr>
        <w:tabs>
          <w:tab w:leader="none" w:pos="426" w:val="left"/>
        </w:tabs>
        <w:ind/>
        <w:jc w:val="both"/>
        <w:rPr>
          <w:rFonts w:ascii="Times New Roman" w:hAnsi="Times New Roman"/>
          <w:sz w:val="28"/>
        </w:rPr>
      </w:pPr>
      <w:r>
        <w:rPr>
          <w:sz w:val="28"/>
        </w:rPr>
        <w:tab/>
      </w:r>
      <w:r>
        <w:rPr>
          <w:sz w:val="28"/>
        </w:rPr>
        <w:t>33. Периодичность осуществления текущего контроля устанавливается    начальником управления.</w:t>
      </w:r>
    </w:p>
    <w:p w14:paraId="EF000000">
      <w:pPr>
        <w:pStyle w:val="Style_4"/>
        <w:widowControl w:val="1"/>
        <w:tabs>
          <w:tab w:leader="none" w:pos="426" w:val="left"/>
        </w:tabs>
        <w:ind w:firstLine="0" w:left="0" w:right="0"/>
        <w:jc w:val="both"/>
        <w:rPr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34.</w:t>
      </w:r>
      <w:r>
        <w:rPr>
          <w:sz w:val="28"/>
        </w:rPr>
        <w:t xml:space="preserve"> </w:t>
      </w:r>
      <w:r>
        <w:rPr>
          <w:rFonts w:ascii="Times New Roman" w:hAnsi="Times New Roman"/>
          <w:sz w:val="28"/>
        </w:rPr>
        <w:t>Контроль за полнотой и качеством предоставления муниципальной услуги включает в себя проведение проверок, направленных на выявление и устранение причин и условий, вследствие которых были нарушены права и свободы граждан, а также рассмотрение, принятие решений и подготовку ответов на обращения получателей муниципальной услуги, содержащих  жалобы на действия (бездействие) сотрудников управления.</w:t>
      </w:r>
    </w:p>
    <w:p w14:paraId="F0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35. В случае выявления нарушений прав граждан по результатам проведенных проверок в отношении виновных лиц принимаются меры в соответствии с законодательством Российской Федерации.</w:t>
      </w:r>
    </w:p>
    <w:p w14:paraId="F1000000">
      <w:pPr>
        <w:tabs>
          <w:tab w:leader="none" w:pos="426" w:val="left"/>
        </w:tabs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36. Проверка соответствия полноты и качества предоставления муниципальной услуги предъявляемым требованиям осуществляется на основании нормативных правовых актов Российской Федерации.</w:t>
      </w:r>
    </w:p>
    <w:p w14:paraId="F2000000">
      <w:pPr>
        <w:tabs>
          <w:tab w:leader="none" w:pos="426" w:val="left"/>
        </w:tabs>
        <w:ind w:firstLine="567" w:left="0" w:right="0"/>
        <w:jc w:val="both"/>
        <w:rPr>
          <w:sz w:val="28"/>
        </w:rPr>
      </w:pPr>
    </w:p>
    <w:p w14:paraId="F3000000">
      <w:pPr>
        <w:tabs>
          <w:tab w:leader="none" w:pos="426" w:val="left"/>
        </w:tabs>
        <w:ind/>
        <w:jc w:val="center"/>
        <w:rPr>
          <w:sz w:val="28"/>
        </w:rPr>
      </w:pPr>
      <w:r>
        <w:rPr>
          <w:sz w:val="28"/>
        </w:rPr>
        <w:t>V. Досудебный (внесудебный) порядок обжалования                                                  решений и  действий   (бездействий) органа, предоставляющего                        муниципальную  услугу, а также должностных лиц                                                             или муниципальных служащих</w:t>
      </w:r>
    </w:p>
    <w:p w14:paraId="F4000000">
      <w:pPr>
        <w:tabs>
          <w:tab w:leader="none" w:pos="426" w:val="left"/>
        </w:tabs>
        <w:ind w:firstLine="567" w:left="0" w:right="0"/>
        <w:jc w:val="center"/>
        <w:rPr>
          <w:sz w:val="28"/>
        </w:rPr>
      </w:pPr>
    </w:p>
    <w:p w14:paraId="F5000000">
      <w:pPr>
        <w:tabs>
          <w:tab w:leader="none" w:pos="426" w:val="left"/>
        </w:tabs>
        <w:ind/>
        <w:jc w:val="both"/>
        <w:rPr>
          <w:rFonts w:ascii="Times New Roman" w:hAnsi="Times New Roman"/>
          <w:sz w:val="28"/>
        </w:rPr>
      </w:pPr>
      <w:r>
        <w:rPr>
          <w:sz w:val="28"/>
        </w:rPr>
        <w:tab/>
      </w:r>
      <w:r>
        <w:rPr>
          <w:sz w:val="28"/>
        </w:rPr>
        <w:t>37.Заявитель имеет право в досудебном (внесудебном) порядке обратиться с жалобой на действия (бездействие) и решения, осуществляемые (принятые) в ходе предоставления муниципальных услуг.</w:t>
      </w:r>
    </w:p>
    <w:p w14:paraId="F6000000">
      <w:pPr>
        <w:spacing w:line="100" w:lineRule="atLeast"/>
        <w:ind w:firstLine="0" w:left="15" w:right="0"/>
        <w:jc w:val="left"/>
        <w:rPr>
          <w:sz w:val="28"/>
        </w:rPr>
      </w:pPr>
      <w:r>
        <w:rPr>
          <w:sz w:val="28"/>
        </w:rPr>
        <w:t xml:space="preserve">   </w:t>
      </w:r>
      <w:r>
        <w:rPr>
          <w:sz w:val="28"/>
          <w:highlight w:val="white"/>
        </w:rPr>
        <w:t xml:space="preserve"> Процедура подачи  и рассмотрения жалобы регулируется Федеральным законом  от 27.07.2010 №210-ФЗ « Об организации  предоставления государственных услуг</w:t>
      </w:r>
      <w:r>
        <w:rPr>
          <w:sz w:val="28"/>
        </w:rPr>
        <w:t>.</w:t>
      </w:r>
    </w:p>
    <w:p w14:paraId="F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38.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Заявитель может обратиться с жалобой в том числе в следующих случаях:</w:t>
      </w:r>
    </w:p>
    <w:p w14:paraId="F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) нарушение   срока  регистрации запроса  заявителя  о  предоставлении муниципальной услуги, запроса, указанного в статье 15 Федерального закона от 27.07.2010 №210-ФЗ «Об организации  предоставления государственных и муниципальных услуг»;</w:t>
      </w:r>
    </w:p>
    <w:p w14:paraId="F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2)</w:t>
      </w:r>
      <w:r>
        <w:rPr>
          <w:rFonts w:ascii="Times New Roman" w:hAnsi="Times New Roman"/>
          <w:sz w:val="28"/>
        </w:rPr>
        <w:t xml:space="preserve"> нарушение   срока </w:t>
      </w:r>
      <w:r>
        <w:rPr>
          <w:rFonts w:ascii="Times New Roman" w:hAnsi="Times New Roman"/>
          <w:sz w:val="28"/>
        </w:rPr>
        <w:t xml:space="preserve"> предоставления  муниципальной услуги;</w:t>
      </w:r>
    </w:p>
    <w:p w14:paraId="F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14:paraId="F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>4) отказ  в  приеме  документов, предоставление  которых 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14:paraId="FC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</w:p>
    <w:p w14:paraId="F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>
        <w:rPr>
          <w:rFonts w:ascii="Times New Roman" w:hAnsi="Times New Roman"/>
          <w:sz w:val="28"/>
        </w:rPr>
        <w:t>субъектов Российской Федерации,</w:t>
      </w:r>
      <w:r>
        <w:rPr>
          <w:rFonts w:ascii="Times New Roman" w:hAnsi="Times New Roman"/>
          <w:sz w:val="28"/>
        </w:rPr>
        <w:t xml:space="preserve"> муниципальными правовыми актами;</w:t>
      </w:r>
    </w:p>
    <w:p w14:paraId="FE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14:paraId="F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00010000">
      <w:pPr>
        <w:pStyle w:val="Style_4"/>
        <w:numPr>
          <w:ilvl w:val="2"/>
          <w:numId w:val="3"/>
        </w:numPr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rFonts w:ascii="Times New Roman" w:hAnsi="Times New Roman"/>
          <w:sz w:val="28"/>
        </w:rPr>
        <w:t xml:space="preserve">субъектов Российской Федерации, </w:t>
      </w:r>
      <w:r>
        <w:rPr>
          <w:rFonts w:ascii="Times New Roman" w:hAnsi="Times New Roman"/>
          <w:sz w:val="28"/>
        </w:rPr>
        <w:t>муниципальными правовыми актами.</w:t>
      </w:r>
    </w:p>
    <w:p w14:paraId="01010000">
      <w:pPr>
        <w:pStyle w:val="Style_4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39.Жалоба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орган.</w:t>
      </w:r>
    </w:p>
    <w:p w14:paraId="02010000">
      <w:pPr>
        <w:pStyle w:val="Style_4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40.Жалоба может быть направлена по почте, через многофункциональный центр, с использованием информационно-телекоммуникационной сети «Интернет»:  официального сайта Администрации города Донецка, единого портала государственных и муниципальных услуг либо портала государственных и муниципальных услуг Ростовской области, а также может быть принята при личном приеме заявителя.</w:t>
      </w:r>
    </w:p>
    <w:p w14:paraId="03010000">
      <w:pPr>
        <w:pStyle w:val="Style_4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41.Жалоба должна содержать:</w:t>
      </w:r>
    </w:p>
    <w:p w14:paraId="04010000">
      <w:pPr>
        <w:pStyle w:val="Style_4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14:paraId="05010000">
      <w:pPr>
        <w:pStyle w:val="Style_4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06010000">
      <w:pPr>
        <w:pStyle w:val="Style_4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14:paraId="07010000">
      <w:pPr>
        <w:pStyle w:val="Style_4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08010000">
      <w:pPr>
        <w:pStyle w:val="Style_4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42.Жалоба, поступившая в орган, предоставляющий муниципальную услугу, рассматривается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09010000">
      <w:pPr>
        <w:pStyle w:val="Style_4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43.По результатам рассмотрения жалобы орган, предоставляющий муниципальную услугу, принимает одно из следующих решений:</w:t>
      </w:r>
    </w:p>
    <w:p w14:paraId="0A010000">
      <w:pPr>
        <w:pStyle w:val="Style_4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14:paraId="0B010000">
      <w:pPr>
        <w:pStyle w:val="Style_4"/>
        <w:ind w:firstLine="54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отказывает в удовлетворении жалобы.</w:t>
      </w:r>
    </w:p>
    <w:p w14:paraId="0C010000">
      <w:pPr>
        <w:spacing w:line="100" w:lineRule="atLeast"/>
        <w:ind w:firstLine="0" w:left="15" w:right="0"/>
        <w:jc w:val="left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 xml:space="preserve"> 43.1 В случае удовлетворения  жалобы в ответе заявителю дается информаци я  о действиях, осуществляемых органом, предоставляющим муниципальную услугу, многофункциональным  центром  в целях незамедлительного устранения  выявленных нарушений при оказании  муниципальной услуги , а также приносятся извинения за доставленные неудобства и указывается информация о дальнейших действиях, которые необходимо  совершить заявителю в целях получения муниципальной услуги. В случае  признания жалобы неподлежащей удовлетворению в ответе заявителю даются аргументированные разъяснения о причинах принятого решения, а  также информация о порядке обжалования принятого решения.</w:t>
      </w:r>
    </w:p>
    <w:p w14:paraId="0D010000">
      <w:pPr>
        <w:pStyle w:val="Style_4"/>
        <w:ind w:firstLine="540" w:left="0" w:right="0"/>
        <w:jc w:val="both"/>
        <w:rPr>
          <w:sz w:val="28"/>
        </w:rPr>
      </w:pPr>
      <w:r>
        <w:rPr>
          <w:rFonts w:ascii="Times New Roman" w:hAnsi="Times New Roman"/>
          <w:sz w:val="28"/>
        </w:rPr>
        <w:t>44.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E010000">
      <w:pPr>
        <w:widowControl w:val="1"/>
        <w:spacing w:after="0" w:before="0" w:line="100" w:lineRule="atLeast"/>
        <w:ind w:firstLine="0" w:left="-15" w:right="0"/>
        <w:jc w:val="both"/>
        <w:rPr>
          <w:sz w:val="28"/>
        </w:rPr>
      </w:pPr>
      <w:r>
        <w:rPr>
          <w:sz w:val="28"/>
        </w:rPr>
        <w:t xml:space="preserve">    </w:t>
      </w:r>
      <w:r>
        <w:rPr>
          <w:sz w:val="28"/>
        </w:rPr>
        <w:t xml:space="preserve">45. В случае установления в ходе или по результатам рассмотрения жалобы признаков состава административного правонарушения  или преступления, должност-ное лицо, наделенное полномочиями по рассмотрению жалоб в соответствии с пунктом 39 настоящего Административного регламента, незамедлительно направляет имеющиеся материалы в органы  прокуратуры.» </w:t>
      </w:r>
    </w:p>
    <w:p w14:paraId="0F010000">
      <w:pPr>
        <w:widowControl w:val="1"/>
        <w:spacing w:after="0" w:before="0" w:line="100" w:lineRule="atLeast"/>
        <w:ind w:firstLine="45" w:left="-15" w:right="0"/>
        <w:jc w:val="both"/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>46. Положения настоящего Административного регламента, устанавливающие порядок рассмотрения жалоб на нарушение прав граждан и организаций при предоставлении муниципальной услуги «Предоставление жилых помещений, находящихся в муниципальной собственности», не распространяются на отношения,регулируемые Федеральным законом от 02.05.2006 № 59-ФЗ «О порядке рассмотрения обращений граждан Российской Федерации.</w:t>
      </w:r>
    </w:p>
    <w:p w14:paraId="10010000">
      <w:pPr>
        <w:ind w:firstLine="540" w:left="0" w:right="0"/>
        <w:jc w:val="both"/>
        <w:rPr>
          <w:sz w:val="28"/>
        </w:rPr>
      </w:pPr>
      <w:r>
        <w:rPr>
          <w:sz w:val="28"/>
        </w:rPr>
        <w:t>Приложение на 2-х листах</w:t>
      </w:r>
    </w:p>
    <w:p w14:paraId="11010000">
      <w:pPr>
        <w:ind/>
        <w:jc w:val="both"/>
        <w:rPr>
          <w:sz w:val="28"/>
        </w:rPr>
      </w:pPr>
      <w:r>
        <w:rPr>
          <w:sz w:val="28"/>
        </w:rPr>
        <w:t xml:space="preserve">  </w:t>
      </w:r>
    </w:p>
    <w:p w14:paraId="12010000">
      <w:pPr>
        <w:ind/>
        <w:jc w:val="both"/>
        <w:rPr>
          <w:sz w:val="28"/>
        </w:rPr>
      </w:pPr>
    </w:p>
    <w:p w14:paraId="13010000">
      <w:pPr>
        <w:ind/>
        <w:jc w:val="both"/>
        <w:rPr>
          <w:sz w:val="28"/>
        </w:rPr>
      </w:pPr>
    </w:p>
    <w:p w14:paraId="14010000">
      <w:pPr>
        <w:rPr>
          <w:sz w:val="20"/>
        </w:rPr>
      </w:pPr>
      <w:r>
        <w:rPr>
          <w:sz w:val="28"/>
        </w:rPr>
        <w:t xml:space="preserve">           </w:t>
      </w:r>
      <w:r>
        <w:rPr>
          <w:sz w:val="28"/>
        </w:rPr>
        <w:t>Управляющий делами                                                        Н.Н. Барвинченко</w:t>
      </w:r>
    </w:p>
    <w:p w14:paraId="15010000">
      <w:pPr>
        <w:rPr>
          <w:sz w:val="20"/>
        </w:rPr>
      </w:pPr>
    </w:p>
    <w:p w14:paraId="16010000">
      <w:pPr>
        <w:ind/>
        <w:jc w:val="right"/>
        <w:rPr>
          <w:sz w:val="20"/>
        </w:rPr>
      </w:pPr>
    </w:p>
    <w:p w14:paraId="17010000">
      <w:pPr>
        <w:ind/>
        <w:jc w:val="right"/>
        <w:rPr>
          <w:sz w:val="20"/>
        </w:rPr>
      </w:pPr>
    </w:p>
    <w:p w14:paraId="18010000">
      <w:pPr>
        <w:ind/>
        <w:jc w:val="right"/>
        <w:rPr>
          <w:sz w:val="20"/>
        </w:rPr>
      </w:pPr>
    </w:p>
    <w:p w14:paraId="19010000">
      <w:pPr>
        <w:ind/>
        <w:jc w:val="right"/>
        <w:rPr>
          <w:sz w:val="20"/>
        </w:rPr>
      </w:pPr>
    </w:p>
    <w:p w14:paraId="1A010000">
      <w:pPr>
        <w:ind/>
        <w:jc w:val="right"/>
        <w:rPr>
          <w:sz w:val="20"/>
        </w:rPr>
      </w:pPr>
    </w:p>
    <w:p w14:paraId="1B010000">
      <w:pPr>
        <w:ind/>
        <w:jc w:val="right"/>
        <w:rPr>
          <w:sz w:val="20"/>
        </w:rPr>
      </w:pPr>
    </w:p>
    <w:p w14:paraId="1C010000">
      <w:pPr>
        <w:ind/>
        <w:jc w:val="right"/>
        <w:rPr>
          <w:sz w:val="20"/>
        </w:rPr>
      </w:pPr>
    </w:p>
    <w:p w14:paraId="1D010000">
      <w:pPr>
        <w:ind/>
        <w:jc w:val="right"/>
        <w:rPr>
          <w:sz w:val="20"/>
        </w:rPr>
      </w:pPr>
    </w:p>
    <w:p w14:paraId="1E010000">
      <w:pPr>
        <w:ind/>
        <w:jc w:val="right"/>
        <w:rPr>
          <w:sz w:val="20"/>
        </w:rPr>
      </w:pPr>
    </w:p>
    <w:p w14:paraId="1F010000">
      <w:pPr>
        <w:tabs>
          <w:tab w:leader="none" w:pos="426" w:val="left"/>
        </w:tabs>
        <w:ind/>
        <w:jc w:val="both"/>
        <w:rPr>
          <w:sz w:val="20"/>
        </w:rPr>
      </w:pPr>
    </w:p>
    <w:p w14:paraId="20010000">
      <w:pPr>
        <w:ind/>
        <w:jc w:val="right"/>
        <w:rPr>
          <w:sz w:val="18"/>
        </w:rPr>
      </w:pPr>
      <w:r>
        <w:rPr>
          <w:sz w:val="18"/>
        </w:rPr>
        <w:t xml:space="preserve">Приложение 1 </w:t>
      </w:r>
    </w:p>
    <w:p w14:paraId="21010000">
      <w:pPr>
        <w:ind/>
        <w:jc w:val="right"/>
        <w:rPr>
          <w:sz w:val="18"/>
        </w:rPr>
      </w:pPr>
      <w:r>
        <w:rPr>
          <w:sz w:val="18"/>
        </w:rPr>
        <w:t>к  Административному регламенту</w:t>
      </w:r>
    </w:p>
    <w:p w14:paraId="22010000">
      <w:pPr>
        <w:ind/>
        <w:jc w:val="right"/>
        <w:rPr>
          <w:sz w:val="18"/>
        </w:rPr>
      </w:pPr>
      <w:r>
        <w:rPr>
          <w:sz w:val="18"/>
        </w:rPr>
        <w:t xml:space="preserve">        </w:t>
      </w:r>
      <w:r>
        <w:rPr>
          <w:sz w:val="18"/>
        </w:rPr>
        <w:t>по    предоставлению муниципальной услуги</w:t>
      </w:r>
    </w:p>
    <w:p w14:paraId="23010000">
      <w:pPr>
        <w:ind/>
        <w:jc w:val="right"/>
        <w:rPr>
          <w:sz w:val="18"/>
        </w:rPr>
      </w:pPr>
      <w:r>
        <w:rPr>
          <w:sz w:val="18"/>
        </w:rPr>
        <w:t xml:space="preserve"> </w:t>
      </w:r>
      <w:r>
        <w:rPr>
          <w:sz w:val="18"/>
        </w:rPr>
        <w:t xml:space="preserve">«Предоставление жилых помещений, </w:t>
      </w:r>
    </w:p>
    <w:p w14:paraId="24010000">
      <w:pPr>
        <w:ind/>
        <w:jc w:val="right"/>
        <w:rPr>
          <w:sz w:val="18"/>
        </w:rPr>
      </w:pPr>
      <w:r>
        <w:rPr>
          <w:sz w:val="18"/>
        </w:rPr>
        <w:t xml:space="preserve">находящихся в муниципальной </w:t>
      </w:r>
    </w:p>
    <w:p w14:paraId="25010000">
      <w:pPr>
        <w:ind/>
        <w:jc w:val="right"/>
        <w:rPr>
          <w:sz w:val="18"/>
        </w:rPr>
      </w:pPr>
      <w:r>
        <w:rPr>
          <w:sz w:val="18"/>
        </w:rPr>
        <w:t xml:space="preserve">собственности»                          </w:t>
      </w:r>
    </w:p>
    <w:p w14:paraId="26010000">
      <w:pPr>
        <w:ind/>
        <w:jc w:val="right"/>
        <w:rPr>
          <w:sz w:val="18"/>
        </w:rPr>
      </w:pPr>
      <w:r>
        <w:rPr>
          <w:sz w:val="18"/>
        </w:rPr>
        <w:t xml:space="preserve">                                                                                           </w:t>
      </w:r>
      <w:r>
        <w:rPr>
          <w:sz w:val="18"/>
        </w:rPr>
        <w:t xml:space="preserve">Форма  заявления о предоставлении </w:t>
      </w:r>
    </w:p>
    <w:p w14:paraId="27010000">
      <w:pPr>
        <w:ind/>
        <w:jc w:val="right"/>
        <w:rPr>
          <w:sz w:val="18"/>
        </w:rPr>
      </w:pPr>
      <w:r>
        <w:rPr>
          <w:sz w:val="18"/>
        </w:rPr>
        <w:t xml:space="preserve"> </w:t>
      </w:r>
      <w:r>
        <w:rPr>
          <w:sz w:val="18"/>
        </w:rPr>
        <w:t>жилого помещения, находящегося</w:t>
      </w:r>
    </w:p>
    <w:p w14:paraId="28010000">
      <w:pPr>
        <w:ind/>
        <w:jc w:val="right"/>
        <w:rPr>
          <w:sz w:val="21"/>
        </w:rPr>
      </w:pPr>
      <w:r>
        <w:rPr>
          <w:sz w:val="18"/>
        </w:rPr>
        <w:t xml:space="preserve"> </w:t>
      </w:r>
      <w:r>
        <w:rPr>
          <w:sz w:val="18"/>
        </w:rPr>
        <w:t xml:space="preserve">в муниципальной собственности </w:t>
      </w:r>
    </w:p>
    <w:p w14:paraId="29010000">
      <w:pPr>
        <w:ind/>
        <w:jc w:val="right"/>
        <w:rPr>
          <w:sz w:val="21"/>
        </w:rPr>
      </w:pPr>
    </w:p>
    <w:p w14:paraId="2A010000">
      <w:pPr>
        <w:ind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</w:t>
      </w:r>
      <w:r>
        <w:rPr>
          <w:sz w:val="28"/>
        </w:rPr>
        <w:t xml:space="preserve">главе Администрации </w:t>
      </w:r>
    </w:p>
    <w:p w14:paraId="2B010000">
      <w:pPr>
        <w:ind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</w:t>
      </w:r>
      <w:r>
        <w:rPr>
          <w:sz w:val="28"/>
        </w:rPr>
        <w:t>города Донецка</w:t>
      </w:r>
    </w:p>
    <w:p w14:paraId="2C010000">
      <w:pPr>
        <w:ind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</w:t>
      </w:r>
      <w:r>
        <w:rPr>
          <w:sz w:val="28"/>
        </w:rPr>
        <w:t xml:space="preserve">_____________ _____ </w:t>
      </w:r>
    </w:p>
    <w:p w14:paraId="2D010000">
      <w:pPr>
        <w:pStyle w:val="Style_7"/>
        <w:spacing w:after="0" w:before="0"/>
        <w:ind w:firstLine="708" w:left="5664" w:right="0"/>
        <w:jc w:val="center"/>
        <w:rPr>
          <w:sz w:val="28"/>
        </w:rPr>
      </w:pPr>
      <w:r>
        <w:rPr>
          <w:sz w:val="28"/>
        </w:rPr>
        <w:t xml:space="preserve">                 </w:t>
      </w:r>
      <w:r>
        <w:rPr>
          <w:sz w:val="24"/>
        </w:rPr>
        <w:t xml:space="preserve"> </w:t>
      </w:r>
      <w:r>
        <w:rPr>
          <w:sz w:val="24"/>
        </w:rPr>
        <w:t xml:space="preserve">( ФИО) </w:t>
      </w:r>
      <w:r>
        <w:rPr>
          <w:sz w:val="28"/>
        </w:rPr>
        <w:t xml:space="preserve">    </w:t>
      </w:r>
    </w:p>
    <w:p w14:paraId="2E010000">
      <w:pPr>
        <w:pStyle w:val="Style_7"/>
        <w:widowControl w:val="1"/>
        <w:spacing w:after="0" w:before="0"/>
        <w:ind w:hanging="16" w:left="0" w:right="0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</w:t>
      </w:r>
      <w:r>
        <w:rPr>
          <w:sz w:val="28"/>
        </w:rPr>
        <w:t xml:space="preserve">от   заявителя                                                                        </w:t>
      </w:r>
    </w:p>
    <w:p w14:paraId="2F010000">
      <w:pPr>
        <w:pStyle w:val="Style_7"/>
        <w:widowControl w:val="1"/>
        <w:spacing w:after="0" w:before="0"/>
        <w:ind w:hanging="16" w:left="0" w:right="0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</w:t>
      </w:r>
      <w:r>
        <w:rPr>
          <w:sz w:val="28"/>
        </w:rPr>
        <w:t xml:space="preserve">___________________                                                                                                  </w:t>
      </w:r>
    </w:p>
    <w:p w14:paraId="30010000">
      <w:pPr>
        <w:pStyle w:val="Style_7"/>
        <w:spacing w:after="0" w:before="0"/>
        <w:ind w:firstLine="0" w:left="6372" w:right="0"/>
        <w:jc w:val="center"/>
        <w:rPr>
          <w:sz w:val="28"/>
        </w:rPr>
      </w:pPr>
      <w:r>
        <w:rPr>
          <w:sz w:val="28"/>
        </w:rPr>
        <w:t xml:space="preserve">               </w:t>
      </w:r>
      <w:r>
        <w:rPr>
          <w:sz w:val="24"/>
        </w:rPr>
        <w:t xml:space="preserve"> </w:t>
      </w:r>
      <w:r>
        <w:rPr>
          <w:sz w:val="24"/>
        </w:rPr>
        <w:t>(ФИО)</w:t>
      </w:r>
    </w:p>
    <w:p w14:paraId="31010000">
      <w:pPr>
        <w:spacing w:line="200" w:lineRule="atLeast"/>
        <w:ind/>
        <w:jc w:val="center"/>
        <w:rPr>
          <w:sz w:val="28"/>
        </w:rPr>
      </w:pPr>
      <w:r>
        <w:rPr>
          <w:sz w:val="28"/>
        </w:rPr>
        <w:t xml:space="preserve">                                                                       </w:t>
      </w:r>
      <w:r>
        <w:rPr>
          <w:sz w:val="28"/>
        </w:rPr>
        <w:t xml:space="preserve">проживающего по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2010000">
      <w:pPr>
        <w:spacing w:line="200" w:lineRule="atLeast"/>
        <w:ind/>
        <w:jc w:val="center"/>
      </w:pPr>
      <w:r>
        <w:rPr>
          <w:sz w:val="28"/>
        </w:rPr>
        <w:t xml:space="preserve">                                                                                        </w:t>
      </w:r>
      <w:r>
        <w:rPr>
          <w:sz w:val="28"/>
        </w:rPr>
        <w:t>адресу :__________________</w:t>
      </w:r>
    </w:p>
    <w:p w14:paraId="33010000">
      <w:pPr>
        <w:ind/>
        <w:jc w:val="both"/>
      </w:pPr>
      <w:r>
        <w:t xml:space="preserve">                                                                                                                               </w:t>
      </w:r>
    </w:p>
    <w:p w14:paraId="34010000">
      <w:pPr>
        <w:ind/>
        <w:jc w:val="both"/>
      </w:pPr>
    </w:p>
    <w:p w14:paraId="35010000">
      <w:pPr>
        <w:ind/>
        <w:jc w:val="both"/>
        <w:rPr>
          <w:sz w:val="28"/>
        </w:rPr>
      </w:pPr>
      <w:r>
        <w:t xml:space="preserve">                                                       </w:t>
      </w:r>
      <w:r>
        <w:rPr>
          <w:sz w:val="28"/>
        </w:rPr>
        <w:t xml:space="preserve"> </w:t>
      </w:r>
    </w:p>
    <w:p w14:paraId="36010000">
      <w:pPr>
        <w:spacing w:line="200" w:lineRule="atLeast"/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      </w:t>
      </w:r>
      <w:r>
        <w:rPr>
          <w:sz w:val="28"/>
        </w:rPr>
        <w:t>ЗАЯВЛЕНИЕ</w:t>
      </w:r>
    </w:p>
    <w:p w14:paraId="37010000">
      <w:pPr>
        <w:spacing w:line="200" w:lineRule="atLeast"/>
        <w:ind/>
        <w:jc w:val="both"/>
        <w:rPr>
          <w:sz w:val="28"/>
        </w:rPr>
      </w:pPr>
    </w:p>
    <w:p w14:paraId="38010000">
      <w:pPr>
        <w:pStyle w:val="Style_6"/>
        <w:widowControl w:val="1"/>
        <w:ind/>
        <w:jc w:val="both"/>
        <w:rPr>
          <w:rFonts w:ascii="Times New Roman" w:hAnsi="Times New Roman"/>
          <w:sz w:val="28"/>
        </w:rPr>
      </w:pPr>
    </w:p>
    <w:p w14:paraId="39010000">
      <w:pPr>
        <w:pStyle w:val="Style_6"/>
        <w:widowControl w:val="1"/>
        <w:ind w:firstLine="708" w:left="0" w:righ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Прошу Вас предоставить мне жилое помещение, расположенное                            по адресу: _____________________________________________________________</w:t>
      </w:r>
    </w:p>
    <w:p w14:paraId="3A010000">
      <w:pPr>
        <w:pStyle w:val="Style_6"/>
        <w:widowControl w:val="1"/>
        <w:ind/>
        <w:jc w:val="both"/>
        <w:rPr>
          <w:rFonts w:ascii="Times New Roman" w:hAnsi="Times New Roman"/>
          <w:sz w:val="28"/>
        </w:rPr>
      </w:pPr>
    </w:p>
    <w:p w14:paraId="3B010000">
      <w:pPr>
        <w:pStyle w:val="Style_6"/>
        <w:widowControl w:val="1"/>
        <w:ind w:firstLine="708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 учете  в  качестве нуждающегося в жилом помещении,   предоставляемом по договору социального найма, состою с _______________года.</w:t>
      </w:r>
    </w:p>
    <w:p w14:paraId="3C010000">
      <w:pPr>
        <w:pStyle w:val="Style_6"/>
        <w:widowControl w:val="1"/>
        <w:ind/>
        <w:jc w:val="both"/>
        <w:rPr>
          <w:rFonts w:ascii="Times New Roman" w:hAnsi="Times New Roman"/>
          <w:sz w:val="28"/>
        </w:rPr>
      </w:pPr>
    </w:p>
    <w:p w14:paraId="3D010000">
      <w:pPr>
        <w:pStyle w:val="Style_6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 семьи ____ человек.</w:t>
      </w:r>
    </w:p>
    <w:p w14:paraId="3E010000">
      <w:pPr>
        <w:pStyle w:val="Style_6"/>
        <w:widowControl w:val="1"/>
        <w:ind/>
        <w:jc w:val="both"/>
        <w:rPr>
          <w:rFonts w:ascii="Times New Roman" w:hAnsi="Times New Roman"/>
          <w:sz w:val="28"/>
        </w:rPr>
      </w:pPr>
    </w:p>
    <w:p w14:paraId="3F010000">
      <w:pPr>
        <w:pStyle w:val="Style_6"/>
        <w:widowControl w:val="1"/>
        <w:ind/>
        <w:jc w:val="both"/>
        <w:rPr>
          <w:rFonts w:ascii="Times New Roman" w:hAnsi="Times New Roman"/>
          <w:sz w:val="28"/>
        </w:rPr>
      </w:pPr>
    </w:p>
    <w:p w14:paraId="40010000">
      <w:pPr>
        <w:pStyle w:val="Style_6"/>
        <w:widowControl w:val="1"/>
        <w:ind/>
        <w:jc w:val="both"/>
        <w:rPr>
          <w:rFonts w:ascii="Times New Roman" w:hAnsi="Times New Roman"/>
          <w:sz w:val="28"/>
        </w:rPr>
      </w:pPr>
    </w:p>
    <w:p w14:paraId="41010000">
      <w:pPr>
        <w:pStyle w:val="Style_6"/>
        <w:widowControl w:val="1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Число, месяц, год                                                                         Подпись</w:t>
      </w:r>
    </w:p>
    <w:p w14:paraId="42010000">
      <w:pPr>
        <w:pStyle w:val="Style_6"/>
        <w:widowControl w:val="1"/>
        <w:ind/>
        <w:jc w:val="both"/>
        <w:rPr>
          <w:rFonts w:ascii="Times New Roman" w:hAnsi="Times New Roman"/>
          <w:sz w:val="28"/>
        </w:rPr>
      </w:pPr>
    </w:p>
    <w:p w14:paraId="43010000">
      <w:pPr>
        <w:pStyle w:val="Style_6"/>
        <w:widowControl w:val="1"/>
        <w:ind/>
        <w:jc w:val="both"/>
      </w:pPr>
    </w:p>
    <w:p w14:paraId="44010000"/>
    <w:p w14:paraId="45010000">
      <w:pPr>
        <w:ind/>
        <w:jc w:val="right"/>
      </w:pPr>
    </w:p>
    <w:p w14:paraId="46010000">
      <w:pPr>
        <w:ind/>
        <w:jc w:val="right"/>
      </w:pPr>
    </w:p>
    <w:p w14:paraId="47010000">
      <w:pPr>
        <w:ind/>
        <w:jc w:val="right"/>
      </w:pPr>
    </w:p>
    <w:p w14:paraId="48010000">
      <w:pPr>
        <w:ind/>
        <w:jc w:val="right"/>
      </w:pPr>
    </w:p>
    <w:p w14:paraId="49010000">
      <w:pPr>
        <w:ind/>
        <w:jc w:val="right"/>
      </w:pPr>
    </w:p>
    <w:p w14:paraId="4A010000">
      <w:pPr>
        <w:ind/>
        <w:jc w:val="right"/>
      </w:pPr>
    </w:p>
    <w:p w14:paraId="4B010000">
      <w:pPr>
        <w:ind/>
        <w:jc w:val="right"/>
      </w:pPr>
    </w:p>
    <w:p w14:paraId="4C010000">
      <w:pPr>
        <w:ind/>
        <w:jc w:val="right"/>
      </w:pPr>
    </w:p>
    <w:p w14:paraId="4D010000">
      <w:pPr>
        <w:ind/>
        <w:jc w:val="right"/>
      </w:pPr>
    </w:p>
    <w:p w14:paraId="4E010000">
      <w:pPr>
        <w:ind/>
        <w:jc w:val="right"/>
      </w:pPr>
    </w:p>
    <w:p w14:paraId="4F010000">
      <w:pPr>
        <w:ind/>
        <w:jc w:val="right"/>
      </w:pPr>
    </w:p>
    <w:p w14:paraId="50010000">
      <w:pPr>
        <w:ind/>
        <w:jc w:val="right"/>
      </w:pPr>
    </w:p>
    <w:p w14:paraId="51010000">
      <w:pPr>
        <w:ind/>
        <w:jc w:val="right"/>
        <w:rPr>
          <w:sz w:val="20"/>
        </w:rPr>
      </w:pPr>
      <w:r>
        <w:rPr>
          <w:sz w:val="20"/>
        </w:rPr>
        <w:t>Приложение  2</w:t>
      </w:r>
    </w:p>
    <w:p w14:paraId="52010000">
      <w:pPr>
        <w:ind/>
        <w:jc w:val="right"/>
        <w:rPr>
          <w:sz w:val="20"/>
        </w:rPr>
      </w:pPr>
      <w:r>
        <w:rPr>
          <w:sz w:val="20"/>
        </w:rPr>
        <w:t xml:space="preserve">                                                                                   </w:t>
      </w:r>
      <w:r>
        <w:rPr>
          <w:sz w:val="20"/>
        </w:rPr>
        <w:t>к  Административному регламенту</w:t>
      </w:r>
    </w:p>
    <w:p w14:paraId="53010000">
      <w:pPr>
        <w:ind/>
        <w:jc w:val="right"/>
        <w:rPr>
          <w:sz w:val="20"/>
        </w:rPr>
      </w:pPr>
      <w:r>
        <w:rPr>
          <w:sz w:val="20"/>
        </w:rPr>
        <w:t xml:space="preserve">                                </w:t>
      </w:r>
      <w:r>
        <w:rPr>
          <w:sz w:val="20"/>
        </w:rPr>
        <w:t>по   предоставлению муниципальной услуги                                                                                    «Предоставление жилых помещений,</w:t>
      </w:r>
    </w:p>
    <w:p w14:paraId="54010000">
      <w:pPr>
        <w:rPr>
          <w:sz w:val="28"/>
        </w:rPr>
      </w:pPr>
      <w:r>
        <w:rPr>
          <w:sz w:val="20"/>
        </w:rPr>
        <w:t xml:space="preserve">                                                                                                                                 </w:t>
      </w:r>
      <w:r>
        <w:rPr>
          <w:sz w:val="20"/>
        </w:rPr>
        <w:t>находящихся в муниципальной собственности»</w:t>
      </w:r>
    </w:p>
    <w:p w14:paraId="55010000">
      <w:pPr>
        <w:ind/>
        <w:jc w:val="right"/>
      </w:pPr>
      <w:r>
        <w:rPr>
          <w:sz w:val="28"/>
        </w:rPr>
        <w:t xml:space="preserve">                                                                                           </w:t>
      </w:r>
      <w:r>
        <w:t xml:space="preserve">                                                                                                  </w:t>
      </w:r>
    </w:p>
    <w:p w14:paraId="56010000">
      <w:pPr>
        <w:widowControl w:val="1"/>
        <w:ind w:hanging="8647" w:left="9198" w:right="0"/>
        <w:jc w:val="both"/>
      </w:pPr>
      <w:r>
        <w:t xml:space="preserve">                                                                                                                    Форма уведомления об отказе в </w:t>
      </w:r>
    </w:p>
    <w:p w14:paraId="57010000">
      <w:pPr>
        <w:widowControl w:val="1"/>
        <w:ind w:hanging="8647" w:left="10017" w:right="0"/>
        <w:jc w:val="right"/>
      </w:pPr>
      <w:r>
        <w:t xml:space="preserve"> предоставлении</w:t>
      </w:r>
    </w:p>
    <w:p w14:paraId="58010000">
      <w:pPr>
        <w:ind w:hanging="6521" w:left="6521" w:right="0"/>
        <w:jc w:val="right"/>
      </w:pPr>
      <w:r>
        <w:t xml:space="preserve">                                                                                                    муниципальной услуги</w:t>
      </w:r>
    </w:p>
    <w:p w14:paraId="59010000">
      <w:pPr>
        <w:spacing w:line="360" w:lineRule="auto"/>
        <w:ind/>
        <w:jc w:val="center"/>
      </w:pPr>
    </w:p>
    <w:p w14:paraId="5A010000">
      <w:pPr>
        <w:spacing w:line="360" w:lineRule="auto"/>
        <w:ind/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 xml:space="preserve">Уведомление </w:t>
      </w:r>
    </w:p>
    <w:p w14:paraId="5B010000">
      <w:pPr>
        <w:spacing w:line="360" w:lineRule="auto"/>
        <w:ind/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об отказе в предоставлении муниципальной услуги</w:t>
      </w:r>
    </w:p>
    <w:p w14:paraId="5C010000">
      <w:pPr>
        <w:spacing w:line="200" w:lineRule="atLeast"/>
        <w:ind/>
      </w:pPr>
      <w:r>
        <w:rPr>
          <w:sz w:val="28"/>
        </w:rPr>
        <w:t>Уважаемый_____________________________________________________________</w:t>
      </w:r>
    </w:p>
    <w:p w14:paraId="5D010000">
      <w:pPr>
        <w:spacing w:line="200" w:lineRule="atLeast"/>
        <w:ind/>
        <w:rPr>
          <w:sz w:val="28"/>
        </w:rPr>
      </w:pPr>
      <w:r>
        <w:t xml:space="preserve">                                                                   (ФИО заявителя)</w:t>
      </w:r>
    </w:p>
    <w:p w14:paraId="5E010000">
      <w:pPr>
        <w:spacing w:line="200" w:lineRule="atLeast"/>
        <w:ind/>
      </w:pPr>
      <w:r>
        <w:rPr>
          <w:sz w:val="28"/>
        </w:rPr>
        <w:t>Уведомляем Вас о том, что</w:t>
      </w:r>
      <w:r>
        <w:t>___________________________________________________________</w:t>
      </w:r>
    </w:p>
    <w:p w14:paraId="5F010000">
      <w:pPr>
        <w:spacing w:line="200" w:lineRule="atLeast"/>
        <w:ind/>
      </w:pPr>
      <w:r>
        <w:t xml:space="preserve">                                                              (  название учреждения)</w:t>
      </w:r>
    </w:p>
    <w:p w14:paraId="60010000">
      <w:pPr>
        <w:spacing w:line="200" w:lineRule="atLeast"/>
        <w:ind/>
      </w:pPr>
      <w:r>
        <w:t>___________________________________________________________________________________</w:t>
      </w:r>
    </w:p>
    <w:p w14:paraId="61010000">
      <w:pPr>
        <w:spacing w:line="200" w:lineRule="atLeast"/>
        <w:ind/>
      </w:pPr>
    </w:p>
    <w:p w14:paraId="62010000">
      <w:pPr>
        <w:spacing w:line="200" w:lineRule="atLeast"/>
        <w:ind/>
        <w:rPr>
          <w:sz w:val="28"/>
        </w:rPr>
      </w:pPr>
      <w:r>
        <w:rPr>
          <w:sz w:val="28"/>
        </w:rPr>
        <w:t xml:space="preserve">не может предоставить Вам муниципальную услугу в связи с______________________ </w:t>
      </w:r>
    </w:p>
    <w:p w14:paraId="63010000">
      <w:pPr>
        <w:spacing w:line="200" w:lineRule="atLeast"/>
        <w:ind/>
        <w:rPr>
          <w:sz w:val="28"/>
        </w:rPr>
      </w:pPr>
    </w:p>
    <w:p w14:paraId="64010000">
      <w:pPr>
        <w:spacing w:line="200" w:lineRule="atLeast"/>
        <w:ind/>
        <w:rPr>
          <w:sz w:val="24"/>
        </w:rPr>
      </w:pPr>
      <w:r>
        <w:rPr>
          <w:sz w:val="28"/>
        </w:rPr>
        <w:t>_______________________________________________________________________</w:t>
      </w:r>
    </w:p>
    <w:p w14:paraId="65010000">
      <w:pPr>
        <w:spacing w:line="200" w:lineRule="atLeast"/>
        <w:ind/>
        <w:rPr>
          <w:sz w:val="24"/>
        </w:rPr>
      </w:pPr>
      <w:r>
        <w:rPr>
          <w:sz w:val="24"/>
        </w:rPr>
        <w:t xml:space="preserve">                                                             </w:t>
      </w:r>
      <w:r>
        <w:rPr>
          <w:sz w:val="24"/>
        </w:rPr>
        <w:t>(указать причину отказа)</w:t>
      </w:r>
    </w:p>
    <w:p w14:paraId="66010000">
      <w:pPr>
        <w:spacing w:line="200" w:lineRule="atLeast"/>
        <w:ind/>
        <w:rPr>
          <w:sz w:val="24"/>
        </w:rPr>
      </w:pPr>
    </w:p>
    <w:p w14:paraId="67010000">
      <w:pPr>
        <w:spacing w:line="200" w:lineRule="atLeast"/>
        <w:ind/>
        <w:rPr>
          <w:sz w:val="24"/>
        </w:rPr>
      </w:pPr>
      <w:r>
        <w:rPr>
          <w:sz w:val="24"/>
        </w:rPr>
        <w:t>__________________</w:t>
      </w:r>
      <w:r>
        <w:rPr>
          <w:sz w:val="28"/>
        </w:rPr>
        <w:t>в соответствии с Вашим заявлением от________________________.</w:t>
      </w:r>
    </w:p>
    <w:p w14:paraId="68010000">
      <w:pPr>
        <w:spacing w:line="200" w:lineRule="atLeast"/>
        <w:ind/>
        <w:rPr>
          <w:sz w:val="24"/>
        </w:rPr>
      </w:pPr>
    </w:p>
    <w:p w14:paraId="69010000">
      <w:pPr>
        <w:spacing w:line="200" w:lineRule="atLeast"/>
        <w:ind/>
        <w:rPr>
          <w:sz w:val="24"/>
        </w:rPr>
      </w:pPr>
    </w:p>
    <w:p w14:paraId="6A010000">
      <w:pPr>
        <w:spacing w:line="200" w:lineRule="atLeast"/>
        <w:ind/>
        <w:rPr>
          <w:sz w:val="24"/>
        </w:rPr>
      </w:pPr>
    </w:p>
    <w:p w14:paraId="6B010000">
      <w:pPr>
        <w:spacing w:line="200" w:lineRule="atLeast"/>
        <w:ind/>
        <w:rPr>
          <w:sz w:val="24"/>
        </w:rPr>
      </w:pPr>
      <w:r>
        <w:rPr>
          <w:sz w:val="28"/>
        </w:rPr>
        <w:t xml:space="preserve">Дата___________                                                               </w:t>
      </w:r>
    </w:p>
    <w:p w14:paraId="6C010000">
      <w:pPr>
        <w:spacing w:line="200" w:lineRule="atLeast"/>
        <w:ind/>
        <w:rPr>
          <w:sz w:val="24"/>
        </w:rPr>
      </w:pPr>
    </w:p>
    <w:p w14:paraId="6D010000">
      <w:pPr>
        <w:spacing w:line="200" w:lineRule="atLeast"/>
        <w:ind/>
        <w:rPr>
          <w:sz w:val="24"/>
        </w:rPr>
      </w:pPr>
      <w:r>
        <w:rPr>
          <w:sz w:val="28"/>
        </w:rPr>
        <w:t>_____________________                                                       ______________</w:t>
      </w:r>
    </w:p>
    <w:p w14:paraId="6E010000">
      <w:pPr>
        <w:spacing w:line="200" w:lineRule="atLeast"/>
        <w:ind/>
        <w:rPr>
          <w:sz w:val="24"/>
        </w:rPr>
      </w:pPr>
      <w:r>
        <w:rPr>
          <w:sz w:val="24"/>
        </w:rPr>
        <w:t>(должность руководителя)                                                                              ( подпись)</w:t>
      </w:r>
    </w:p>
    <w:p w14:paraId="6F010000">
      <w:pPr>
        <w:spacing w:line="200" w:lineRule="atLeast"/>
        <w:ind/>
        <w:rPr>
          <w:sz w:val="24"/>
        </w:rPr>
      </w:pPr>
    </w:p>
    <w:p w14:paraId="70010000">
      <w:pPr>
        <w:spacing w:line="200" w:lineRule="atLeast"/>
        <w:ind/>
        <w:rPr>
          <w:sz w:val="24"/>
        </w:rPr>
      </w:pPr>
    </w:p>
    <w:p w14:paraId="71010000">
      <w:pPr>
        <w:ind/>
        <w:jc w:val="right"/>
      </w:pPr>
    </w:p>
    <w:sectPr>
      <w:footerReference r:id="rId1" w:type="default"/>
      <w:pgSz w:h="15840" w:orient="portrait" w:w="12240"/>
      <w:pgMar w:bottom="747" w:footer="180" w:header="708" w:left="989" w:right="655" w:top="57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 w:firstLine="0" w:left="0" w:right="360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L="0" distR="0" layoutInCell="true" locked="false" relativeHeight="251658240" simplePos="false">
              <wp:simplePos x="0" y="0"/>
              <wp:positionH relativeFrom="page">
                <wp:posOffset>6975475</wp:posOffset>
              </wp:positionH>
              <wp:positionV relativeFrom="paragraph">
                <wp:posOffset>635</wp:posOffset>
              </wp:positionV>
              <wp:extent cx="360045" cy="172720"/>
              <wp:wrapSquare distL="0" distR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360045" cy="172720"/>
                      </a:xfrm>
                      <a:custGeom>
                        <a:avLst/>
                        <a:gdLst>
                          <a:gd fmla="val 0" name="COTextRectL"/>
                          <a:gd fmla="val 0" name="COTextRectT"/>
                          <a:gd fmla="val 1" name="COTextRectR"/>
                          <a:gd fmla="val 1" name="COTextRectB"/>
                          <a:gd fmla="val 0" name="ODFLeft"/>
                          <a:gd fmla="val 0" name="ODFTop"/>
                          <a:gd fmla="val 21600" name="ODFRight"/>
                          <a:gd fmla="val 21600" name="ODFBottom"/>
                          <a:gd fmla="val 21600" name="ODFWidth"/>
                          <a:gd fmla="val 21600" name="ODFHeight"/>
                          <a:gd fmla="*/ COTextRectL w 1" name="OXMLTextRectL"/>
                          <a:gd fmla="*/ COTextRectT h 1" name="OXMLTextRectT"/>
                          <a:gd fmla="*/ COTextRectR w 1" name="OXMLTextRectR"/>
                          <a:gd fmla="*/ COTextRectB h 1" name="OXMLTextRectB"/>
                        </a:gdLst>
                        <a:rect b="OXMLTextRectB" l="OXMLTextRectL" r="OXMLTextRectR" t="OXMLTextRectT"/>
                        <a:pathLst>
                          <a:path fill="norm" h="21600" stroke="true" w="21600">
                            <a:moveTo>
                              <a:pt x="0" y="0"/>
                            </a:moveTo>
                            <a:lnTo>
                              <a:pt x="0" y="21600"/>
                            </a:lnTo>
                            <a:lnTo>
                              <a:pt x="21600" y="21600"/>
                            </a:lnTo>
                            <a:lnTo>
                              <a:pt x="21600" y="0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spacing w:val="0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sz w:val="20"/>
      </w:rPr>
      <w:t>П</w:t>
    </w:r>
    <w:r>
      <w:rPr>
        <w:sz w:val="20"/>
      </w:rPr>
      <w:t>7фе12-2.007005000000</w:t>
    </w: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8"/>
      <w:numFmt w:val="decimal"/>
      <w:lvlText w:val="%2)"/>
      <w:lvlJc w:val="left"/>
      <w:pPr>
        <w:tabs>
          <w:tab w:leader="none" w:pos="1080" w:val="left"/>
        </w:tabs>
        <w:ind w:hanging="360" w:left="1080"/>
      </w:pPr>
    </w:lvl>
    <w:lvl w:ilvl="2">
      <w:start w:val="1"/>
      <w:numFmt w:val="decimal"/>
      <w:lvlText w:val="%3.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080" w:val="left"/>
        </w:tabs>
        <w:ind w:hanging="360" w:left="1080"/>
      </w:pPr>
    </w:lvl>
    <w:lvl w:ilvl="2">
      <w:start w:val="9"/>
      <w:numFmt w:val="decimal"/>
      <w:lvlText w:val="%3)"/>
      <w:lvlJc w:val="left"/>
      <w:pPr>
        <w:tabs>
          <w:tab w:leader="none" w:pos="1440" w:val="left"/>
        </w:tabs>
        <w:ind w:hanging="360" w:left="1440"/>
      </w:pPr>
    </w:lvl>
    <w:lvl w:ilvl="3">
      <w:start w:val="1"/>
      <w:numFmt w:val="decimal"/>
      <w:lvlText w:val="%4."/>
      <w:lvlJc w:val="left"/>
      <w:pPr>
        <w:tabs>
          <w:tab w:leader="none" w:pos="1800" w:val="left"/>
        </w:tabs>
        <w:ind w:hanging="360" w:left="1800"/>
      </w:pPr>
    </w:lvl>
    <w:lvl w:ilvl="4">
      <w:start w:val="1"/>
      <w:numFmt w:val="decimal"/>
      <w:lvlText w:val="%5."/>
      <w:lvlJc w:val="left"/>
      <w:pPr>
        <w:tabs>
          <w:tab w:leader="none" w:pos="2160" w:val="left"/>
        </w:tabs>
        <w:ind w:hanging="360" w:left="2160"/>
      </w:pPr>
    </w:lvl>
    <w:lvl w:ilvl="5">
      <w:start w:val="1"/>
      <w:numFmt w:val="decimal"/>
      <w:lvlText w:val="%6."/>
      <w:lvlJc w:val="left"/>
      <w:pPr>
        <w:tabs>
          <w:tab w:leader="none" w:pos="2520" w:val="left"/>
        </w:tabs>
        <w:ind w:hanging="360" w:left="2520"/>
      </w:pPr>
    </w:lvl>
    <w:lvl w:ilvl="6">
      <w:start w:val="1"/>
      <w:numFmt w:val="decimal"/>
      <w:lvlText w:val="%7."/>
      <w:lvlJc w:val="left"/>
      <w:pPr>
        <w:tabs>
          <w:tab w:leader="none" w:pos="2880" w:val="left"/>
        </w:tabs>
        <w:ind w:hanging="360" w:left="2880"/>
      </w:pPr>
    </w:lvl>
    <w:lvl w:ilvl="7">
      <w:start w:val="1"/>
      <w:numFmt w:val="decimal"/>
      <w:lvlText w:val="%8."/>
      <w:lvlJc w:val="left"/>
      <w:pPr>
        <w:tabs>
          <w:tab w:leader="none" w:pos="3240" w:val="left"/>
        </w:tabs>
        <w:ind w:hanging="360" w:left="3240"/>
      </w:pPr>
    </w:lvl>
    <w:lvl w:ilvl="8">
      <w:start w:val="1"/>
      <w:numFmt w:val="decimal"/>
      <w:lvlText w:val="%9."/>
      <w:lvlJc w:val="left"/>
      <w:pPr>
        <w:tabs>
          <w:tab w:leader="none" w:pos="3600" w:val="left"/>
        </w:tabs>
        <w:ind w:hanging="360" w:left="3600"/>
      </w:pPr>
    </w:lvl>
  </w:abstractNum>
  <w:abstractNum w:abstractNumId="3">
    <w:lvl w:ilvl="0">
      <w:start w:val="1"/>
      <w:numFmt w:val="decimal"/>
      <w:pStyle w:val="Style_45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lvlJc w:val="left"/>
      <w:pPr>
        <w:tabs>
          <w:tab w:leader="none" w:pos="576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72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864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1008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1152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1296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144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1584" w:val="left"/>
        </w:tabs>
        <w:ind w:hanging="1584" w:left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widowControl w:val="1"/>
      <w:ind/>
    </w:pPr>
    <w:rPr>
      <w:rFonts w:ascii="Times New Roman" w:hAnsi="Times New Roman"/>
      <w:color w:val="000000"/>
      <w:sz w:val="24"/>
    </w:rPr>
  </w:style>
  <w:style w:default="1" w:styleId="Style_8_ch" w:type="character">
    <w:name w:val="Normal"/>
    <w:link w:val="Style_8"/>
    <w:rPr>
      <w:rFonts w:ascii="Times New Roman" w:hAnsi="Times New Roman"/>
      <w:color w:val="000000"/>
      <w:sz w:val="24"/>
    </w:rPr>
  </w:style>
  <w:style w:styleId="Style_9" w:type="paragraph">
    <w:name w:val="WW8Num4z0"/>
    <w:link w:val="Style_9_ch"/>
  </w:style>
  <w:style w:styleId="Style_9_ch" w:type="character">
    <w:name w:val="WW8Num4z0"/>
    <w:link w:val="Style_9"/>
  </w:style>
  <w:style w:styleId="Style_6" w:type="paragraph">
    <w:name w:val="ConsPlusNonformat"/>
    <w:link w:val="Style_6_ch"/>
    <w:pPr>
      <w:widowControl w:val="0"/>
      <w:ind/>
    </w:pPr>
    <w:rPr>
      <w:rFonts w:ascii="Courier New" w:hAnsi="Courier New"/>
      <w:color w:val="000000"/>
      <w:sz w:val="20"/>
    </w:rPr>
  </w:style>
  <w:style w:styleId="Style_6_ch" w:type="character">
    <w:name w:val="ConsPlusNonformat"/>
    <w:link w:val="Style_6"/>
    <w:rPr>
      <w:rFonts w:ascii="Courier New" w:hAnsi="Courier New"/>
      <w:color w:val="000000"/>
      <w:sz w:val="20"/>
    </w:rPr>
  </w:style>
  <w:style w:styleId="Style_10" w:type="paragraph">
    <w:name w:val="toc 2"/>
    <w:next w:val="Style_8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Основной шрифт абзаца"/>
    <w:link w:val="Style_11_ch"/>
  </w:style>
  <w:style w:styleId="Style_11_ch" w:type="character">
    <w:name w:val="Основной шрифт абзаца"/>
    <w:link w:val="Style_11"/>
  </w:style>
  <w:style w:styleId="Style_12" w:type="paragraph">
    <w:name w:val="toc 4"/>
    <w:next w:val="Style_8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WW8Num2z8"/>
    <w:link w:val="Style_13_ch"/>
  </w:style>
  <w:style w:styleId="Style_13_ch" w:type="character">
    <w:name w:val="WW8Num2z8"/>
    <w:link w:val="Style_13"/>
  </w:style>
  <w:style w:styleId="Style_14" w:type="paragraph">
    <w:name w:val="Содержимое таблицы"/>
    <w:basedOn w:val="Style_8"/>
    <w:link w:val="Style_14_ch"/>
  </w:style>
  <w:style w:styleId="Style_14_ch" w:type="character">
    <w:name w:val="Содержимое таблицы"/>
    <w:basedOn w:val="Style_8_ch"/>
    <w:link w:val="Style_14"/>
  </w:style>
  <w:style w:styleId="Style_15" w:type="paragraph">
    <w:name w:val="WW8Num4z4"/>
    <w:link w:val="Style_15_ch"/>
  </w:style>
  <w:style w:styleId="Style_15_ch" w:type="character">
    <w:name w:val="WW8Num4z4"/>
    <w:link w:val="Style_15"/>
  </w:style>
  <w:style w:styleId="Style_16" w:type="paragraph">
    <w:name w:val="toc 6"/>
    <w:next w:val="Style_8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WW8Num3z0"/>
    <w:link w:val="Style_17_ch"/>
  </w:style>
  <w:style w:styleId="Style_17_ch" w:type="character">
    <w:name w:val="WW8Num3z0"/>
    <w:link w:val="Style_17"/>
  </w:style>
  <w:style w:styleId="Style_18" w:type="paragraph">
    <w:name w:val="toc 7"/>
    <w:next w:val="Style_8"/>
    <w:link w:val="Style_1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8_ch" w:type="character">
    <w:name w:val="toc 7"/>
    <w:link w:val="Style_18"/>
    <w:rPr>
      <w:rFonts w:ascii="XO Thames" w:hAnsi="XO Thames"/>
      <w:sz w:val="28"/>
    </w:rPr>
  </w:style>
  <w:style w:styleId="Style_19" w:type="paragraph">
    <w:name w:val="ConsPlusTitle"/>
    <w:link w:val="Style_19_ch"/>
    <w:pPr>
      <w:widowControl w:val="0"/>
      <w:ind/>
    </w:pPr>
    <w:rPr>
      <w:rFonts w:ascii="Times New Roman" w:hAnsi="Times New Roman"/>
      <w:b w:val="1"/>
      <w:color w:val="000000"/>
      <w:sz w:val="24"/>
    </w:rPr>
  </w:style>
  <w:style w:styleId="Style_19_ch" w:type="character">
    <w:name w:val="ConsPlusTitle"/>
    <w:link w:val="Style_19"/>
    <w:rPr>
      <w:rFonts w:ascii="Times New Roman" w:hAnsi="Times New Roman"/>
      <w:b w:val="1"/>
      <w:color w:val="000000"/>
      <w:sz w:val="24"/>
    </w:rPr>
  </w:style>
  <w:style w:styleId="Style_20" w:type="paragraph">
    <w:name w:val="WW8Num3z4"/>
    <w:link w:val="Style_20_ch"/>
  </w:style>
  <w:style w:styleId="Style_20_ch" w:type="character">
    <w:name w:val="WW8Num3z4"/>
    <w:link w:val="Style_20"/>
  </w:style>
  <w:style w:styleId="Style_21" w:type="paragraph">
    <w:name w:val="WW8Num2z7"/>
    <w:link w:val="Style_21_ch"/>
  </w:style>
  <w:style w:styleId="Style_21_ch" w:type="character">
    <w:name w:val="WW8Num2z7"/>
    <w:link w:val="Style_21"/>
  </w:style>
  <w:style w:styleId="Style_22" w:type="paragraph">
    <w:name w:val="List"/>
    <w:basedOn w:val="Style_23"/>
    <w:link w:val="Style_22_ch"/>
  </w:style>
  <w:style w:styleId="Style_22_ch" w:type="character">
    <w:name w:val="List"/>
    <w:basedOn w:val="Style_23_ch"/>
    <w:link w:val="Style_22"/>
  </w:style>
  <w:style w:styleId="Style_24" w:type="paragraph">
    <w:name w:val="WW8Num1z1"/>
    <w:link w:val="Style_24_ch"/>
  </w:style>
  <w:style w:styleId="Style_24_ch" w:type="character">
    <w:name w:val="WW8Num1z1"/>
    <w:link w:val="Style_24"/>
  </w:style>
  <w:style w:styleId="Style_25" w:type="paragraph">
    <w:name w:val="WW8Num3z5"/>
    <w:link w:val="Style_25_ch"/>
  </w:style>
  <w:style w:styleId="Style_25_ch" w:type="character">
    <w:name w:val="WW8Num3z5"/>
    <w:link w:val="Style_25"/>
  </w:style>
  <w:style w:styleId="Style_26" w:type="paragraph">
    <w:name w:val="WW8Num1z8"/>
    <w:link w:val="Style_26_ch"/>
  </w:style>
  <w:style w:styleId="Style_26_ch" w:type="character">
    <w:name w:val="WW8Num1z8"/>
    <w:link w:val="Style_26"/>
  </w:style>
  <w:style w:styleId="Style_27" w:type="paragraph">
    <w:name w:val="heading 3"/>
    <w:next w:val="Style_8"/>
    <w:link w:val="Style_2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link w:val="Style_27"/>
    <w:rPr>
      <w:rFonts w:ascii="XO Thames" w:hAnsi="XO Thames"/>
      <w:b w:val="1"/>
      <w:sz w:val="26"/>
    </w:rPr>
  </w:style>
  <w:style w:styleId="Style_28" w:type="paragraph">
    <w:name w:val="Заголовок таблицы"/>
    <w:basedOn w:val="Style_14"/>
    <w:link w:val="Style_28_ch"/>
    <w:pPr>
      <w:ind/>
      <w:jc w:val="center"/>
    </w:pPr>
    <w:rPr>
      <w:b w:val="1"/>
    </w:rPr>
  </w:style>
  <w:style w:styleId="Style_28_ch" w:type="character">
    <w:name w:val="Заголовок таблицы"/>
    <w:basedOn w:val="Style_14_ch"/>
    <w:link w:val="Style_28"/>
    <w:rPr>
      <w:b w:val="1"/>
    </w:rPr>
  </w:style>
  <w:style w:styleId="Style_29" w:type="paragraph">
    <w:name w:val="WW8Num1z7"/>
    <w:link w:val="Style_29_ch"/>
  </w:style>
  <w:style w:styleId="Style_29_ch" w:type="character">
    <w:name w:val="WW8Num1z7"/>
    <w:link w:val="Style_29"/>
  </w:style>
  <w:style w:styleId="Style_30" w:type="paragraph">
    <w:name w:val="WW8Num1z0"/>
    <w:link w:val="Style_30_ch"/>
  </w:style>
  <w:style w:styleId="Style_30_ch" w:type="character">
    <w:name w:val="WW8Num1z0"/>
    <w:link w:val="Style_30"/>
  </w:style>
  <w:style w:styleId="Style_31" w:type="paragraph">
    <w:name w:val="Default Paragraph Font"/>
    <w:link w:val="Style_31_ch"/>
  </w:style>
  <w:style w:styleId="Style_31_ch" w:type="character">
    <w:name w:val="Default Paragraph Font"/>
    <w:link w:val="Style_31"/>
  </w:style>
  <w:style w:styleId="Style_32" w:type="paragraph">
    <w:name w:val="Указатель"/>
    <w:basedOn w:val="Style_8"/>
    <w:link w:val="Style_32_ch"/>
  </w:style>
  <w:style w:styleId="Style_32_ch" w:type="character">
    <w:name w:val="Указатель"/>
    <w:basedOn w:val="Style_8_ch"/>
    <w:link w:val="Style_32"/>
  </w:style>
  <w:style w:styleId="Style_3" w:type="paragraph">
    <w:name w:val="printj"/>
    <w:basedOn w:val="Style_8"/>
    <w:link w:val="Style_3_ch"/>
    <w:pPr>
      <w:spacing w:after="288" w:before="144"/>
      <w:ind/>
      <w:jc w:val="both"/>
    </w:pPr>
  </w:style>
  <w:style w:styleId="Style_3_ch" w:type="character">
    <w:name w:val="printj"/>
    <w:basedOn w:val="Style_8_ch"/>
    <w:link w:val="Style_3"/>
  </w:style>
  <w:style w:styleId="Style_33" w:type="paragraph">
    <w:name w:val="WW8Num3z1"/>
    <w:link w:val="Style_33_ch"/>
  </w:style>
  <w:style w:styleId="Style_33_ch" w:type="character">
    <w:name w:val="WW8Num3z1"/>
    <w:link w:val="Style_33"/>
  </w:style>
  <w:style w:styleId="Style_2" w:type="paragraph">
    <w:name w:val="Цитата"/>
    <w:basedOn w:val="Style_8"/>
    <w:link w:val="Style_2_ch"/>
    <w:pPr>
      <w:ind w:firstLine="0" w:left="1800" w:right="1435"/>
      <w:jc w:val="center"/>
    </w:pPr>
    <w:rPr>
      <w:rFonts w:ascii="Times New Roman CYR" w:hAnsi="Times New Roman CYR"/>
      <w:b w:val="1"/>
      <w:sz w:val="34"/>
    </w:rPr>
  </w:style>
  <w:style w:styleId="Style_2_ch" w:type="character">
    <w:name w:val="Цитата"/>
    <w:basedOn w:val="Style_8_ch"/>
    <w:link w:val="Style_2"/>
    <w:rPr>
      <w:rFonts w:ascii="Times New Roman CYR" w:hAnsi="Times New Roman CYR"/>
      <w:b w:val="1"/>
      <w:sz w:val="34"/>
    </w:rPr>
  </w:style>
  <w:style w:styleId="Style_34" w:type="paragraph">
    <w:name w:val="page number"/>
    <w:basedOn w:val="Style_11"/>
    <w:link w:val="Style_34_ch"/>
  </w:style>
  <w:style w:styleId="Style_34_ch" w:type="character">
    <w:name w:val="page number"/>
    <w:basedOn w:val="Style_11_ch"/>
    <w:link w:val="Style_34"/>
  </w:style>
  <w:style w:styleId="Style_35" w:type="paragraph">
    <w:name w:val="WW8Num3z6"/>
    <w:link w:val="Style_35_ch"/>
  </w:style>
  <w:style w:styleId="Style_35_ch" w:type="character">
    <w:name w:val="WW8Num3z6"/>
    <w:link w:val="Style_35"/>
  </w:style>
  <w:style w:styleId="Style_23" w:type="paragraph">
    <w:name w:val="Body Text"/>
    <w:basedOn w:val="Style_8"/>
    <w:link w:val="Style_23_ch"/>
    <w:pPr>
      <w:spacing w:after="120" w:before="0"/>
      <w:ind/>
    </w:pPr>
  </w:style>
  <w:style w:styleId="Style_23_ch" w:type="character">
    <w:name w:val="Body Text"/>
    <w:basedOn w:val="Style_8_ch"/>
    <w:link w:val="Style_23"/>
  </w:style>
  <w:style w:styleId="Style_36" w:type="paragraph">
    <w:name w:val="WW8Num1z4"/>
    <w:link w:val="Style_36_ch"/>
  </w:style>
  <w:style w:styleId="Style_36_ch" w:type="character">
    <w:name w:val="WW8Num1z4"/>
    <w:link w:val="Style_36"/>
  </w:style>
  <w:style w:styleId="Style_37" w:type="paragraph">
    <w:name w:val="toc 3"/>
    <w:next w:val="Style_8"/>
    <w:link w:val="Style_3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7_ch" w:type="character">
    <w:name w:val="toc 3"/>
    <w:link w:val="Style_37"/>
    <w:rPr>
      <w:rFonts w:ascii="XO Thames" w:hAnsi="XO Thames"/>
      <w:sz w:val="28"/>
    </w:rPr>
  </w:style>
  <w:style w:styleId="Style_38" w:type="paragraph">
    <w:name w:val="WW8Num2z3"/>
    <w:link w:val="Style_38_ch"/>
  </w:style>
  <w:style w:styleId="Style_38_ch" w:type="character">
    <w:name w:val="WW8Num2z3"/>
    <w:link w:val="Style_38"/>
  </w:style>
  <w:style w:styleId="Style_39" w:type="paragraph">
    <w:name w:val="WW8Num2z1"/>
    <w:link w:val="Style_39_ch"/>
  </w:style>
  <w:style w:styleId="Style_39_ch" w:type="character">
    <w:name w:val="WW8Num2z1"/>
    <w:link w:val="Style_39"/>
  </w:style>
  <w:style w:styleId="Style_40" w:type="paragraph">
    <w:name w:val="WW8Num4z2"/>
    <w:link w:val="Style_40_ch"/>
  </w:style>
  <w:style w:styleId="Style_40_ch" w:type="character">
    <w:name w:val="WW8Num4z2"/>
    <w:link w:val="Style_40"/>
  </w:style>
  <w:style w:styleId="Style_41" w:type="paragraph">
    <w:name w:val="WW8Num4z5"/>
    <w:link w:val="Style_41_ch"/>
  </w:style>
  <w:style w:styleId="Style_41_ch" w:type="character">
    <w:name w:val="WW8Num4z5"/>
    <w:link w:val="Style_41"/>
  </w:style>
  <w:style w:styleId="Style_42" w:type="paragraph">
    <w:name w:val="WW8Num1z2"/>
    <w:link w:val="Style_42_ch"/>
  </w:style>
  <w:style w:styleId="Style_42_ch" w:type="character">
    <w:name w:val="WW8Num1z2"/>
    <w:link w:val="Style_42"/>
  </w:style>
  <w:style w:styleId="Style_43" w:type="paragraph">
    <w:name w:val="Заголовок"/>
    <w:basedOn w:val="Style_8"/>
    <w:next w:val="Style_23"/>
    <w:link w:val="Style_43_ch"/>
    <w:pPr>
      <w:keepNext w:val="1"/>
      <w:spacing w:after="120" w:before="240"/>
      <w:ind/>
    </w:pPr>
    <w:rPr>
      <w:rFonts w:ascii="Arial" w:hAnsi="Arial"/>
      <w:sz w:val="28"/>
    </w:rPr>
  </w:style>
  <w:style w:styleId="Style_43_ch" w:type="character">
    <w:name w:val="Заголовок"/>
    <w:basedOn w:val="Style_8_ch"/>
    <w:link w:val="Style_43"/>
    <w:rPr>
      <w:rFonts w:ascii="Arial" w:hAnsi="Arial"/>
      <w:sz w:val="28"/>
    </w:rPr>
  </w:style>
  <w:style w:styleId="Style_7" w:type="paragraph">
    <w:name w:val="printr"/>
    <w:basedOn w:val="Style_8"/>
    <w:link w:val="Style_7_ch"/>
    <w:pPr>
      <w:spacing w:after="288" w:before="144"/>
      <w:ind/>
      <w:jc w:val="right"/>
    </w:pPr>
  </w:style>
  <w:style w:styleId="Style_7_ch" w:type="character">
    <w:name w:val="printr"/>
    <w:basedOn w:val="Style_8_ch"/>
    <w:link w:val="Style_7"/>
  </w:style>
  <w:style w:styleId="Style_44" w:type="paragraph">
    <w:name w:val="heading 5"/>
    <w:next w:val="Style_8"/>
    <w:link w:val="Style_4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4_ch" w:type="character">
    <w:name w:val="heading 5"/>
    <w:link w:val="Style_44"/>
    <w:rPr>
      <w:rFonts w:ascii="XO Thames" w:hAnsi="XO Thames"/>
      <w:b w:val="1"/>
      <w:sz w:val="22"/>
    </w:rPr>
  </w:style>
  <w:style w:styleId="Style_45" w:type="paragraph">
    <w:name w:val="heading 1"/>
    <w:basedOn w:val="Style_8"/>
    <w:next w:val="Style_8"/>
    <w:link w:val="Style_45_ch"/>
    <w:uiPriority w:val="9"/>
    <w:qFormat/>
    <w:pPr>
      <w:keepNext w:val="1"/>
      <w:numPr>
        <w:ilvl w:val="0"/>
        <w:numId w:val="4"/>
      </w:numPr>
      <w:ind/>
      <w:jc w:val="center"/>
      <w:outlineLvl w:val="0"/>
    </w:pPr>
    <w:rPr>
      <w:b w:val="1"/>
      <w:sz w:val="40"/>
    </w:rPr>
  </w:style>
  <w:style w:styleId="Style_45_ch" w:type="character">
    <w:name w:val="heading 1"/>
    <w:basedOn w:val="Style_8_ch"/>
    <w:link w:val="Style_45"/>
    <w:rPr>
      <w:b w:val="1"/>
      <w:sz w:val="40"/>
    </w:rPr>
  </w:style>
  <w:style w:styleId="Style_46" w:type="paragraph">
    <w:name w:val="WW8Num4z7"/>
    <w:link w:val="Style_46_ch"/>
  </w:style>
  <w:style w:styleId="Style_46_ch" w:type="character">
    <w:name w:val="WW8Num4z7"/>
    <w:link w:val="Style_46"/>
  </w:style>
  <w:style w:styleId="Style_5" w:type="paragraph">
    <w:name w:val="Hyperlink"/>
    <w:basedOn w:val="Style_11"/>
    <w:link w:val="Style_5_ch"/>
    <w:rPr>
      <w:color w:val="0000FF"/>
      <w:u w:val="single"/>
    </w:rPr>
  </w:style>
  <w:style w:styleId="Style_5_ch" w:type="character">
    <w:name w:val="Hyperlink"/>
    <w:basedOn w:val="Style_11_ch"/>
    <w:link w:val="Style_5"/>
    <w:rPr>
      <w:color w:val="0000FF"/>
      <w:u w:val="single"/>
    </w:rPr>
  </w:style>
  <w:style w:styleId="Style_47" w:type="paragraph">
    <w:name w:val="Footnote"/>
    <w:link w:val="Style_47_ch"/>
    <w:pPr>
      <w:ind w:firstLine="851" w:left="0"/>
      <w:jc w:val="both"/>
    </w:pPr>
    <w:rPr>
      <w:rFonts w:ascii="XO Thames" w:hAnsi="XO Thames"/>
      <w:sz w:val="22"/>
    </w:rPr>
  </w:style>
  <w:style w:styleId="Style_47_ch" w:type="character">
    <w:name w:val="Footnote"/>
    <w:link w:val="Style_47"/>
    <w:rPr>
      <w:rFonts w:ascii="XO Thames" w:hAnsi="XO Thames"/>
      <w:sz w:val="22"/>
    </w:rPr>
  </w:style>
  <w:style w:styleId="Style_48" w:type="paragraph">
    <w:name w:val="WW8Num3z7"/>
    <w:link w:val="Style_48_ch"/>
  </w:style>
  <w:style w:styleId="Style_48_ch" w:type="character">
    <w:name w:val="WW8Num3z7"/>
    <w:link w:val="Style_48"/>
  </w:style>
  <w:style w:styleId="Style_49" w:type="paragraph">
    <w:name w:val="toc 1"/>
    <w:next w:val="Style_8"/>
    <w:link w:val="Style_4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9_ch" w:type="character">
    <w:name w:val="toc 1"/>
    <w:link w:val="Style_49"/>
    <w:rPr>
      <w:rFonts w:ascii="XO Thames" w:hAnsi="XO Thames"/>
      <w:b w:val="1"/>
      <w:sz w:val="28"/>
    </w:rPr>
  </w:style>
  <w:style w:styleId="Style_50" w:type="paragraph">
    <w:name w:val="WW8Num2z4"/>
    <w:link w:val="Style_50_ch"/>
  </w:style>
  <w:style w:styleId="Style_50_ch" w:type="character">
    <w:name w:val="WW8Num2z4"/>
    <w:link w:val="Style_50"/>
  </w:style>
  <w:style w:styleId="Style_51" w:type="paragraph">
    <w:name w:val="WW8Num2z6"/>
    <w:link w:val="Style_51_ch"/>
  </w:style>
  <w:style w:styleId="Style_51_ch" w:type="character">
    <w:name w:val="WW8Num2z6"/>
    <w:link w:val="Style_51"/>
  </w:style>
  <w:style w:styleId="Style_52" w:type="paragraph">
    <w:name w:val="WW8Num1z5"/>
    <w:link w:val="Style_52_ch"/>
  </w:style>
  <w:style w:styleId="Style_52_ch" w:type="character">
    <w:name w:val="WW8Num1z5"/>
    <w:link w:val="Style_52"/>
  </w:style>
  <w:style w:styleId="Style_53" w:type="paragraph">
    <w:name w:val="Header and Footer"/>
    <w:link w:val="Style_53_ch"/>
    <w:pPr>
      <w:spacing w:line="240" w:lineRule="auto"/>
      <w:ind/>
      <w:jc w:val="both"/>
    </w:pPr>
    <w:rPr>
      <w:rFonts w:ascii="XO Thames" w:hAnsi="XO Thames"/>
      <w:sz w:val="20"/>
    </w:rPr>
  </w:style>
  <w:style w:styleId="Style_53_ch" w:type="character">
    <w:name w:val="Header and Footer"/>
    <w:link w:val="Style_53"/>
    <w:rPr>
      <w:rFonts w:ascii="XO Thames" w:hAnsi="XO Thames"/>
      <w:sz w:val="20"/>
    </w:rPr>
  </w:style>
  <w:style w:styleId="Style_54" w:type="paragraph">
    <w:name w:val="toc 9"/>
    <w:next w:val="Style_8"/>
    <w:link w:val="Style_5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4_ch" w:type="character">
    <w:name w:val="toc 9"/>
    <w:link w:val="Style_54"/>
    <w:rPr>
      <w:rFonts w:ascii="XO Thames" w:hAnsi="XO Thames"/>
      <w:sz w:val="28"/>
    </w:rPr>
  </w:style>
  <w:style w:styleId="Style_55" w:type="paragraph">
    <w:name w:val="WW8Num3z2"/>
    <w:link w:val="Style_55_ch"/>
  </w:style>
  <w:style w:styleId="Style_55_ch" w:type="character">
    <w:name w:val="WW8Num3z2"/>
    <w:link w:val="Style_55"/>
  </w:style>
  <w:style w:styleId="Style_56" w:type="paragraph">
    <w:name w:val="WW8Num1z6"/>
    <w:link w:val="Style_56_ch"/>
  </w:style>
  <w:style w:styleId="Style_56_ch" w:type="character">
    <w:name w:val="WW8Num1z6"/>
    <w:link w:val="Style_56"/>
  </w:style>
  <w:style w:styleId="Style_57" w:type="paragraph">
    <w:name w:val="toc 8"/>
    <w:next w:val="Style_8"/>
    <w:link w:val="Style_5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7_ch" w:type="character">
    <w:name w:val="toc 8"/>
    <w:link w:val="Style_57"/>
    <w:rPr>
      <w:rFonts w:ascii="XO Thames" w:hAnsi="XO Thames"/>
      <w:sz w:val="28"/>
    </w:rPr>
  </w:style>
  <w:style w:styleId="Style_58" w:type="paragraph">
    <w:name w:val="WW8Num2z5"/>
    <w:link w:val="Style_58_ch"/>
  </w:style>
  <w:style w:styleId="Style_58_ch" w:type="character">
    <w:name w:val="WW8Num2z5"/>
    <w:link w:val="Style_58"/>
  </w:style>
  <w:style w:styleId="Style_59" w:type="paragraph">
    <w:name w:val="WW8Num3z8"/>
    <w:link w:val="Style_59_ch"/>
  </w:style>
  <w:style w:styleId="Style_59_ch" w:type="character">
    <w:name w:val="WW8Num3z8"/>
    <w:link w:val="Style_59"/>
  </w:style>
  <w:style w:styleId="Style_60" w:type="paragraph">
    <w:name w:val="WW8Num4z3"/>
    <w:link w:val="Style_60_ch"/>
  </w:style>
  <w:style w:styleId="Style_60_ch" w:type="character">
    <w:name w:val="WW8Num4z3"/>
    <w:link w:val="Style_60"/>
  </w:style>
  <w:style w:styleId="Style_61" w:type="paragraph">
    <w:name w:val="WW8Num4z8"/>
    <w:link w:val="Style_61_ch"/>
  </w:style>
  <w:style w:styleId="Style_61_ch" w:type="character">
    <w:name w:val="WW8Num4z8"/>
    <w:link w:val="Style_61"/>
  </w:style>
  <w:style w:styleId="Style_62" w:type="paragraph">
    <w:name w:val="toc 5"/>
    <w:next w:val="Style_8"/>
    <w:link w:val="Style_6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62_ch" w:type="character">
    <w:name w:val="toc 5"/>
    <w:link w:val="Style_62"/>
    <w:rPr>
      <w:rFonts w:ascii="XO Thames" w:hAnsi="XO Thames"/>
      <w:sz w:val="28"/>
    </w:rPr>
  </w:style>
  <w:style w:styleId="Style_63" w:type="paragraph">
    <w:name w:val="WW8Num4z1"/>
    <w:link w:val="Style_63_ch"/>
  </w:style>
  <w:style w:styleId="Style_63_ch" w:type="character">
    <w:name w:val="WW8Num4z1"/>
    <w:link w:val="Style_63"/>
  </w:style>
  <w:style w:styleId="Style_64" w:type="paragraph">
    <w:name w:val="WW8Num3z3"/>
    <w:link w:val="Style_64_ch"/>
  </w:style>
  <w:style w:styleId="Style_64_ch" w:type="character">
    <w:name w:val="WW8Num3z3"/>
    <w:link w:val="Style_64"/>
  </w:style>
  <w:style w:styleId="Style_1" w:type="paragraph">
    <w:name w:val="foot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footer"/>
    <w:basedOn w:val="Style_8_ch"/>
    <w:link w:val="Style_1"/>
  </w:style>
  <w:style w:styleId="Style_4" w:type="paragraph">
    <w:name w:val="ConsPlusNormal"/>
    <w:link w:val="Style_4_ch"/>
    <w:pPr>
      <w:widowControl w:val="0"/>
      <w:ind w:firstLine="720" w:left="0" w:right="0"/>
    </w:pPr>
    <w:rPr>
      <w:rFonts w:ascii="Arial" w:hAnsi="Arial"/>
      <w:color w:val="000000"/>
      <w:sz w:val="20"/>
    </w:rPr>
  </w:style>
  <w:style w:styleId="Style_4_ch" w:type="character">
    <w:name w:val="ConsPlusNormal"/>
    <w:link w:val="Style_4"/>
    <w:rPr>
      <w:rFonts w:ascii="Arial" w:hAnsi="Arial"/>
      <w:color w:val="000000"/>
      <w:sz w:val="20"/>
    </w:rPr>
  </w:style>
  <w:style w:styleId="Style_65" w:type="paragraph">
    <w:name w:val="WW8Num4z6"/>
    <w:link w:val="Style_65_ch"/>
  </w:style>
  <w:style w:styleId="Style_65_ch" w:type="character">
    <w:name w:val="WW8Num4z6"/>
    <w:link w:val="Style_65"/>
  </w:style>
  <w:style w:styleId="Style_66" w:type="paragraph">
    <w:name w:val="WW8Num2z2"/>
    <w:link w:val="Style_66_ch"/>
  </w:style>
  <w:style w:styleId="Style_66_ch" w:type="character">
    <w:name w:val="WW8Num2z2"/>
    <w:link w:val="Style_66"/>
  </w:style>
  <w:style w:styleId="Style_67" w:type="paragraph">
    <w:name w:val="Содержимое врезки"/>
    <w:basedOn w:val="Style_23"/>
    <w:link w:val="Style_67_ch"/>
  </w:style>
  <w:style w:styleId="Style_67_ch" w:type="character">
    <w:name w:val="Содержимое врезки"/>
    <w:basedOn w:val="Style_23_ch"/>
    <w:link w:val="Style_67"/>
  </w:style>
  <w:style w:styleId="Style_68" w:type="paragraph">
    <w:name w:val="Subtitle"/>
    <w:next w:val="Style_8"/>
    <w:link w:val="Style_6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8_ch" w:type="character">
    <w:name w:val="Subtitle"/>
    <w:link w:val="Style_68"/>
    <w:rPr>
      <w:rFonts w:ascii="XO Thames" w:hAnsi="XO Thames"/>
      <w:i w:val="1"/>
      <w:sz w:val="24"/>
    </w:rPr>
  </w:style>
  <w:style w:styleId="Style_69" w:type="paragraph">
    <w:name w:val="Default"/>
    <w:link w:val="Style_69_ch"/>
    <w:pPr>
      <w:widowControl w:val="1"/>
      <w:ind/>
    </w:pPr>
    <w:rPr>
      <w:rFonts w:ascii="Times New Roman" w:hAnsi="Times New Roman"/>
      <w:color w:val="000000"/>
      <w:sz w:val="24"/>
    </w:rPr>
  </w:style>
  <w:style w:styleId="Style_69_ch" w:type="character">
    <w:name w:val="Default"/>
    <w:link w:val="Style_69"/>
    <w:rPr>
      <w:rFonts w:ascii="Times New Roman" w:hAnsi="Times New Roman"/>
      <w:color w:val="000000"/>
      <w:sz w:val="24"/>
    </w:rPr>
  </w:style>
  <w:style w:styleId="Style_70" w:type="paragraph">
    <w:name w:val="WW8Num2z0"/>
    <w:link w:val="Style_70_ch"/>
  </w:style>
  <w:style w:styleId="Style_70_ch" w:type="character">
    <w:name w:val="WW8Num2z0"/>
    <w:link w:val="Style_70"/>
  </w:style>
  <w:style w:styleId="Style_71" w:type="paragraph">
    <w:name w:val="Title"/>
    <w:next w:val="Style_8"/>
    <w:link w:val="Style_7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1_ch" w:type="character">
    <w:name w:val="Title"/>
    <w:link w:val="Style_71"/>
    <w:rPr>
      <w:rFonts w:ascii="XO Thames" w:hAnsi="XO Thames"/>
      <w:b w:val="1"/>
      <w:caps w:val="1"/>
      <w:sz w:val="40"/>
    </w:rPr>
  </w:style>
  <w:style w:styleId="Style_72" w:type="paragraph">
    <w:name w:val="heading 4"/>
    <w:next w:val="Style_8"/>
    <w:link w:val="Style_7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72_ch" w:type="character">
    <w:name w:val="heading 4"/>
    <w:link w:val="Style_72"/>
    <w:rPr>
      <w:rFonts w:ascii="XO Thames" w:hAnsi="XO Thames"/>
      <w:b w:val="1"/>
      <w:sz w:val="24"/>
    </w:rPr>
  </w:style>
  <w:style w:styleId="Style_73" w:type="paragraph">
    <w:name w:val="Символ нумерации"/>
    <w:link w:val="Style_73_ch"/>
  </w:style>
  <w:style w:styleId="Style_73_ch" w:type="character">
    <w:name w:val="Символ нумерации"/>
    <w:link w:val="Style_73"/>
  </w:style>
  <w:style w:styleId="Style_74" w:type="paragraph">
    <w:name w:val="heading 2"/>
    <w:next w:val="Style_8"/>
    <w:link w:val="Style_7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74_ch" w:type="character">
    <w:name w:val="heading 2"/>
    <w:link w:val="Style_74"/>
    <w:rPr>
      <w:rFonts w:ascii="XO Thames" w:hAnsi="XO Thames"/>
      <w:b w:val="1"/>
      <w:sz w:val="28"/>
    </w:rPr>
  </w:style>
  <w:style w:styleId="Style_75" w:type="paragraph">
    <w:name w:val="header"/>
    <w:basedOn w:val="Style_8"/>
    <w:link w:val="Style_75_ch"/>
    <w:pPr>
      <w:tabs>
        <w:tab w:leader="none" w:pos="4677" w:val="center"/>
        <w:tab w:leader="none" w:pos="9355" w:val="right"/>
      </w:tabs>
      <w:ind/>
    </w:pPr>
  </w:style>
  <w:style w:styleId="Style_75_ch" w:type="character">
    <w:name w:val="header"/>
    <w:basedOn w:val="Style_8_ch"/>
    <w:link w:val="Style_75"/>
  </w:style>
  <w:style w:styleId="Style_76" w:type="paragraph">
    <w:name w:val="WW8Num1z3"/>
    <w:link w:val="Style_76_ch"/>
  </w:style>
  <w:style w:styleId="Style_76_ch" w:type="character">
    <w:name w:val="WW8Num1z3"/>
    <w:link w:val="Style_76"/>
  </w:style>
  <w:style w:styleId="Style_77" w:type="paragraph">
    <w:name w:val="Название"/>
    <w:basedOn w:val="Style_8"/>
    <w:link w:val="Style_77_ch"/>
    <w:pPr>
      <w:spacing w:after="120" w:before="120"/>
      <w:ind/>
    </w:pPr>
    <w:rPr>
      <w:i w:val="1"/>
      <w:sz w:val="24"/>
    </w:rPr>
  </w:style>
  <w:style w:styleId="Style_77_ch" w:type="character">
    <w:name w:val="Название"/>
    <w:basedOn w:val="Style_8_ch"/>
    <w:link w:val="Style_77"/>
    <w:rPr>
      <w:i w:val="1"/>
      <w:sz w:val="24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9" Target="numbering.xml" Type="http://schemas.openxmlformats.org/officeDocument/2006/relationships/numbering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jpe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2024-07-09T11:29:20Z</dcterms:modified>
</cp:coreProperties>
</file>